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11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4115B7" w:rsidTr="00736BF1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115B7" w:rsidRDefault="00D77484" w:rsidP="00736BF1">
            <w:pPr>
              <w:pStyle w:val="TableParagraph"/>
              <w:spacing w:before="75"/>
              <w:ind w:left="1885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 w:rsidP="00736BF1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4115B7" w:rsidRDefault="00D77484" w:rsidP="00736BF1">
            <w:pPr>
              <w:pStyle w:val="TableParagraph"/>
              <w:spacing w:before="143"/>
              <w:ind w:left="1887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автомобильного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транспорта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(ИТ-1)</w:t>
            </w:r>
          </w:p>
        </w:tc>
      </w:tr>
      <w:tr w:rsidR="004115B7" w:rsidTr="00736BF1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115B7" w:rsidRDefault="00D77484" w:rsidP="00736BF1">
            <w:pPr>
              <w:pStyle w:val="TableParagraph"/>
              <w:spacing w:before="0" w:line="169" w:lineRule="exact"/>
              <w:ind w:left="1883" w:right="187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4115B7" w:rsidTr="00736BF1">
        <w:trPr>
          <w:trHeight w:val="438"/>
        </w:trPr>
        <w:tc>
          <w:tcPr>
            <w:tcW w:w="10203" w:type="dxa"/>
            <w:gridSpan w:val="3"/>
          </w:tcPr>
          <w:p w:rsidR="004115B7" w:rsidRDefault="00D77484" w:rsidP="00736BF1">
            <w:pPr>
              <w:pStyle w:val="TableParagraph"/>
              <w:spacing w:before="72"/>
              <w:ind w:left="1884" w:right="187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4115B7" w:rsidTr="00736BF1">
        <w:trPr>
          <w:trHeight w:val="438"/>
        </w:trPr>
        <w:tc>
          <w:tcPr>
            <w:tcW w:w="10203" w:type="dxa"/>
            <w:gridSpan w:val="3"/>
          </w:tcPr>
          <w:p w:rsidR="004115B7" w:rsidRDefault="00D77484" w:rsidP="00736BF1">
            <w:pPr>
              <w:pStyle w:val="TableParagraph"/>
              <w:spacing w:before="72"/>
              <w:ind w:left="1886" w:right="187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4115B7" w:rsidTr="00736BF1">
        <w:trPr>
          <w:trHeight w:val="438"/>
        </w:trPr>
        <w:tc>
          <w:tcPr>
            <w:tcW w:w="850" w:type="dxa"/>
          </w:tcPr>
          <w:p w:rsidR="004115B7" w:rsidRDefault="00D77484" w:rsidP="00736BF1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4115B7" w:rsidRDefault="00D77484" w:rsidP="00736BF1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 w:rsidP="00736BF1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4115B7" w:rsidTr="00736BF1">
        <w:trPr>
          <w:trHeight w:val="325"/>
        </w:trPr>
        <w:tc>
          <w:tcPr>
            <w:tcW w:w="850" w:type="dxa"/>
          </w:tcPr>
          <w:p w:rsidR="004115B7" w:rsidRDefault="00D77484" w:rsidP="00736BF1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115B7" w:rsidRDefault="00D77484" w:rsidP="00736BF1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115B7" w:rsidRDefault="00D77484" w:rsidP="00736BF1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 w:rsidTr="00736BF1">
        <w:trPr>
          <w:trHeight w:val="631"/>
        </w:trPr>
        <w:tc>
          <w:tcPr>
            <w:tcW w:w="850" w:type="dxa"/>
          </w:tcPr>
          <w:p w:rsidR="004115B7" w:rsidRDefault="00D77484" w:rsidP="00736BF1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115B7" w:rsidRDefault="00D77484" w:rsidP="00736BF1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 w:rsidP="00736BF1">
            <w:pPr>
              <w:pStyle w:val="TableParagraph"/>
              <w:spacing w:before="74"/>
              <w:ind w:left="79" w:right="1098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станица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Арчединская</w:t>
            </w:r>
          </w:p>
        </w:tc>
      </w:tr>
      <w:tr w:rsidR="004115B7" w:rsidTr="00736BF1">
        <w:trPr>
          <w:trHeight w:val="665"/>
        </w:trPr>
        <w:tc>
          <w:tcPr>
            <w:tcW w:w="850" w:type="dxa"/>
          </w:tcPr>
          <w:p w:rsidR="004115B7" w:rsidRDefault="004115B7" w:rsidP="00736BF1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 w:rsidP="00736BF1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115B7" w:rsidRDefault="00D77484" w:rsidP="00736BF1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4115B7" w:rsidRDefault="00D77484" w:rsidP="00736BF1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4115B7" w:rsidRDefault="004115B7" w:rsidP="00736BF1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 w:rsidP="00736BF1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1024 +/- 11 м²</w:t>
            </w:r>
          </w:p>
        </w:tc>
      </w:tr>
      <w:tr w:rsidR="004115B7" w:rsidTr="00736BF1">
        <w:trPr>
          <w:trHeight w:val="438"/>
        </w:trPr>
        <w:tc>
          <w:tcPr>
            <w:tcW w:w="850" w:type="dxa"/>
          </w:tcPr>
          <w:p w:rsidR="004115B7" w:rsidRDefault="00D77484" w:rsidP="00736BF1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115B7" w:rsidRDefault="00D77484" w:rsidP="00736BF1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 w:rsidP="00736BF1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 w:rsidTr="00736BF1">
        <w:trPr>
          <w:trHeight w:val="7807"/>
        </w:trPr>
        <w:tc>
          <w:tcPr>
            <w:tcW w:w="10203" w:type="dxa"/>
            <w:gridSpan w:val="3"/>
          </w:tcPr>
          <w:p w:rsidR="004115B7" w:rsidRDefault="004115B7" w:rsidP="00736BF1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736BF1" w:rsidRDefault="00736BF1" w:rsidP="00736BF1">
      <w:pPr>
        <w:adjustRightInd w:val="0"/>
        <w:jc w:val="right"/>
      </w:pPr>
      <w:r>
        <w:t>Приложение   Г  45</w:t>
      </w:r>
    </w:p>
    <w:p w:rsidR="00736BF1" w:rsidRDefault="00736BF1" w:rsidP="00736BF1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736BF1" w:rsidRDefault="00736BF1" w:rsidP="00736BF1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736BF1" w:rsidRDefault="00736BF1" w:rsidP="00736BF1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736BF1" w:rsidRDefault="00736BF1" w:rsidP="00736BF1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4115B7" w:rsidRDefault="004115B7">
      <w:pPr>
        <w:sectPr w:rsidR="004115B7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60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4115B7">
        <w:trPr>
          <w:trHeight w:val="551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614858.02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1304570.27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614901.21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1304586.11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614899.11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1304589.75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614888.78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1304609.63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614855.94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1304594.89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614858.02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1304570.27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5688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4115B7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4115B7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4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115B7" w:rsidRDefault="00D77484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5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4115B7" w:rsidRDefault="00D77484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8432"/>
        </w:trPr>
        <w:tc>
          <w:tcPr>
            <w:tcW w:w="10200" w:type="dxa"/>
            <w:gridSpan w:val="9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4115B7">
        <w:trPr>
          <w:trHeight w:val="892"/>
        </w:trPr>
        <w:tc>
          <w:tcPr>
            <w:tcW w:w="10206" w:type="dxa"/>
            <w:gridSpan w:val="3"/>
          </w:tcPr>
          <w:p w:rsidR="004115B7" w:rsidRDefault="00D77484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4115B7">
        <w:trPr>
          <w:trHeight w:val="551"/>
        </w:trPr>
        <w:tc>
          <w:tcPr>
            <w:tcW w:w="3402" w:type="dxa"/>
            <w:gridSpan w:val="2"/>
          </w:tcPr>
          <w:p w:rsidR="004115B7" w:rsidRDefault="00D77484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4115B7" w:rsidRDefault="00D77484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211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12287"/>
        </w:trPr>
        <w:tc>
          <w:tcPr>
            <w:tcW w:w="10206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4115B7" w:rsidRDefault="004115B7">
      <w:pPr>
        <w:rPr>
          <w:sz w:val="24"/>
        </w:rPr>
        <w:sectPr w:rsidR="004115B7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4115B7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75"/>
              <w:ind w:left="1885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4115B7" w:rsidRDefault="00D77484">
            <w:pPr>
              <w:pStyle w:val="TableParagraph"/>
              <w:spacing w:before="143"/>
              <w:ind w:left="1887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автомобильного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транспорта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(ИТ-1)</w:t>
            </w:r>
          </w:p>
        </w:tc>
      </w:tr>
      <w:tr w:rsidR="004115B7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0" w:line="169" w:lineRule="exact"/>
              <w:ind w:left="1883" w:right="187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4" w:right="187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6" w:right="187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4115B7">
        <w:trPr>
          <w:trHeight w:val="325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631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74"/>
              <w:ind w:left="79" w:right="411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Веселый,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4115B7">
        <w:trPr>
          <w:trHeight w:val="665"/>
        </w:trPr>
        <w:tc>
          <w:tcPr>
            <w:tcW w:w="850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4115B7" w:rsidRDefault="00D77484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14880 +/- 43 м²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9588"/>
        </w:trPr>
        <w:tc>
          <w:tcPr>
            <w:tcW w:w="10203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4115B7" w:rsidRDefault="004115B7">
      <w:p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60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4115B7">
        <w:trPr>
          <w:trHeight w:val="551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651603.69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1328926.97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651531.26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1329000.85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651530.97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1329001.15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651528.76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1328999.29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651507.25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1328981.20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651499.92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1328959.51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651499.32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1328958.17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651498.77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1328957.36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651473.80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1328924.79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651473.47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1328924.38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651405.10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1328847.14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651455.42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1328863.73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651481.60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1328849.75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651496.26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1328877.19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651569.06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1328901.18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651603.69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1328926.97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650992.74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1328001.12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650985.18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1327999.80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650979.07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1327989.22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650969.44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1327972.05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650963.65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1327964.07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650955.05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1327942.85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22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4115B7" w:rsidRDefault="004115B7">
      <w:pPr>
        <w:rPr>
          <w:sz w:val="14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650996.81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1327919.75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651025.60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1327982.62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651008.83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1327992.06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650992.74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1328001.12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8341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4115B7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4115B7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4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115B7" w:rsidRDefault="00D77484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5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4115B7" w:rsidRDefault="00D77484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8432"/>
        </w:trPr>
        <w:tc>
          <w:tcPr>
            <w:tcW w:w="10200" w:type="dxa"/>
            <w:gridSpan w:val="9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4115B7">
        <w:trPr>
          <w:trHeight w:val="892"/>
        </w:trPr>
        <w:tc>
          <w:tcPr>
            <w:tcW w:w="10206" w:type="dxa"/>
            <w:gridSpan w:val="3"/>
          </w:tcPr>
          <w:p w:rsidR="004115B7" w:rsidRDefault="00D77484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4115B7">
        <w:trPr>
          <w:trHeight w:val="551"/>
        </w:trPr>
        <w:tc>
          <w:tcPr>
            <w:tcW w:w="3402" w:type="dxa"/>
            <w:gridSpan w:val="2"/>
          </w:tcPr>
          <w:p w:rsidR="004115B7" w:rsidRDefault="00D77484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4115B7" w:rsidRDefault="00D77484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211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12287"/>
        </w:trPr>
        <w:tc>
          <w:tcPr>
            <w:tcW w:w="10206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4115B7" w:rsidRDefault="004115B7">
      <w:pPr>
        <w:rPr>
          <w:sz w:val="24"/>
        </w:rPr>
        <w:sectPr w:rsidR="004115B7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4115B7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75"/>
              <w:ind w:left="1885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4115B7" w:rsidRDefault="00D77484">
            <w:pPr>
              <w:pStyle w:val="TableParagraph"/>
              <w:spacing w:before="143"/>
              <w:ind w:left="1887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автомобильного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транспорта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(ИТ-1)</w:t>
            </w:r>
          </w:p>
        </w:tc>
      </w:tr>
      <w:tr w:rsidR="004115B7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0" w:line="169" w:lineRule="exact"/>
              <w:ind w:left="1883" w:right="187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4" w:right="187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6" w:right="187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4115B7">
        <w:trPr>
          <w:trHeight w:val="325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Веселый</w:t>
            </w:r>
          </w:p>
        </w:tc>
      </w:tr>
      <w:tr w:rsidR="004115B7">
        <w:trPr>
          <w:trHeight w:val="665"/>
        </w:trPr>
        <w:tc>
          <w:tcPr>
            <w:tcW w:w="850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4115B7" w:rsidRDefault="00D77484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2400 +/- 17 м²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9781"/>
        </w:trPr>
        <w:tc>
          <w:tcPr>
            <w:tcW w:w="10203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4115B7" w:rsidRDefault="004115B7">
      <w:p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60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4115B7">
        <w:trPr>
          <w:trHeight w:val="551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673422.10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1332373.29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673409.63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1332362.64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673456.99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1332306.87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673469.46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1332317.52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673481.93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1332328.18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673434.57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1332383.94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673422.10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1332373.29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518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4115B7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4115B7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4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115B7" w:rsidRDefault="00D77484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5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4115B7" w:rsidRDefault="00D77484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8432"/>
        </w:trPr>
        <w:tc>
          <w:tcPr>
            <w:tcW w:w="10200" w:type="dxa"/>
            <w:gridSpan w:val="9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4115B7">
        <w:trPr>
          <w:trHeight w:val="892"/>
        </w:trPr>
        <w:tc>
          <w:tcPr>
            <w:tcW w:w="10206" w:type="dxa"/>
            <w:gridSpan w:val="3"/>
          </w:tcPr>
          <w:p w:rsidR="004115B7" w:rsidRDefault="00D77484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4115B7">
        <w:trPr>
          <w:trHeight w:val="551"/>
        </w:trPr>
        <w:tc>
          <w:tcPr>
            <w:tcW w:w="3402" w:type="dxa"/>
            <w:gridSpan w:val="2"/>
          </w:tcPr>
          <w:p w:rsidR="004115B7" w:rsidRDefault="00D77484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4115B7" w:rsidRDefault="00D77484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211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12287"/>
        </w:trPr>
        <w:tc>
          <w:tcPr>
            <w:tcW w:w="10206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4115B7" w:rsidRDefault="004115B7">
      <w:pPr>
        <w:rPr>
          <w:sz w:val="24"/>
        </w:rPr>
        <w:sectPr w:rsidR="004115B7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4115B7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75"/>
              <w:ind w:left="1885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4115B7" w:rsidRDefault="00D77484">
            <w:pPr>
              <w:pStyle w:val="TableParagraph"/>
              <w:spacing w:before="143"/>
              <w:ind w:left="1887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автомобильного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транспорта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(ИТ-1)</w:t>
            </w:r>
          </w:p>
        </w:tc>
      </w:tr>
      <w:tr w:rsidR="004115B7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0" w:line="169" w:lineRule="exact"/>
              <w:ind w:left="1883" w:right="187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4" w:right="187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6" w:right="187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4115B7">
        <w:trPr>
          <w:trHeight w:val="325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область, район Михайловка</w:t>
            </w:r>
          </w:p>
        </w:tc>
      </w:tr>
      <w:tr w:rsidR="004115B7">
        <w:trPr>
          <w:trHeight w:val="665"/>
        </w:trPr>
        <w:tc>
          <w:tcPr>
            <w:tcW w:w="850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4115B7" w:rsidRDefault="00D77484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258333 +/- 178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9781"/>
        </w:trPr>
        <w:tc>
          <w:tcPr>
            <w:tcW w:w="10203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4115B7" w:rsidRDefault="004115B7">
      <w:p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60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4115B7">
        <w:trPr>
          <w:trHeight w:val="551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674270.88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1335060.70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674330.41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1335194.22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674047.59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1335359.99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673841.08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1335457.57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673782.13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1335315.25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674045.32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1335192.87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674089.51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1335176.17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674270.88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1335060.70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634314.11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1307498.98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634230.38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1307557.10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634219.94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1307538.97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634135.54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1307592.60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634149.06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1307614.41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634043.34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1307687.77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633944.95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1307615.16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634095.65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1307355.41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634314.11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1307498.98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628448.59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1310531.07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628432.68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1310507.42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628420.18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1310515.74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628407.66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1310523.78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628407.39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1310525.58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22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4115B7" w:rsidRDefault="004115B7">
      <w:pPr>
        <w:rPr>
          <w:sz w:val="14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628327.90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1310583.28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628303.92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1310566.40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628254.04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1310528.56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628333.75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1310468.54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628388.29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1310430.54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628402.95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1310456.93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628412.03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1310487.92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628485.86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1310439.45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628475.90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1310426.94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628493.90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1310412.61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628498.27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1310418.09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628492.63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1310422.57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628498.23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1310429.61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628541.92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1310401.08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628560.11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1310422.54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628532.73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1310440.77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628529.40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1310442.99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628441.45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1310501.58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628451.36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1310516.33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628466.04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1310506.46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628472.00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1310515.32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628448.59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1310531.07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628078.59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1307868.67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628069.92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1307883.29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628059.58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1307877.17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628068.26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1307862.55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628078.59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1307868.67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628081.92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1307661.01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628071.40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1307671.97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628078.87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1307679.13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628076.72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1307681.39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628078.21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1307682.78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628069.57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1307691.28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628058.62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1307680.90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628059.51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1307680.10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628055.67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1307676.36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628056.74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1307675.21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628049.34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1307667.99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628050.66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1307666.73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628040.41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1307656.86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628038.23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1307654.65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628032.98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1307650.02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628037.61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1307644.77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628042.86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1307649.41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628048.14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1307643.43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628042.84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1307638.46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628050.47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1307630.76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628071.66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1307650.98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628078.26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1307644.33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628084.57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1307650.79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628078.35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1307657.46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628081.92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1307661.01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628228.44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1310652.75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628186.01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1310695.50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628222.83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1310646.53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628228.44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1310652.75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628218.71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1310641.72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628217.27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1310644.88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628199.16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1310665.74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628187.55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1310656.20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628171.19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1310675.10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628182.94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1310684.41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628182.77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1310690.31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628174.80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1310700.58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628167.79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1310722.44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628098.22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1310784.29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628060.30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1310818.34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628035.09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1310793.15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628184.34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1310609.57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628218.71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1310641.72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637473.57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1317593.76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637463.13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1317607.07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637440.31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1317636.16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637408.85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1317680.97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637348.48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1317633.86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637284.62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1317583.80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637359.51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1317491.08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637378.14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1317468.30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637369.18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1317500.98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637473.57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1317593.76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625922.29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1313866.43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625936.51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1313863.71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625955.00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1313834.43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625998.70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1313767.62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626007.40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1313750.32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626010.35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1313751.46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626007.55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1313755.66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626012.68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1313757.85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626145.94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1313798.47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626117.15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1313929.82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625978.75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1314154.13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625802.18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1314054.39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625794.99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1314050.04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625922.29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1313866.43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77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4115B7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4115B7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4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115B7" w:rsidRDefault="00D77484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5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4115B7" w:rsidRDefault="00D77484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8432"/>
        </w:trPr>
        <w:tc>
          <w:tcPr>
            <w:tcW w:w="10200" w:type="dxa"/>
            <w:gridSpan w:val="9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4115B7">
        <w:trPr>
          <w:trHeight w:val="892"/>
        </w:trPr>
        <w:tc>
          <w:tcPr>
            <w:tcW w:w="10206" w:type="dxa"/>
            <w:gridSpan w:val="3"/>
          </w:tcPr>
          <w:p w:rsidR="004115B7" w:rsidRDefault="00D77484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4115B7">
        <w:trPr>
          <w:trHeight w:val="551"/>
        </w:trPr>
        <w:tc>
          <w:tcPr>
            <w:tcW w:w="3402" w:type="dxa"/>
            <w:gridSpan w:val="2"/>
          </w:tcPr>
          <w:p w:rsidR="004115B7" w:rsidRDefault="00D77484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4115B7" w:rsidRDefault="00D77484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211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12287"/>
        </w:trPr>
        <w:tc>
          <w:tcPr>
            <w:tcW w:w="10206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4115B7" w:rsidRDefault="004115B7">
      <w:pPr>
        <w:rPr>
          <w:sz w:val="24"/>
        </w:rPr>
        <w:sectPr w:rsidR="004115B7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4115B7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75"/>
              <w:ind w:left="1885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4115B7" w:rsidRDefault="00D77484">
            <w:pPr>
              <w:pStyle w:val="TableParagraph"/>
              <w:spacing w:before="143"/>
              <w:ind w:left="1887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автомобильного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транспорта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(ИТ-1)</w:t>
            </w:r>
          </w:p>
        </w:tc>
      </w:tr>
      <w:tr w:rsidR="004115B7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0" w:line="169" w:lineRule="exact"/>
              <w:ind w:left="1883" w:right="187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4" w:right="187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6" w:right="187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4115B7">
        <w:trPr>
          <w:trHeight w:val="325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4115B7">
        <w:trPr>
          <w:trHeight w:val="665"/>
        </w:trPr>
        <w:tc>
          <w:tcPr>
            <w:tcW w:w="850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4115B7" w:rsidRDefault="00D77484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375643 +/- 215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9781"/>
        </w:trPr>
        <w:tc>
          <w:tcPr>
            <w:tcW w:w="10203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4115B7" w:rsidRDefault="004115B7">
      <w:p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60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4115B7">
        <w:trPr>
          <w:trHeight w:val="551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634455.77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1316285.83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634478.00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1316248.78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634498.85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1316262.56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634482.09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1316289.40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634476.22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1316299.47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634460.12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1316327.14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634439.30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1316313.28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634455.77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1316285.83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634727.88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1310401.02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634721.22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1310406.38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634621.28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1310446.95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634574.73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1310465.17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634498.45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1310493.21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634451.76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1310390.41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634304.66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1310349.25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633969.12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1310581.18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633967.32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1310578.45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633962.79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1310570.08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633950.11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1310552.42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634451.20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1310215.64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634462.52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1310218.46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634495.58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1310223.17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22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4115B7" w:rsidRDefault="004115B7">
      <w:pPr>
        <w:rPr>
          <w:sz w:val="14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634503.98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1310228.58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634655.81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1310335.07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634727.88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1310401.02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635199.25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1312540.46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635181.87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1312494.92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635179.20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1312487.65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635181.47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1312486.19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635188.43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1312479.89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635235.03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1312517.34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635224.74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1312524.84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635217.41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1312529.33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635206.84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1312535.81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635199.25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1312540.46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634861.53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1313672.50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634859.54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1313673.03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634853.90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1313674.55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634844.23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1313677.13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634822.50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1313682.94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634820.35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1313679.24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634835.87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1313670.23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634831.76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1313661.76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634830.33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1313658.82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634829.16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1313659.15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634816.44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1313624.93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634818.74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1313623.86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634825.71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1313620.64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634825.61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1313619.64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634833.44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1313616.36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634836.21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1313615.19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634843.16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1313612.28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634843.96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1313612.89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634863.55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1313605.35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634880.66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1313650.66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634881.55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1313653.02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634886.39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1313665.86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634880.94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1313667.32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634861.53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1313672.50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634521.44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1313740.38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634530.93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1313764.02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634543.16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1313771.04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634550.58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1313788.36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634541.34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1313792.18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634531.81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1313796.11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634482.44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1313816.44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634471.34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1313790.50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634469.97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1313787.29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634458.75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1313761.09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634498.36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1313744.58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634519.58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1313735.74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634521.44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1313740.38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631924.02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1312207.87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631954.77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1312243.60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631945.74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1312252.18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631932.39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1312233.09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631915.95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1312215.34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631924.02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1312207.87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631817.42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1312061.31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631836.04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1312042.81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631850.31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1312057.15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631832.09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1312075.59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631817.42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1312061.31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632888.76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1312549.08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632852.61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1312520.06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632852.20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1312496.99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632853.58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1312492.18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632848.78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1312491.31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632850.16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1312486.50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632854.96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1312487.87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632860.47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1312468.01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632874.50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1312459.96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632881.81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1312439.30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632899.72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1312445.51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632921.47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1312433.05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632916.34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1312451.28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632919.59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1312452.42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632888.76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1312549.08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633208.09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1312005.85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633211.71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1312007.47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633181.59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1312066.12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633156.02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1312053.76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633155.79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1312054.21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633146.55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1312049.34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633177.22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1311989.35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633208.09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1312005.85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633011.49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1312346.34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633012.61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1312344.10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633050.59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1312363.38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632996.65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1312378.72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632992.71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1312373.01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633007.03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1312344.11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633011.49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1312346.34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633062.26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1312255.11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633058.26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1312263.18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633063.66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1312265.80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633061.44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1312270.28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633056.05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1312267.65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633047.09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1312263.22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633053.04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1312247.73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633059.39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1312235.26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633067.11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1312220.12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633076.18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1312202.30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633104.69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1312216.83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633115.38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1312222.27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633113.12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1312226.72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633093.15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1312265.92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633092.24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1312267.70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633062.26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1312255.11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632798.25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1313016.46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632795.77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1313013.33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632815.19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1313002.62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632830.82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1312992.21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632831.99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1312994.58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632844.00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1312987.37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632844.32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1312987.86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632847.55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1312985.47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632845.81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1312983.82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632866.24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1312969.68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632871.55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1312966.14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632873.93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1312965.38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632878.43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1312972.70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632881.72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1312976.58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632883.38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1312978.54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632890.01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1312986.40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632904.97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1312974.63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632897.74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1312965.46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632908.49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1312956.02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632925.56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1312985.02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632910.36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1312994.65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632875.46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1313019.47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632871.28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1313014.17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632868.73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1313010.96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632862.91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1313003.58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632857.03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1312996.13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632845.18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1313005.54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632850.86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1313012.75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632856.70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1313020.13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632864.98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1313030.63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632867.21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1313033.45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632862.98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1313036.48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632855.33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1313042.08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632853.89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1313040.72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632828.27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1313061.83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632827.39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1313059.91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632820.87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1313050.28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632816.69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1313044.59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632814.80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1313041.24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632813.80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1313041.26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632798.25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1313016.46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632863.83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1312781.27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632863.57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1312780.78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632867.34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1312778.31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632872.68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1312775.30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632871.85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1312772.73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632884.67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1312757.20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632897.14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1312764.92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632905.15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1312778.78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632872.09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1312797.49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632871.10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1312795.53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632863.83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1312781.27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633399.77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1312986.65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633385.99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1312961.82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633367.63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1312972.04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633362.87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1312963.47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633378.92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1312954.50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633369.65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1312937.80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633382.03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1312930.64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633377.98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1312923.63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633382.39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1312921.17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633405.25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1312905.12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633410.24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1312922.05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633422.80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1312964.66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633426.99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1312971.35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633399.77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1312986.65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632906.23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1313749.96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632892.01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1313757.73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632873.78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1313725.80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632887.57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1313717.09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632906.23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1313749.96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631843.06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1308965.91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631863.36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1309015.10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631846.02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1309023.10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631800.24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1309043.44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631798.41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1309039.32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631786.35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1309044.68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631776.48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1309022.46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631772.91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1309023.35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631759.20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1309029.55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631757.16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1309030.47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631743.82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1309036.51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631736.42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1309020.89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631733.71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1309014.32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631751.40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1309007.01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631750.77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1309006.77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631824.36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1308974.19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631843.06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1308965.91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631062.82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1309312.13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631173.23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1309262.15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631309.92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1309201.53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631317.69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1309218.04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631331.91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1309247.81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631429.62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1309253.12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631537.91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1309334.85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631550.54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1309355.16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631281.06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1309486.73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631191.61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1309530.37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630934.12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1309656.07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630819.06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1309420.34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631062.82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1309312.13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630725.27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1311241.43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630738.18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1311255.91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630666.13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1311291.83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630656.19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1311275.76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630725.27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1311241.43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630840.68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1311214.68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630844.77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1311218.92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630870.73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1311247.07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630865.11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1311248.48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630843.18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1311253.29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630833.24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1311242.76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630815.11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1311258.32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630805.36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1311248.27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630836.59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1311218.35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630840.68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1311214.68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628504.91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1310696.67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628509.03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1310702.32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628505.08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1310705.07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628501.19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1310707.81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628497.11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1310710.69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628446.41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1310746.35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628443.04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1310741.98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628437.61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1310734.94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628427.51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1310742.61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628402.38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1310761.71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628373.65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1310730.36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628287.61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1310803.36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628218.88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1310722.07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628207.86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1310710.18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628303.61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1310636.75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628420.64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1310547.37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628446.31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1310527.70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628448.59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1310531.07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628472.00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1310515.32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628469.19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1310511.13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628551.26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1310458.12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628551.39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1310458.39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628559.82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1310470.86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628576.45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1310458.65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628591.08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1310469.54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628611.86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1310501.34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628556.55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1310540.80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628529.11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1310560.42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628525.25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1310555.22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628448.97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1310609.22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628504.18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1310695.53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628504.91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1310696.67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631610.93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1314234.33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631608.51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1314234.84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631608.92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1314236.79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631611.87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1314236.16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631612.61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1314237.71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631580.01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1314241.46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631574.62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1314233.09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631573.74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1314233.83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631571.29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1314229.87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631575.73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1314227.57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631601.02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1314214.45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631610.93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1314234.33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635353.52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1316309.17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635380.15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1316307.25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635382.72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1316343.23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635356.12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1316344.97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635353.52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1316309.17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629078.23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1310192.53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629079.08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1310194.43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629093.61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1310227.62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629095.62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1310232.22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629119.17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1310286.02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629136.32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1310319.90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628993.87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1310387.05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628988.88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1310389.40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628971.87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1310399.06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628968.56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1310392.58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628962.42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1310380.50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628955.15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1310365.28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628934.21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1310321.40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628933.35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1310319.60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628919.36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1310290.27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628922.57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1310288.74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628913.80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1310269.54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628913.49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1310267.71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628939.41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1310256.34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629078.23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1310192.53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632903.39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1308471.68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632968.18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1308603.70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632785.06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1308693.50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632720.28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1308561.56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632903.39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1308471.68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634215.34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1314073.27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634207.72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1314042.97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634196.43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1314009.25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53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634206.22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1314005.31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634216.82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1314004.02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634217.24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1314003.97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634237.11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1314001.46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634239.71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1314010.74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634246.42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1314034.51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634249.71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1314033.71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634249.90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1314033.67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634258.12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1314060.22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634258.32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1314061.16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634215.34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1314073.27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4809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4115B7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4115B7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4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115B7" w:rsidRDefault="00D77484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5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4115B7" w:rsidRDefault="00D77484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8432"/>
        </w:trPr>
        <w:tc>
          <w:tcPr>
            <w:tcW w:w="10200" w:type="dxa"/>
            <w:gridSpan w:val="9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4115B7">
        <w:trPr>
          <w:trHeight w:val="892"/>
        </w:trPr>
        <w:tc>
          <w:tcPr>
            <w:tcW w:w="10206" w:type="dxa"/>
            <w:gridSpan w:val="3"/>
          </w:tcPr>
          <w:p w:rsidR="004115B7" w:rsidRDefault="00D77484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4115B7">
        <w:trPr>
          <w:trHeight w:val="551"/>
        </w:trPr>
        <w:tc>
          <w:tcPr>
            <w:tcW w:w="3402" w:type="dxa"/>
            <w:gridSpan w:val="2"/>
          </w:tcPr>
          <w:p w:rsidR="004115B7" w:rsidRDefault="00D77484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4115B7" w:rsidRDefault="00D77484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211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12287"/>
        </w:trPr>
        <w:tc>
          <w:tcPr>
            <w:tcW w:w="10206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4115B7" w:rsidRDefault="004115B7">
      <w:pPr>
        <w:rPr>
          <w:sz w:val="24"/>
        </w:rPr>
        <w:sectPr w:rsidR="004115B7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4115B7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75"/>
              <w:ind w:left="1885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4115B7" w:rsidRDefault="00D77484">
            <w:pPr>
              <w:pStyle w:val="TableParagraph"/>
              <w:spacing w:before="143"/>
              <w:ind w:left="1887" w:right="1871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сооружений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автомобильного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транспорта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(ИТ-1)</w:t>
            </w:r>
          </w:p>
        </w:tc>
      </w:tr>
      <w:tr w:rsidR="004115B7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0" w:line="169" w:lineRule="exact"/>
              <w:ind w:left="1883" w:right="1871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4" w:right="1871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4115B7">
        <w:trPr>
          <w:trHeight w:val="438"/>
        </w:trPr>
        <w:tc>
          <w:tcPr>
            <w:tcW w:w="10203" w:type="dxa"/>
            <w:gridSpan w:val="3"/>
          </w:tcPr>
          <w:p w:rsidR="004115B7" w:rsidRDefault="00D77484">
            <w:pPr>
              <w:pStyle w:val="TableParagraph"/>
              <w:spacing w:before="72"/>
              <w:ind w:left="1886" w:right="1871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4115B7">
        <w:trPr>
          <w:trHeight w:val="325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Сухов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1-й</w:t>
            </w:r>
          </w:p>
        </w:tc>
      </w:tr>
      <w:tr w:rsidR="004115B7">
        <w:trPr>
          <w:trHeight w:val="665"/>
        </w:trPr>
        <w:tc>
          <w:tcPr>
            <w:tcW w:w="850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4115B7" w:rsidRDefault="00D77484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4115B7" w:rsidRDefault="004115B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4115B7" w:rsidRDefault="00D77484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18546 +/- 48 м²</w:t>
            </w:r>
          </w:p>
        </w:tc>
      </w:tr>
      <w:tr w:rsidR="004115B7">
        <w:trPr>
          <w:trHeight w:val="438"/>
        </w:trPr>
        <w:tc>
          <w:tcPr>
            <w:tcW w:w="850" w:type="dxa"/>
          </w:tcPr>
          <w:p w:rsidR="004115B7" w:rsidRDefault="00D77484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115B7" w:rsidRDefault="00D77484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4115B7" w:rsidRDefault="00D77484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9781"/>
        </w:trPr>
        <w:tc>
          <w:tcPr>
            <w:tcW w:w="10203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4115B7" w:rsidRDefault="004115B7">
      <w:p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4115B7">
        <w:trPr>
          <w:trHeight w:val="60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4115B7">
        <w:trPr>
          <w:trHeight w:val="551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617378.88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1326993.41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617271.41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1327103.12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617265.51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1327097.91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617187.61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1327021.63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617192.30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1327016.65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617196.41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1327012.29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617198.25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1327010.33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617241.18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1326964.78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617273.14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1326930.87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617242.42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1326901.75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617255.43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1326888.59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617325.88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1326948.39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617327.65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1326949.89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489"/>
        </w:trPr>
        <w:tc>
          <w:tcPr>
            <w:tcW w:w="2041" w:type="dxa"/>
          </w:tcPr>
          <w:p w:rsidR="004115B7" w:rsidRDefault="00D77484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617378.88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1326993.41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4115B7">
        <w:trPr>
          <w:trHeight w:val="325"/>
        </w:trPr>
        <w:tc>
          <w:tcPr>
            <w:tcW w:w="10207" w:type="dxa"/>
            <w:gridSpan w:val="6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2041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115B7" w:rsidRDefault="00D77484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4115B7" w:rsidRDefault="00D77484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115B7" w:rsidRDefault="00D77484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115B7" w:rsidRDefault="00D77484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115B7" w:rsidRDefault="00D77484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1651"/>
        </w:trPr>
        <w:tc>
          <w:tcPr>
            <w:tcW w:w="10207" w:type="dxa"/>
            <w:gridSpan w:val="6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4115B7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4115B7" w:rsidRDefault="00D77484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4115B7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4115B7" w:rsidRDefault="00D77484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4115B7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4115B7" w:rsidRDefault="00D77484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4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0"/>
              <w:ind w:left="0"/>
              <w:jc w:val="left"/>
            </w:pPr>
          </w:p>
          <w:p w:rsidR="004115B7" w:rsidRDefault="00D77484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115B7" w:rsidRDefault="00D77484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325"/>
        </w:trPr>
        <w:tc>
          <w:tcPr>
            <w:tcW w:w="10200" w:type="dxa"/>
            <w:gridSpan w:val="9"/>
          </w:tcPr>
          <w:p w:rsidR="004115B7" w:rsidRDefault="00D77484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4115B7">
        <w:trPr>
          <w:trHeight w:val="778"/>
        </w:trPr>
        <w:tc>
          <w:tcPr>
            <w:tcW w:w="1417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4115B7" w:rsidRDefault="00D77484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4115B7" w:rsidRDefault="00D77484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4115B7" w:rsidRDefault="00D77484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4115B7" w:rsidRDefault="00D77484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4115B7" w:rsidRDefault="00D77484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4115B7" w:rsidRDefault="00D77484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4115B7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115B7" w:rsidRDefault="004115B7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4115B7" w:rsidRDefault="00D77484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4115B7" w:rsidRDefault="00D77484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4115B7" w:rsidRDefault="00D77484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115B7">
        <w:trPr>
          <w:trHeight w:val="325"/>
        </w:trPr>
        <w:tc>
          <w:tcPr>
            <w:tcW w:w="1417" w:type="dxa"/>
          </w:tcPr>
          <w:p w:rsidR="004115B7" w:rsidRDefault="00D77484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4115B7" w:rsidRDefault="00D77484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115B7" w:rsidRDefault="00D77484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115B7" w:rsidRDefault="00D77484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115B7" w:rsidRDefault="00D77484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4115B7">
        <w:trPr>
          <w:trHeight w:val="8432"/>
        </w:trPr>
        <w:tc>
          <w:tcPr>
            <w:tcW w:w="10200" w:type="dxa"/>
            <w:gridSpan w:val="9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4115B7" w:rsidRDefault="004115B7">
      <w:pPr>
        <w:rPr>
          <w:sz w:val="20"/>
        </w:rPr>
        <w:sectPr w:rsidR="004115B7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4115B7">
        <w:trPr>
          <w:trHeight w:val="892"/>
        </w:trPr>
        <w:tc>
          <w:tcPr>
            <w:tcW w:w="10206" w:type="dxa"/>
            <w:gridSpan w:val="3"/>
          </w:tcPr>
          <w:p w:rsidR="004115B7" w:rsidRDefault="00D77484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4115B7" w:rsidRDefault="00D77484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4115B7">
        <w:trPr>
          <w:trHeight w:val="551"/>
        </w:trPr>
        <w:tc>
          <w:tcPr>
            <w:tcW w:w="3402" w:type="dxa"/>
            <w:gridSpan w:val="2"/>
          </w:tcPr>
          <w:p w:rsidR="004115B7" w:rsidRDefault="00D77484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4115B7" w:rsidRDefault="004115B7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4115B7" w:rsidRDefault="00D77484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4115B7" w:rsidRDefault="004115B7">
            <w:pPr>
              <w:rPr>
                <w:sz w:val="2"/>
                <w:szCs w:val="2"/>
              </w:rPr>
            </w:pPr>
          </w:p>
        </w:tc>
      </w:tr>
      <w:tr w:rsidR="004115B7">
        <w:trPr>
          <w:trHeight w:val="211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115B7">
        <w:trPr>
          <w:trHeight w:val="325"/>
        </w:trPr>
        <w:tc>
          <w:tcPr>
            <w:tcW w:w="204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115B7" w:rsidRDefault="00D77484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4115B7" w:rsidRDefault="00D77484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115B7">
        <w:trPr>
          <w:trHeight w:val="12287"/>
        </w:trPr>
        <w:tc>
          <w:tcPr>
            <w:tcW w:w="10206" w:type="dxa"/>
            <w:gridSpan w:val="3"/>
          </w:tcPr>
          <w:p w:rsidR="004115B7" w:rsidRDefault="004115B7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D77484" w:rsidRDefault="00D77484"/>
    <w:sectPr w:rsidR="00D77484" w:rsidSect="004115B7">
      <w:pgSz w:w="11910" w:h="16840"/>
      <w:pgMar w:top="110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84" w:rsidRDefault="00D77484" w:rsidP="004540DE">
      <w:r>
        <w:separator/>
      </w:r>
    </w:p>
  </w:endnote>
  <w:endnote w:type="continuationSeparator" w:id="1">
    <w:p w:rsidR="00D77484" w:rsidRDefault="00D77484" w:rsidP="0045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84" w:rsidRDefault="00D77484" w:rsidP="004540DE">
      <w:r>
        <w:separator/>
      </w:r>
    </w:p>
  </w:footnote>
  <w:footnote w:type="continuationSeparator" w:id="1">
    <w:p w:rsidR="00D77484" w:rsidRDefault="00D77484" w:rsidP="00454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15B7"/>
    <w:rsid w:val="004115B7"/>
    <w:rsid w:val="004540DE"/>
    <w:rsid w:val="00736BF1"/>
    <w:rsid w:val="00D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5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5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115B7"/>
  </w:style>
  <w:style w:type="paragraph" w:customStyle="1" w:styleId="TableParagraph">
    <w:name w:val="Table Paragraph"/>
    <w:basedOn w:val="a"/>
    <w:uiPriority w:val="1"/>
    <w:qFormat/>
    <w:rsid w:val="004115B7"/>
    <w:pPr>
      <w:spacing w:before="124"/>
      <w:ind w:left="157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454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0DE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454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0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8484</Words>
  <Characters>48364</Characters>
  <Application>Microsoft Office Word</Application>
  <DocSecurity>0</DocSecurity>
  <Lines>403</Lines>
  <Paragraphs>113</Paragraphs>
  <ScaleCrop>false</ScaleCrop>
  <Company/>
  <LinksUpToDate>false</LinksUpToDate>
  <CharactersWithSpaces>56735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4</cp:revision>
  <dcterms:created xsi:type="dcterms:W3CDTF">2023-09-05T06:29:00Z</dcterms:created>
  <dcterms:modified xsi:type="dcterms:W3CDTF">2023-09-05T06:56:00Z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