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3" w:rsidRDefault="005804C3" w:rsidP="005804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40A" w:rsidRPr="0042040A" w:rsidRDefault="0042040A" w:rsidP="0042040A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42040A" w:rsidRPr="0042040A" w:rsidRDefault="0042040A" w:rsidP="004204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</w:t>
      </w:r>
      <w:r w:rsidR="003B6E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06 марта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2023</w:t>
      </w: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                                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="003B6E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№ </w:t>
      </w:r>
      <w:r w:rsidR="003B6EE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</w:t>
      </w:r>
    </w:p>
    <w:p w:rsidR="00DE1062" w:rsidRPr="0042040A" w:rsidRDefault="00DE1062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Default="0042040A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 работе АУ «Комбинат благоустройства и озеленения»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DE1062" w:rsidRPr="0042040A" w:rsidRDefault="00DE1062" w:rsidP="00420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</w:t>
      </w:r>
      <w:r w:rsidRPr="0042040A"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«Комбинат благоустройства и озеленения»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</w:t>
      </w:r>
      <w:r w:rsidR="00DE10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Михайловская городская Дума  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РЕШИЛА: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Отчет о</w:t>
      </w: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 АУ «Комбинат благоустройства и озеленения»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</w:t>
      </w:r>
      <w:r w:rsidR="00DE10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принять к сведению (прилагается).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вступает в силу </w:t>
      </w:r>
      <w:proofErr w:type="gramStart"/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040A" w:rsidRPr="0042040A" w:rsidRDefault="0042040A" w:rsidP="004204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Михайловской городской Думы  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Волгоградской области                                                                     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В.А.Круглов</w:t>
      </w: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040A" w:rsidRPr="0042040A" w:rsidRDefault="003B6EE8" w:rsidP="00420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марта</w:t>
      </w:r>
      <w:r w:rsidR="0042040A"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DE1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2040A" w:rsidRPr="00420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18CB" w:rsidRDefault="000818CB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Приложение</w:t>
      </w: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 xml:space="preserve"> к решению Михайловской городской Думы </w:t>
      </w:r>
    </w:p>
    <w:p w:rsidR="0042040A" w:rsidRPr="0042040A" w:rsidRDefault="0042040A" w:rsidP="0042040A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 xml:space="preserve">Волгоградской области от </w:t>
      </w:r>
      <w:r w:rsidR="00E544AD">
        <w:rPr>
          <w:rFonts w:ascii="Times New Roman" w:eastAsia="Times New Roman" w:hAnsi="Times New Roman" w:cs="Times New Roman"/>
          <w:color w:val="000000"/>
          <w:lang w:eastAsia="ar-SA"/>
        </w:rPr>
        <w:t>10.03.2023</w:t>
      </w: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 xml:space="preserve">  №  </w:t>
      </w:r>
      <w:r w:rsidR="00E544AD">
        <w:rPr>
          <w:rFonts w:ascii="Times New Roman" w:eastAsia="Times New Roman" w:hAnsi="Times New Roman" w:cs="Times New Roman"/>
          <w:color w:val="000000"/>
          <w:lang w:eastAsia="ar-SA"/>
        </w:rPr>
        <w:t>45</w:t>
      </w:r>
      <w:r w:rsidRPr="0042040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</w:t>
      </w:r>
    </w:p>
    <w:p w:rsidR="000818CB" w:rsidRDefault="0042040A" w:rsidP="00081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A">
        <w:rPr>
          <w:rFonts w:ascii="Times New Roman" w:eastAsia="Times New Roman" w:hAnsi="Times New Roman" w:cs="Times New Roman"/>
        </w:rPr>
        <w:t>«Отчет о</w:t>
      </w:r>
      <w:r w:rsidRPr="0042040A">
        <w:rPr>
          <w:rFonts w:ascii="Times New Roman" w:eastAsia="Times New Roman" w:hAnsi="Times New Roman" w:cs="Times New Roman"/>
          <w:b/>
        </w:rPr>
        <w:t xml:space="preserve"> </w:t>
      </w:r>
      <w:r w:rsidRPr="0042040A">
        <w:rPr>
          <w:rFonts w:ascii="Times New Roman" w:eastAsia="Times New Roman" w:hAnsi="Times New Roman" w:cs="Times New Roman"/>
        </w:rPr>
        <w:t xml:space="preserve">работе </w:t>
      </w:r>
      <w:r w:rsidR="000818CB"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>АУ «Комбинат благоустройства</w:t>
      </w:r>
    </w:p>
    <w:p w:rsidR="0042040A" w:rsidRPr="0042040A" w:rsidRDefault="000818CB" w:rsidP="000818C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20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озеленения»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40A" w:rsidRPr="0042040A">
        <w:rPr>
          <w:rFonts w:ascii="Times New Roman" w:eastAsia="Calibri" w:hAnsi="Times New Roman" w:cs="Times New Roman"/>
          <w:lang w:eastAsia="en-US"/>
        </w:rPr>
        <w:t>за 202</w:t>
      </w:r>
      <w:r w:rsidR="00DE1062">
        <w:rPr>
          <w:rFonts w:ascii="Times New Roman" w:eastAsia="Calibri" w:hAnsi="Times New Roman" w:cs="Times New Roman"/>
          <w:lang w:eastAsia="en-US"/>
        </w:rPr>
        <w:t>2</w:t>
      </w:r>
      <w:r w:rsidR="0042040A" w:rsidRPr="0042040A">
        <w:rPr>
          <w:rFonts w:ascii="Times New Roman" w:eastAsia="Calibri" w:hAnsi="Times New Roman" w:cs="Times New Roman"/>
          <w:lang w:eastAsia="en-US"/>
        </w:rPr>
        <w:t xml:space="preserve"> год»</w:t>
      </w:r>
    </w:p>
    <w:p w:rsidR="0042040A" w:rsidRDefault="0042040A" w:rsidP="005804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 xml:space="preserve">    </w:t>
      </w:r>
      <w:proofErr w:type="gramStart"/>
      <w:r w:rsidRPr="00996AEC">
        <w:rPr>
          <w:lang w:val="en-US"/>
        </w:rPr>
        <w:t>I</w:t>
      </w:r>
      <w:r w:rsidRPr="00996AEC">
        <w:t>.Учреждение создано для выполнения работ, оказания услуг в целях обеспечения реализации предусмотренных федеральными законами, законами Волгоградской области, нормативными правовыми актами городского округа город Михайловка в сфере решения вопросов местного значения городского округа город Михайловка в области организации благоустройства и озеленения территории городского округа.</w:t>
      </w:r>
      <w:proofErr w:type="gramEnd"/>
    </w:p>
    <w:p w:rsidR="005F43CB" w:rsidRPr="00996AEC" w:rsidRDefault="005F43CB" w:rsidP="005F43CB">
      <w:pPr>
        <w:pStyle w:val="9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96A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6AEC">
        <w:rPr>
          <w:rFonts w:ascii="Times New Roman" w:hAnsi="Times New Roman" w:cs="Times New Roman"/>
          <w:i w:val="0"/>
          <w:sz w:val="24"/>
          <w:szCs w:val="24"/>
        </w:rPr>
        <w:t>Основными видами деятельности Общества является: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Санитарная очистка и благоустройство территории городского округа;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Содержание зеленых насаждений;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Строительно-монтажные работы;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Растениеводство;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Осуществление снабженческо-сбытовых и посреднических услуг;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Транспортные услуги;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Оказание ритуальных услуг;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Строительство и ремонт дорог;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>
        <w:t>- Ремонт электрического оборудования;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>
        <w:t>- Производство электромонтажных работ;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Монтаж, техническое обслуживание и ремонт средств обеспечения пожарной безопасности зданий и сооружений;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Проведение аварийно-спасательных и аварийно-восстановительных работ в зоне чрезвычайной ситуации;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Проведение работ по очистке территорий, зданий, сооружений от загрязнения, связанных с первоочередным жизнеобеспечением населения в зоне чрезвычайных ситуаций;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Услуги по эксплуатации, техническому ремонту и обслуживанию машин и оборудования, используемых в зоне чрезвычайной ситуации (зоне бедствия);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-  Услуги по доставке сил и средств, предназначенных для ликвидации чрезвычайных ситуаций, в зону чрезвычайной ситуации (зону бедствия).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rPr>
          <w:lang w:val="en-US"/>
        </w:rPr>
        <w:t>II</w:t>
      </w:r>
      <w:r w:rsidRPr="00996AEC">
        <w:t>. Работа Учреждения основывается на выполнении муниципального задания. В муниципальное задание входят 4 вида работ: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96AEC" w:rsidRDefault="005F43CB" w:rsidP="005F43CB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996AEC">
        <w:t>Организация благоустройства и озеленения.</w:t>
      </w:r>
    </w:p>
    <w:p w:rsidR="005F43CB" w:rsidRPr="00996AEC" w:rsidRDefault="005F43CB" w:rsidP="005F43CB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996AEC">
        <w:t>Организация и содержание мест захоронений.</w:t>
      </w:r>
    </w:p>
    <w:p w:rsidR="005F43CB" w:rsidRPr="00996AEC" w:rsidRDefault="005F43CB" w:rsidP="005F43CB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996AEC">
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</w:r>
    </w:p>
    <w:p w:rsidR="005F43CB" w:rsidRPr="00996AEC" w:rsidRDefault="005F43CB" w:rsidP="005F43CB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996AEC">
        <w:t>Уборка территории и аналогичная деятельность.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96AEC">
        <w:rPr>
          <w:sz w:val="22"/>
          <w:szCs w:val="22"/>
        </w:rPr>
        <w:t>На выполнение муниципального задания в 20</w:t>
      </w:r>
      <w:r>
        <w:rPr>
          <w:sz w:val="22"/>
          <w:szCs w:val="22"/>
        </w:rPr>
        <w:t xml:space="preserve">22 </w:t>
      </w:r>
      <w:r w:rsidRPr="00996AEC">
        <w:rPr>
          <w:sz w:val="22"/>
          <w:szCs w:val="22"/>
        </w:rPr>
        <w:t xml:space="preserve"> году было израсходовано </w:t>
      </w:r>
      <w:r>
        <w:rPr>
          <w:sz w:val="22"/>
          <w:szCs w:val="22"/>
        </w:rPr>
        <w:t xml:space="preserve">83 682,2 </w:t>
      </w:r>
      <w:r w:rsidRPr="00996AEC">
        <w:rPr>
          <w:sz w:val="22"/>
          <w:szCs w:val="22"/>
        </w:rPr>
        <w:t xml:space="preserve"> тыс. рублей.</w:t>
      </w:r>
    </w:p>
    <w:p w:rsidR="005F43CB" w:rsidRPr="00996AEC" w:rsidRDefault="005F43CB" w:rsidP="005F43CB">
      <w:pPr>
        <w:pStyle w:val="a6"/>
        <w:spacing w:before="0" w:beforeAutospacing="0" w:after="0" w:afterAutospacing="0"/>
      </w:pPr>
    </w:p>
    <w:p w:rsidR="005F43CB" w:rsidRPr="00BA052D" w:rsidRDefault="005F43CB" w:rsidP="005F43CB">
      <w:pPr>
        <w:pStyle w:val="a6"/>
        <w:spacing w:before="0" w:beforeAutospacing="0" w:after="0" w:afterAutospacing="0"/>
      </w:pPr>
      <w:r w:rsidRPr="00996AEC">
        <w:t>В 20</w:t>
      </w:r>
      <w:r>
        <w:t>22</w:t>
      </w:r>
      <w:r w:rsidRPr="00996AEC">
        <w:t xml:space="preserve"> Учреждение выполнило следующие объемы работ по муниципальному заданию:</w:t>
      </w:r>
    </w:p>
    <w:p w:rsidR="005F43CB" w:rsidRPr="00BA052D" w:rsidRDefault="005F43CB" w:rsidP="005F43CB">
      <w:pPr>
        <w:pStyle w:val="a6"/>
        <w:spacing w:before="0" w:beforeAutospacing="0" w:after="0" w:afterAutospacing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418"/>
        <w:gridCol w:w="1276"/>
      </w:tblGrid>
      <w:tr w:rsidR="005F43CB" w:rsidRPr="005845C1" w:rsidTr="003B6EE8">
        <w:trPr>
          <w:trHeight w:val="831"/>
        </w:trPr>
        <w:tc>
          <w:tcPr>
            <w:tcW w:w="709" w:type="dxa"/>
          </w:tcPr>
          <w:p w:rsidR="005F43CB" w:rsidRDefault="005F43CB" w:rsidP="003B6EE8">
            <w:pPr>
              <w:pStyle w:val="a6"/>
              <w:spacing w:before="0" w:beforeAutospacing="0" w:after="0" w:afterAutospacing="0"/>
              <w:jc w:val="center"/>
            </w:pPr>
            <w:r>
              <w:t>№</w:t>
            </w:r>
          </w:p>
          <w:p w:rsidR="005F43CB" w:rsidRDefault="005F43CB" w:rsidP="003B6EE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рабо</w:t>
            </w:r>
            <w:proofErr w:type="spellEnd"/>
          </w:p>
          <w:p w:rsidR="005F43CB" w:rsidRDefault="005F43CB" w:rsidP="003B6EE8">
            <w:pPr>
              <w:pStyle w:val="a6"/>
              <w:spacing w:before="0" w:beforeAutospacing="0" w:after="0" w:afterAutospacing="0"/>
            </w:pPr>
            <w:r>
              <w:rPr>
                <w:sz w:val="20"/>
                <w:szCs w:val="20"/>
              </w:rPr>
              <w:t>ты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 w:rsidR="005F43CB" w:rsidRDefault="005F43CB" w:rsidP="003B6EE8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Выполнено работ с начала 2022 года</w:t>
            </w:r>
          </w:p>
        </w:tc>
      </w:tr>
      <w:tr w:rsidR="005F43CB" w:rsidRPr="005845C1" w:rsidTr="003B6EE8">
        <w:trPr>
          <w:trHeight w:val="339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</w:p>
        </w:tc>
      </w:tr>
      <w:tr w:rsidR="005F43CB" w:rsidRPr="005845C1" w:rsidTr="003B6EE8">
        <w:trPr>
          <w:trHeight w:val="259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Валка сухих, аварийных и потерявших декоративный вид деревьев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м3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1572,9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Санитарная обрезка деревьев с удалением сухих веток, сучьев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дерево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188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Выкашивание травы, камыша вручную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7590,69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Выкашивание травы, камыша </w:t>
            </w:r>
            <w:proofErr w:type="spellStart"/>
            <w:r>
              <w:rPr>
                <w:sz w:val="20"/>
                <w:szCs w:val="20"/>
              </w:rPr>
              <w:t>травокоской</w:t>
            </w:r>
            <w:proofErr w:type="spellEnd"/>
            <w:r>
              <w:rPr>
                <w:sz w:val="20"/>
                <w:szCs w:val="20"/>
              </w:rPr>
              <w:t xml:space="preserve"> на базе трактора ЮМЗ, МТЗ-80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11169,96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Вывоз отходов от валки, обрезки деревьев и кустарников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887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Обрезка кустарников на пень 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Вывоз отходов от покоса травы, камыша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77,2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газонов и зеленой зоны улиц от мусора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313,23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Окраска столбов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Побелка деревьев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1012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Расходы на техническое обслуживание фонтанов (3 шт.)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571131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Замена водомера на фонтане по ул. Коммуны, пл. Конституции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10985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Обрезка кустарников с прореживанием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9540,2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Посадка цветов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822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Окраска урн-46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скамеек — 38 шт.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141,2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Стрижка газонов газонокосилкой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1379,87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Вывоз отходов от стрижки газонов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Полив газонов из водопровода МУП «МВКХ»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м3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1938,5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Полив, рыхление и прополка цветников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64815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Внесение удобрений, обработка ядохимикатами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2060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Выращивание рассады цветов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9500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Вырубка поросли у деревьев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дерево</w:t>
            </w:r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523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sz w:val="20"/>
                <w:szCs w:val="20"/>
              </w:rPr>
              <w:t>стелл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стелла</w:t>
            </w:r>
            <w:proofErr w:type="spell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43CB" w:rsidRPr="005845C1" w:rsidTr="003B6EE8">
        <w:trPr>
          <w:trHeight w:val="221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Посадка саженцев деревьев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5F43CB" w:rsidRPr="005845C1" w:rsidTr="003B6EE8">
        <w:trPr>
          <w:trHeight w:val="167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Уход за деревьями и кустарниками (полив)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664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Уход за кустарниками (снятие укрытий с роз, обрезка, рыхление, укрытие роз)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1299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spacing w:line="90" w:lineRule="atLeast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  <w:spacing w:line="90" w:lineRule="atLeast"/>
            </w:pPr>
            <w:r>
              <w:rPr>
                <w:sz w:val="20"/>
                <w:szCs w:val="20"/>
              </w:rPr>
              <w:t>Подготовка к праздникам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spacing w:line="90" w:lineRule="atLeast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spacing w:line="9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154354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Снятие баннеров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486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Развешивание баннеров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Монтаж контроллеров в коробки в малых формах «Падающие звезды», «Ангелы», «Медведи»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19692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proofErr w:type="gramStart"/>
            <w:r>
              <w:rPr>
                <w:sz w:val="20"/>
                <w:szCs w:val="20"/>
              </w:rPr>
              <w:t>Замена фекального насоса (фонтан в сквере «Коммунальщиков»</w:t>
            </w:r>
            <w:proofErr w:type="gram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4247</w:t>
            </w:r>
          </w:p>
        </w:tc>
      </w:tr>
      <w:tr w:rsidR="005F43CB" w:rsidRPr="005845C1" w:rsidTr="003B6EE8">
        <w:trPr>
          <w:trHeight w:val="191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Ремонт скамеек, остановок, детских площадок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59292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Демонтаж дома и хозяйственных построек по адресу пер. Луч, д. 12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333440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Демонтаж малых форм «2022» по ул.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8874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Ремонт световых консолей по ул. Мичурина, ул. Пархоменко (5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17909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Ремонт памятника по ул. Ленина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3589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Монтаж контура заземления в сквере Коммунальщиков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3344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Заделка оконных проемов по ул. Обороны —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ул. Серафимовича, 8 — 2 шт.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2788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Монтаж поливочного водопровода по ул. Коммуны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80679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Покраска ворот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43CB" w:rsidRPr="005845C1" w:rsidTr="003B6EE8">
        <w:trPr>
          <w:trHeight w:val="358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Покраска остановок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Покраска турникетов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Изготовление деревянного туалета для городских мероприятий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22818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Ремонт сцены по ул.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7374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стеллы</w:t>
            </w:r>
            <w:proofErr w:type="spellEnd"/>
            <w:r>
              <w:rPr>
                <w:sz w:val="20"/>
                <w:szCs w:val="20"/>
              </w:rPr>
              <w:t xml:space="preserve"> на трассе (граница с </w:t>
            </w:r>
            <w:proofErr w:type="spellStart"/>
            <w:r>
              <w:rPr>
                <w:sz w:val="20"/>
                <w:szCs w:val="20"/>
              </w:rPr>
              <w:t>Фроловским</w:t>
            </w:r>
            <w:proofErr w:type="spellEnd"/>
            <w:r>
              <w:rPr>
                <w:sz w:val="20"/>
                <w:szCs w:val="20"/>
              </w:rPr>
              <w:t xml:space="preserve"> районом)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14804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Покраска баннера (граница с </w:t>
            </w:r>
            <w:proofErr w:type="spellStart"/>
            <w:r>
              <w:rPr>
                <w:sz w:val="20"/>
                <w:szCs w:val="20"/>
              </w:rPr>
              <w:t>Фроловским</w:t>
            </w:r>
            <w:proofErr w:type="spellEnd"/>
            <w:r>
              <w:rPr>
                <w:sz w:val="20"/>
                <w:szCs w:val="20"/>
              </w:rPr>
              <w:t xml:space="preserve"> районом)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4574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Ремонт и покраска стенда под баннер по ул. Фрунзе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19959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Проведение уборочно-ремонтных работ по городу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67629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Покраска столбов: ул. Коммуны — 60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(фонарные), по ул. Обороны —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(освещения), ул. Обороны —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(под знаки)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9083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Мойка стеклянных остановок (3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по ул. 2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2302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Мойка и покраска остановки по ул. 2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7194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Консервация поливочных систем по ул. 2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  <w:r>
              <w:rPr>
                <w:sz w:val="20"/>
                <w:szCs w:val="20"/>
              </w:rPr>
              <w:t>, ул. Республиканская, ул. Обороны, ул. Коммуны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12294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Ремонт остановки (район Новостройки)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19064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зеленых зон от листвы граблями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43CB" w:rsidRPr="00733476" w:rsidRDefault="005F43CB" w:rsidP="003B6EE8">
            <w:pPr>
              <w:pStyle w:val="a6"/>
              <w:jc w:val="center"/>
            </w:pP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Погрузка, транспортировка трупов, разгрузка трупов в морге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труп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312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1066,2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Устройство водостока (ул. Столбовая кладбище)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30883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дорог от свежевыпавшего снега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км прохода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4855,500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Удаление снежных накатов и наледи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267,75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тротуаров и площадок от снега механизированным способом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км прохода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968,600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площадок от снега ручным способом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11857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снега с автобусных остановок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3864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  <w:spacing w:line="105" w:lineRule="atLeast"/>
            </w:pPr>
            <w:r>
              <w:rPr>
                <w:sz w:val="20"/>
                <w:szCs w:val="20"/>
              </w:rPr>
              <w:t>Погрузка и вывоз снега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1570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  <w:spacing w:line="105" w:lineRule="atLeast"/>
            </w:pPr>
            <w:r>
              <w:rPr>
                <w:sz w:val="20"/>
                <w:szCs w:val="20"/>
              </w:rPr>
              <w:t>Очистка от наледи ручным способом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162,4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  <w:spacing w:line="105" w:lineRule="atLeast"/>
            </w:pPr>
            <w:r>
              <w:rPr>
                <w:sz w:val="20"/>
                <w:szCs w:val="20"/>
              </w:rPr>
              <w:t>Погрузка и вывоз песка, грунта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spacing w:line="105" w:lineRule="atLeast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Заделка ям и выбоин на дорогах с твердым покрытием в зимнее время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21,79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Приготовление </w:t>
            </w:r>
            <w:proofErr w:type="spellStart"/>
            <w:r>
              <w:rPr>
                <w:sz w:val="20"/>
                <w:szCs w:val="20"/>
              </w:rPr>
              <w:t>противогололедной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Обработка дорог </w:t>
            </w:r>
            <w:proofErr w:type="spellStart"/>
            <w:r>
              <w:rPr>
                <w:sz w:val="20"/>
                <w:szCs w:val="20"/>
              </w:rPr>
              <w:t>противогололедной</w:t>
            </w:r>
            <w:proofErr w:type="spellEnd"/>
            <w:r>
              <w:rPr>
                <w:sz w:val="20"/>
                <w:szCs w:val="20"/>
              </w:rPr>
              <w:t xml:space="preserve"> смесью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131642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Обработка тротуаров </w:t>
            </w:r>
            <w:proofErr w:type="spellStart"/>
            <w:r>
              <w:rPr>
                <w:sz w:val="20"/>
                <w:szCs w:val="20"/>
              </w:rPr>
              <w:t>противогололедной</w:t>
            </w:r>
            <w:proofErr w:type="spellEnd"/>
            <w:r>
              <w:rPr>
                <w:sz w:val="20"/>
                <w:szCs w:val="20"/>
              </w:rPr>
              <w:t xml:space="preserve"> смесью вручную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6695,79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Откачка талых, дождевых вод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м3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3864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территорий с твердым покрытием от грязи и наносов грунта вручную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28710</w:t>
            </w:r>
          </w:p>
        </w:tc>
      </w:tr>
      <w:tr w:rsidR="005F43CB" w:rsidRPr="005845C1" w:rsidTr="003B6EE8">
        <w:trPr>
          <w:trHeight w:val="237"/>
        </w:trPr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Ямочный ремонт дорог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7303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Вырезка грунта с обочин дорог с вывозом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м. п.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702,2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Планировка грунтовых дорог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405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Механизированное подметание дорожных покрытий дорожной машиной КАМАЗ КО-318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545,1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Механизированное подметание дорожных покрытий специальной дорожной машиной «Магистраль»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950,4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Разметка проезжей части дорог: пешеходных переходов, искусственных неровностей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8781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водоотводных канав вручную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13051,96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Обслуживание светофорных объектов 18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 Восстановление работы светофоров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Установка новых дорожных знаков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Ремонт дорожных знаков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Установка турникетов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Демонтаж турникетов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Ремонт искусственной неровности по ул. Магистральная в районе парка Смехова и по ул. Ленина в районе школы № 1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5597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Изготовление заградительных конусов (50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16808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Ремонт съездов по ул. Обороны, 130 —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ремонт колодца по ул. Некрасова, 28 —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64586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Устройство щебеночного основания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spacing w:line="90" w:lineRule="atLeast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  <w:spacing w:line="90" w:lineRule="atLeast"/>
            </w:pPr>
            <w:r>
              <w:rPr>
                <w:sz w:val="20"/>
                <w:szCs w:val="20"/>
              </w:rPr>
              <w:t>Установка плиты перекрытия колодца по ул. Поперечная, 20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spacing w:line="90" w:lineRule="atLeast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spacing w:line="90" w:lineRule="atLeast"/>
              <w:jc w:val="center"/>
            </w:pPr>
            <w:r>
              <w:rPr>
                <w:sz w:val="20"/>
                <w:szCs w:val="20"/>
              </w:rPr>
              <w:t>7087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Установка заградительных конусов и блока (перекресток </w:t>
            </w:r>
            <w:proofErr w:type="spellStart"/>
            <w:r>
              <w:rPr>
                <w:sz w:val="20"/>
                <w:szCs w:val="20"/>
              </w:rPr>
              <w:t>удиц</w:t>
            </w:r>
            <w:proofErr w:type="spellEnd"/>
            <w:r>
              <w:rPr>
                <w:sz w:val="20"/>
                <w:szCs w:val="20"/>
              </w:rPr>
              <w:t xml:space="preserve"> Республиканская и Обороны), установка плиты перекрытия колодца по ул. Поперечная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19089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Установка заградительных конусов ул. Республиканская —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перекресток ул. </w:t>
            </w:r>
            <w:proofErr w:type="spellStart"/>
            <w:r>
              <w:rPr>
                <w:sz w:val="20"/>
                <w:szCs w:val="20"/>
              </w:rPr>
              <w:t>Краснопитерская</w:t>
            </w:r>
            <w:proofErr w:type="spellEnd"/>
            <w:r>
              <w:rPr>
                <w:sz w:val="20"/>
                <w:szCs w:val="20"/>
              </w:rPr>
              <w:t xml:space="preserve"> и ул. Подгорная — 1 шт.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1819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Устройство пешеходного мостика пер. Луч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61998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Устройство ливневого колодца (в районе школы </w:t>
            </w:r>
            <w:proofErr w:type="gramStart"/>
            <w:r>
              <w:rPr>
                <w:sz w:val="20"/>
                <w:szCs w:val="20"/>
              </w:rPr>
              <w:t>Слабовидящих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26805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Устройство ливневой канализации (по ул. Коммуны, ул. Пирогова)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23852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и профилирование водоотводных канав автогрейдером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371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Промывка ливневой канализации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м. п.</w:t>
            </w: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43CB" w:rsidRDefault="005F43CB" w:rsidP="003B6EE8">
            <w:pPr>
              <w:pStyle w:val="a6"/>
              <w:jc w:val="center"/>
            </w:pP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территорий от случайного мусора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680937,85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автобусных остановок от мусора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704,67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104101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Погрузка и вывоз мусора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6145,7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Погрузка и вывоз мусора с кладбищ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632,5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Подметание тротуаров и территорий вручную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2040598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352,02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Снос гаражей (8 шт.) по ул. Щорса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46912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Мойка остановок (2 шт.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по ул. </w:t>
            </w:r>
            <w:proofErr w:type="spellStart"/>
            <w:r>
              <w:rPr>
                <w:sz w:val="20"/>
                <w:szCs w:val="20"/>
              </w:rPr>
              <w:t>Краснознаменская</w:t>
            </w:r>
            <w:proofErr w:type="spellEnd"/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7314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Демонтаж фундамента у школы № 5 по ул. Энгельса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10775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>Демонтаж вагончика (Рижский рынок)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25811</w:t>
            </w:r>
          </w:p>
        </w:tc>
      </w:tr>
      <w:tr w:rsidR="005F43CB" w:rsidRPr="005845C1" w:rsidTr="003B6EE8">
        <w:tc>
          <w:tcPr>
            <w:tcW w:w="709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5F43CB" w:rsidRDefault="005F43CB" w:rsidP="003B6EE8">
            <w:pPr>
              <w:pStyle w:val="a6"/>
            </w:pPr>
            <w:r>
              <w:rPr>
                <w:sz w:val="20"/>
                <w:szCs w:val="20"/>
              </w:rPr>
              <w:t xml:space="preserve">Погрузка и </w:t>
            </w:r>
            <w:proofErr w:type="gramStart"/>
            <w:r>
              <w:rPr>
                <w:sz w:val="20"/>
                <w:szCs w:val="20"/>
              </w:rPr>
              <w:t>вывоз б</w:t>
            </w:r>
            <w:proofErr w:type="gramEnd"/>
            <w:r>
              <w:rPr>
                <w:sz w:val="20"/>
                <w:szCs w:val="20"/>
              </w:rPr>
              <w:t>/у шин</w:t>
            </w:r>
          </w:p>
        </w:tc>
        <w:tc>
          <w:tcPr>
            <w:tcW w:w="1418" w:type="dxa"/>
          </w:tcPr>
          <w:p w:rsidR="005F43CB" w:rsidRDefault="005F43CB" w:rsidP="003B6EE8">
            <w:pPr>
              <w:pStyle w:val="a6"/>
              <w:jc w:val="center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CB" w:rsidRDefault="005F43CB" w:rsidP="003B6EE8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74716</w:t>
            </w:r>
          </w:p>
        </w:tc>
      </w:tr>
    </w:tbl>
    <w:p w:rsidR="005F43CB" w:rsidRPr="005845C1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996AEC">
        <w:t xml:space="preserve"> </w:t>
      </w:r>
      <w:r w:rsidRPr="00996AEC">
        <w:rPr>
          <w:lang w:val="en-US"/>
        </w:rPr>
        <w:t>III</w:t>
      </w:r>
      <w:r>
        <w:t xml:space="preserve">. В Учреждении работает </w:t>
      </w:r>
      <w:r w:rsidRPr="00996AEC">
        <w:t>инспекция по благоустройству, ее финансирование осуществляется за счет целевой субсидии из муниципального бюджета. Специалисты по благоустройству следят за соблюдением Правил благоустройства № 10 от 27.10.2017 года, выявляют нарушения. За несоблюдение правил благоустройства физическими и юридическими лицами  специалисты по благоустройству составляют протоколы на основании Кодекса Волгоградской области об административной ответственности. Протоколы рассматриваются территориальной административной комиссией, выносится решение о наказании. Всего за 20</w:t>
      </w:r>
      <w:r>
        <w:t>22</w:t>
      </w:r>
      <w:r w:rsidRPr="00996AEC">
        <w:t xml:space="preserve"> год было </w:t>
      </w:r>
      <w:r w:rsidRPr="00550D0F">
        <w:t xml:space="preserve">составлено </w:t>
      </w:r>
      <w:r w:rsidRPr="004553DE">
        <w:t xml:space="preserve">735 протоколов, </w:t>
      </w:r>
      <w:r>
        <w:t>867</w:t>
      </w:r>
      <w:r w:rsidRPr="004553DE">
        <w:t xml:space="preserve"> предписаний, выписано </w:t>
      </w:r>
      <w:r>
        <w:t>354</w:t>
      </w:r>
      <w:r w:rsidRPr="004553DE">
        <w:t xml:space="preserve"> штрафов на сумму </w:t>
      </w:r>
      <w:r>
        <w:t>488</w:t>
      </w:r>
      <w:r w:rsidRPr="004553DE">
        <w:t xml:space="preserve"> тысяч рублей, взыскано </w:t>
      </w:r>
      <w:r>
        <w:t>882,3</w:t>
      </w:r>
      <w:r w:rsidRPr="004553DE">
        <w:t xml:space="preserve"> тыс. рублей. </w:t>
      </w:r>
      <w:r>
        <w:t xml:space="preserve"> </w:t>
      </w:r>
      <w:r w:rsidRPr="000F3956">
        <w:t>На содержание инспекции по благоустройству в 20</w:t>
      </w:r>
      <w:r>
        <w:t>22 году было израсходовано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0F3956">
        <w:t xml:space="preserve"> </w:t>
      </w:r>
      <w:r>
        <w:t xml:space="preserve">1946 ,3  </w:t>
      </w:r>
      <w:r w:rsidRPr="000F3956">
        <w:t>тыс. рублей.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 xml:space="preserve">   </w:t>
      </w:r>
      <w:r>
        <w:rPr>
          <w:lang w:val="en-US"/>
        </w:rPr>
        <w:t>I</w:t>
      </w:r>
      <w:r w:rsidRPr="00996AEC">
        <w:rPr>
          <w:lang w:val="en-US"/>
        </w:rPr>
        <w:t>V</w:t>
      </w:r>
      <w:r w:rsidRPr="00996AEC">
        <w:t xml:space="preserve">. Ежегодно </w:t>
      </w:r>
      <w:r>
        <w:t>А</w:t>
      </w:r>
      <w:r w:rsidRPr="00996AEC">
        <w:t>У «КБ и О» получает целевую субсидию на организацию общественных работ. На общественные работы принимаются граждане (жители сельских поселений), зарегистрированные в ЦЗН в целях поиска работы. В 20</w:t>
      </w:r>
      <w:r>
        <w:t xml:space="preserve">22 </w:t>
      </w:r>
      <w:r w:rsidRPr="00996AEC">
        <w:t>году на общественные работы в сельских поселениях был принят</w:t>
      </w:r>
      <w:r>
        <w:t>о</w:t>
      </w:r>
      <w:r w:rsidRPr="00996AEC">
        <w:t xml:space="preserve"> </w:t>
      </w:r>
      <w:r>
        <w:t>90</w:t>
      </w:r>
      <w:r w:rsidRPr="00996AEC">
        <w:t xml:space="preserve"> человек, израсходовано на </w:t>
      </w:r>
      <w:r>
        <w:t xml:space="preserve">оплату труда и начисления  </w:t>
      </w:r>
      <w:r w:rsidRPr="00F97C81">
        <w:t>1</w:t>
      </w:r>
      <w:r>
        <w:t xml:space="preserve"> 486,0 </w:t>
      </w:r>
      <w:r w:rsidRPr="00996AEC">
        <w:t>тыс. рублей целевой субсидии.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996AEC">
        <w:t xml:space="preserve">  </w:t>
      </w:r>
      <w:proofErr w:type="gramStart"/>
      <w:r w:rsidRPr="00996AEC">
        <w:rPr>
          <w:lang w:val="en-US"/>
        </w:rPr>
        <w:t>V</w:t>
      </w:r>
      <w:r>
        <w:t>. В 2022 году АУ «КБ и О» была выделена целевая субсидия на обслуживание уличного освещения.</w:t>
      </w:r>
      <w:proofErr w:type="gramEnd"/>
      <w:r>
        <w:t xml:space="preserve">  За счет этой субсидии осуществляется обслуживание и ремонт системы уличного освещения в городе Михайловка и населенных пунктах городского округа. По заявкам жителей, глав сельских территорий, указаниям  администрации проводится замена ламп, светильников, дросселей, ИЗУ в уличных фонарях, установка и регулировка времени включения-выключения  светильников, восстановление линий при обрывах и повреждениях, монтаж линий уличного освещения. В 2022 году на эти цели было израсходовано 3936,6 тыс. рублей.</w:t>
      </w:r>
    </w:p>
    <w:p w:rsidR="005F43CB" w:rsidRPr="00FE457D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996AEC">
        <w:t xml:space="preserve"> </w:t>
      </w:r>
      <w:r w:rsidRPr="00996AEC">
        <w:rPr>
          <w:lang w:val="en-US"/>
        </w:rPr>
        <w:t>VI</w:t>
      </w:r>
      <w:r w:rsidRPr="00996AEC">
        <w:t xml:space="preserve">. В </w:t>
      </w:r>
      <w:r>
        <w:t>2022</w:t>
      </w:r>
      <w:r w:rsidRPr="00996AEC">
        <w:t xml:space="preserve"> году </w:t>
      </w:r>
      <w:r>
        <w:t>у</w:t>
      </w:r>
      <w:r w:rsidRPr="00996AEC">
        <w:t xml:space="preserve">чреждению выделена целевая субсидия в размере </w:t>
      </w:r>
      <w:r>
        <w:t>387</w:t>
      </w:r>
      <w:proofErr w:type="gramStart"/>
      <w:r>
        <w:t>,3</w:t>
      </w:r>
      <w:proofErr w:type="gramEnd"/>
      <w:r w:rsidRPr="00996AEC">
        <w:t xml:space="preserve"> тыс. рублей на отлов безнадзорных животных. Средства были израсходованы в полном объеме на  </w:t>
      </w:r>
      <w:r>
        <w:t>отлов 20 собак, вакцинацию, стерилизацию, содержание после стерилизации, маркирование</w:t>
      </w:r>
      <w:r w:rsidRPr="00996AEC">
        <w:t xml:space="preserve"> </w:t>
      </w:r>
      <w:r>
        <w:t>и возвращение их обратно на территорию городского округа.</w:t>
      </w:r>
    </w:p>
    <w:p w:rsidR="005F43CB" w:rsidRPr="007E5856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VII</w:t>
      </w:r>
      <w:r>
        <w:t>.</w:t>
      </w:r>
      <w:r w:rsidRPr="00047D4B">
        <w:t xml:space="preserve"> </w:t>
      </w:r>
      <w:r w:rsidRPr="0091297E">
        <w:t xml:space="preserve">В 2022 году была выделена целевая субсидия на содержание объектов </w:t>
      </w:r>
      <w:proofErr w:type="gramStart"/>
      <w:r w:rsidRPr="0091297E">
        <w:t>благоустройства  в</w:t>
      </w:r>
      <w:proofErr w:type="gramEnd"/>
      <w:r w:rsidRPr="0091297E">
        <w:t xml:space="preserve"> размере 5832,9 тыс. рублей. Средства субсидии были израсходованы на следующие цели: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>- Ремонт системы видеонаблюдения по ул. Обороны (170,5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>- Покупка краски для благоустройства сельских территорий (669,3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>- Покупка цветов для благоустройства сельских территорий (297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>- Покупка химических сре</w:t>
      </w:r>
      <w:proofErr w:type="gramStart"/>
      <w:r w:rsidRPr="0091297E">
        <w:t>дств дл</w:t>
      </w:r>
      <w:proofErr w:type="gramEnd"/>
      <w:r w:rsidRPr="0091297E">
        <w:t>я очистки воды в фонтанах города Михайловка (429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 xml:space="preserve">- Приобретение средств малой механизации для сельских территорий (косилки, бензопилы, </w:t>
      </w:r>
      <w:proofErr w:type="spellStart"/>
      <w:r w:rsidRPr="0091297E">
        <w:t>бензокосы</w:t>
      </w:r>
      <w:proofErr w:type="spellEnd"/>
      <w:r w:rsidRPr="0091297E">
        <w:t>)  (2809,9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>-  Ремонт покрытия площадки около памятника Скорбящей матери (147,2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 xml:space="preserve">- Ремонтно-восстановительные работы в парке </w:t>
      </w:r>
      <w:proofErr w:type="spellStart"/>
      <w:r w:rsidRPr="0091297E">
        <w:t>Сенновской</w:t>
      </w:r>
      <w:proofErr w:type="spellEnd"/>
      <w:r w:rsidRPr="0091297E">
        <w:t xml:space="preserve"> сельской территории (447,6 тыс. рублей;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t xml:space="preserve">- Ремонтно-восстановительные работы в парке </w:t>
      </w:r>
      <w:proofErr w:type="spellStart"/>
      <w:r w:rsidRPr="0091297E">
        <w:t>Безымянской</w:t>
      </w:r>
      <w:proofErr w:type="spellEnd"/>
      <w:r w:rsidRPr="0091297E">
        <w:t xml:space="preserve"> сельской территории (125,2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</w:pPr>
      <w:r w:rsidRPr="0091297E">
        <w:lastRenderedPageBreak/>
        <w:t xml:space="preserve">- Ремонтно-восстановительные работы в сквере в </w:t>
      </w:r>
      <w:proofErr w:type="spellStart"/>
      <w:r w:rsidRPr="0091297E">
        <w:t>Арчединской</w:t>
      </w:r>
      <w:proofErr w:type="spellEnd"/>
      <w:r w:rsidRPr="0091297E">
        <w:t xml:space="preserve"> сельской территории (130,3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>- ремонтно-восстановительные работы в Раковской сельской территории (90,3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 xml:space="preserve">- ремонт системы полива в станице </w:t>
      </w:r>
      <w:proofErr w:type="spellStart"/>
      <w:r w:rsidRPr="0091297E">
        <w:rPr>
          <w:sz w:val="22"/>
          <w:szCs w:val="22"/>
        </w:rPr>
        <w:t>Арчединской</w:t>
      </w:r>
      <w:proofErr w:type="spellEnd"/>
      <w:r w:rsidRPr="0091297E">
        <w:rPr>
          <w:sz w:val="22"/>
          <w:szCs w:val="22"/>
        </w:rPr>
        <w:t xml:space="preserve"> (97,9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>- ремонт скамеек в сквере по ул. К. Маркса (84,7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>- ремонт ограждения доски объявлений у магазина «Ротор» (46,9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>- Ремонт малых архитектурных форм аллеи по ул. Энгельса (91,8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>- Ремонт основания игровой площадки у магазина «Ротор» (95,4 тыс. рублей);</w:t>
      </w:r>
    </w:p>
    <w:p w:rsidR="005F43CB" w:rsidRPr="0091297E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1297E">
        <w:rPr>
          <w:sz w:val="22"/>
          <w:szCs w:val="22"/>
        </w:rPr>
        <w:t>- Ремонт и окраска лавочек у магазина  «Ротор» (80 тыс. рублей).</w:t>
      </w:r>
    </w:p>
    <w:p w:rsidR="005F43CB" w:rsidRPr="00733476" w:rsidRDefault="005F43CB" w:rsidP="005F43CB">
      <w:pPr>
        <w:pStyle w:val="a6"/>
        <w:spacing w:before="0" w:beforeAutospacing="0" w:after="0" w:afterAutospacing="0"/>
        <w:jc w:val="both"/>
        <w:rPr>
          <w:highlight w:val="yellow"/>
        </w:rPr>
      </w:pPr>
      <w:r w:rsidRPr="00733476">
        <w:rPr>
          <w:highlight w:val="yellow"/>
        </w:rPr>
        <w:t xml:space="preserve">  </w:t>
      </w:r>
    </w:p>
    <w:p w:rsidR="005F43CB" w:rsidRDefault="005F43CB" w:rsidP="005F43C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B0699">
        <w:rPr>
          <w:lang w:val="en-US"/>
        </w:rPr>
        <w:t>VIII</w:t>
      </w:r>
      <w:r w:rsidRPr="005B0699">
        <w:t xml:space="preserve"> В 2022 году была </w:t>
      </w:r>
      <w:proofErr w:type="gramStart"/>
      <w:r w:rsidRPr="005B0699">
        <w:t xml:space="preserve">выделена  </w:t>
      </w:r>
      <w:r w:rsidRPr="005B0699">
        <w:rPr>
          <w:sz w:val="22"/>
          <w:szCs w:val="22"/>
        </w:rPr>
        <w:t>целевая</w:t>
      </w:r>
      <w:proofErr w:type="gramEnd"/>
      <w:r w:rsidRPr="005B0699">
        <w:rPr>
          <w:sz w:val="22"/>
          <w:szCs w:val="22"/>
        </w:rPr>
        <w:t xml:space="preserve"> субсидия на </w:t>
      </w:r>
      <w:r>
        <w:rPr>
          <w:sz w:val="22"/>
          <w:szCs w:val="22"/>
        </w:rPr>
        <w:t xml:space="preserve">приобретение коммунальной техники  в размере 25 000 тыс. рублей. Была  приобретена следующая техника: Прицепная подметально-уборочная машина «Магистраль» стоимостью 5875,0 тыс. рублей; прицеп-машина для ямочного ремонта Р-310М – 4987 тыс. рублей, трактор </w:t>
      </w:r>
      <w:proofErr w:type="spellStart"/>
      <w:r>
        <w:rPr>
          <w:sz w:val="22"/>
          <w:szCs w:val="22"/>
        </w:rPr>
        <w:t>Беларус</w:t>
      </w:r>
      <w:proofErr w:type="spellEnd"/>
      <w:r>
        <w:rPr>
          <w:sz w:val="22"/>
          <w:szCs w:val="22"/>
        </w:rPr>
        <w:t xml:space="preserve"> – 82.1 – 2 шт. - на сумму 6210 тыс. рублей; одноковшовый погрузчик-экскаватор ЭО-2626С-1 стоимостью 4950 тыс. рублей; винтовая передвижная  дизельная  компрессорная  станция  ЗИФ-ПВ6/07 – 1630 тыс. рублей, косилка ротационная навесная КРН-2.1Б на 250 тыс. рублей, полуприцеп тракторный РУА-3,5 (</w:t>
      </w:r>
      <w:proofErr w:type="spellStart"/>
      <w:r>
        <w:rPr>
          <w:sz w:val="22"/>
          <w:szCs w:val="22"/>
        </w:rPr>
        <w:t>рециклер</w:t>
      </w:r>
      <w:proofErr w:type="spellEnd"/>
      <w:r>
        <w:rPr>
          <w:sz w:val="22"/>
          <w:szCs w:val="22"/>
        </w:rPr>
        <w:t>) – 1098, тыс. рублей.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IX</w:t>
      </w:r>
      <w:r w:rsidRPr="007E77EF">
        <w:t>.</w:t>
      </w:r>
      <w:r>
        <w:t xml:space="preserve"> В 2022 году АУ «КБ и О» была выделена целевая субсидия в размере 200</w:t>
      </w:r>
      <w:proofErr w:type="gramStart"/>
      <w:r>
        <w:t>,96</w:t>
      </w:r>
      <w:proofErr w:type="gramEnd"/>
      <w:r>
        <w:t xml:space="preserve"> тыс. руб. на ремонт помещений.  За счет этих средств были закуплены материалы для ремонта кабинетов здания  администрации по адресу: ул. Обороны, 42-А. Ремонт кабинетов выполнялся  работниками  комбината.</w:t>
      </w:r>
    </w:p>
    <w:p w:rsidR="005F43CB" w:rsidRPr="007E77EF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733476" w:rsidRDefault="005F43CB" w:rsidP="005F43CB">
      <w:pPr>
        <w:pStyle w:val="a6"/>
        <w:spacing w:before="0" w:beforeAutospacing="0" w:after="0" w:afterAutospacing="0"/>
        <w:jc w:val="both"/>
        <w:rPr>
          <w:highlight w:val="yellow"/>
        </w:rPr>
      </w:pPr>
      <w:r>
        <w:rPr>
          <w:lang w:val="en-US"/>
        </w:rPr>
        <w:t>X</w:t>
      </w:r>
      <w:r w:rsidRPr="005B0699">
        <w:t>. В 2022 году АУ «КБ и О» была выделена ц</w:t>
      </w:r>
      <w:r w:rsidRPr="005B0699">
        <w:rPr>
          <w:sz w:val="22"/>
          <w:szCs w:val="22"/>
        </w:rPr>
        <w:t xml:space="preserve">елевая субсидия  на содержание автомобильных дорог местного значения расположенных на сельских территориях городского округа город Михайловка в размере 6000 тыс. руб. </w:t>
      </w:r>
      <w:r w:rsidRPr="005B0699">
        <w:t xml:space="preserve">За счет этих средств было отремонтировано асфальтобетонное покрытие </w:t>
      </w:r>
      <w:r>
        <w:t xml:space="preserve">дорог сельских территорий площадью 4244,5 метров, в том числе: </w:t>
      </w:r>
      <w:proofErr w:type="spellStart"/>
      <w:r>
        <w:t>Сидорская</w:t>
      </w:r>
      <w:proofErr w:type="spellEnd"/>
      <w:r>
        <w:t xml:space="preserve"> сельская территория – 1101,8 м</w:t>
      </w:r>
      <w:proofErr w:type="gramStart"/>
      <w:r>
        <w:t>2</w:t>
      </w:r>
      <w:proofErr w:type="gramEnd"/>
      <w:r>
        <w:t xml:space="preserve"> на сумму 1593,8 тыс. рублей, </w:t>
      </w:r>
      <w:proofErr w:type="spellStart"/>
      <w:r>
        <w:t>Себровская</w:t>
      </w:r>
      <w:proofErr w:type="spellEnd"/>
      <w:r>
        <w:t xml:space="preserve"> сельская территория – 401,1 м2 на сумму 562,3 тыс. рублей, </w:t>
      </w:r>
      <w:proofErr w:type="spellStart"/>
      <w:r>
        <w:t>Отрадненская</w:t>
      </w:r>
      <w:proofErr w:type="spellEnd"/>
      <w:r>
        <w:t xml:space="preserve"> сельская территория – 669,5 м2 на сумму 938,7 тыс. рублей, </w:t>
      </w:r>
      <w:proofErr w:type="spellStart"/>
      <w:r>
        <w:t>Катасоновская</w:t>
      </w:r>
      <w:proofErr w:type="spellEnd"/>
      <w:r>
        <w:t xml:space="preserve"> сельская территория – 802,1 м2 на сумму 1124,6 тыс. рублей, </w:t>
      </w:r>
      <w:proofErr w:type="spellStart"/>
      <w:r>
        <w:t>Етеревская</w:t>
      </w:r>
      <w:proofErr w:type="spellEnd"/>
      <w:r>
        <w:t xml:space="preserve"> сельская территория – 935,8 м2 на сумму 1312, тыс. рублей, </w:t>
      </w:r>
      <w:proofErr w:type="spellStart"/>
      <w:r>
        <w:t>Большовская</w:t>
      </w:r>
      <w:proofErr w:type="spellEnd"/>
      <w:r>
        <w:t xml:space="preserve"> сельская территория – 334,2 м2 на сумму  468,6 тыс. рублей.</w:t>
      </w:r>
    </w:p>
    <w:p w:rsidR="005F43CB" w:rsidRPr="00733476" w:rsidRDefault="005F43CB" w:rsidP="005F43CB">
      <w:pPr>
        <w:pStyle w:val="a6"/>
        <w:spacing w:before="0" w:beforeAutospacing="0" w:after="0" w:afterAutospacing="0"/>
        <w:jc w:val="both"/>
        <w:rPr>
          <w:highlight w:val="yellow"/>
        </w:rPr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proofErr w:type="gramStart"/>
      <w:r w:rsidRPr="005B0699">
        <w:rPr>
          <w:lang w:val="en-US"/>
        </w:rPr>
        <w:t>XI</w:t>
      </w:r>
      <w:r w:rsidRPr="005B0699">
        <w:t xml:space="preserve">  В</w:t>
      </w:r>
      <w:proofErr w:type="gramEnd"/>
      <w:r w:rsidRPr="005B0699">
        <w:t xml:space="preserve"> 2022  году АУ «КБ и О» была выделена </w:t>
      </w:r>
      <w:r>
        <w:t>ц</w:t>
      </w:r>
      <w:r w:rsidRPr="005B0699">
        <w:t>елевая субсидия на ремонт асфальтобетонного покрытия по ул. Б. Хмельницкого (от ул. Обороны до ул. Серафимовича)</w:t>
      </w:r>
      <w:r>
        <w:t xml:space="preserve">  в размере 8238,2 тыс. рублей. За счет средств субсидии было отремонтировано 5732 м</w:t>
      </w:r>
      <w:proofErr w:type="gramStart"/>
      <w:r>
        <w:t>2</w:t>
      </w:r>
      <w:proofErr w:type="gramEnd"/>
      <w:r>
        <w:t xml:space="preserve">  асфальтобетонного покрытия  дороги.</w:t>
      </w:r>
    </w:p>
    <w:p w:rsidR="005F43CB" w:rsidRPr="00733476" w:rsidRDefault="005F43CB" w:rsidP="005F43CB">
      <w:pPr>
        <w:pStyle w:val="a6"/>
        <w:spacing w:before="0" w:beforeAutospacing="0" w:after="0" w:afterAutospacing="0"/>
        <w:jc w:val="both"/>
        <w:rPr>
          <w:highlight w:val="yellow"/>
        </w:rPr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223F13">
        <w:rPr>
          <w:lang w:val="en-US"/>
        </w:rPr>
        <w:t>XII</w:t>
      </w:r>
      <w:r w:rsidRPr="00223F13">
        <w:t xml:space="preserve">. </w:t>
      </w:r>
      <w:r>
        <w:t>В 2022</w:t>
      </w:r>
      <w:r w:rsidRPr="00223F13">
        <w:t xml:space="preserve"> году была выделена целевая субсидия на оборудование остановочных площадок и установку </w:t>
      </w:r>
      <w:proofErr w:type="gramStart"/>
      <w:r w:rsidRPr="00223F13">
        <w:t>павильонов  общественного</w:t>
      </w:r>
      <w:proofErr w:type="gramEnd"/>
      <w:r w:rsidRPr="00223F13">
        <w:t xml:space="preserve"> транспорта</w:t>
      </w:r>
      <w:r>
        <w:t xml:space="preserve">. За счет средств субсидии был приобретен стеклянный остановочный павильон стоимостью 540 тыс. рублей, который был установлен на ул. 2-я </w:t>
      </w:r>
      <w:proofErr w:type="spellStart"/>
      <w:r>
        <w:t>Краснознаменская</w:t>
      </w:r>
      <w:proofErr w:type="spellEnd"/>
      <w:r>
        <w:t>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XIII</w:t>
      </w:r>
      <w:r w:rsidRPr="007B5E71">
        <w:t xml:space="preserve">. </w:t>
      </w:r>
      <w:r w:rsidRPr="00404C9C">
        <w:t xml:space="preserve">В 2022 году была выделена целевая субсидия на ремонт и содержание скотомогильников (биотермических ям) 220 тыс. рублей. За счет средств субсидии был произведен ремонт металлических ограждений скотомогильника в </w:t>
      </w:r>
      <w:proofErr w:type="spellStart"/>
      <w:r w:rsidRPr="00404C9C">
        <w:t>Безымянской</w:t>
      </w:r>
      <w:proofErr w:type="spellEnd"/>
      <w:r w:rsidRPr="00404C9C">
        <w:t xml:space="preserve"> сельской территории, ремонт кровли, </w:t>
      </w:r>
      <w:proofErr w:type="spellStart"/>
      <w:r w:rsidRPr="00404C9C">
        <w:t>отмостки</w:t>
      </w:r>
      <w:proofErr w:type="spellEnd"/>
      <w:r w:rsidRPr="00404C9C">
        <w:t>, облицовка ворот профильным металлическим листом. В Раковской сельской территории был произведен ремонт кровли.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EE4CAF">
        <w:rPr>
          <w:lang w:val="en-US"/>
        </w:rPr>
        <w:t>XIV</w:t>
      </w:r>
      <w:r w:rsidRPr="00EE4CAF">
        <w:t xml:space="preserve">. В 2022 году была выделена </w:t>
      </w:r>
      <w:r>
        <w:t>ц</w:t>
      </w:r>
      <w:r w:rsidRPr="00EE4CAF">
        <w:t xml:space="preserve">елевая субсидия на выполнение работ по благоустройству общественных территорий городского округа город Михайловка: Общественное пространство по ул. Обороны в границах проезд </w:t>
      </w:r>
      <w:proofErr w:type="spellStart"/>
      <w:r w:rsidRPr="00EE4CAF">
        <w:t>Тосовский</w:t>
      </w:r>
      <w:proofErr w:type="spellEnd"/>
      <w:r w:rsidRPr="00EE4CAF">
        <w:t xml:space="preserve"> и ул. </w:t>
      </w:r>
      <w:r w:rsidRPr="00EE4CAF">
        <w:lastRenderedPageBreak/>
        <w:t>Республиканская 2 этап</w:t>
      </w:r>
      <w:r>
        <w:t xml:space="preserve"> </w:t>
      </w:r>
      <w:r w:rsidRPr="00EE4CAF">
        <w:t xml:space="preserve">в размере 3953 тыс. руб. </w:t>
      </w:r>
      <w:r w:rsidRPr="00FE5F21">
        <w:t>За счет этих средств было отремонтировано асфальтобетонное покрытие площадью 2771,2 м</w:t>
      </w:r>
      <w:proofErr w:type="gramStart"/>
      <w:r w:rsidRPr="00FE5F21">
        <w:t>2</w:t>
      </w:r>
      <w:proofErr w:type="gramEnd"/>
      <w:r w:rsidRPr="00FE5F21">
        <w:t>, установлены скамейки, вазоны, высажены деревья, кустарники, посажены растения</w:t>
      </w:r>
      <w:r>
        <w:t xml:space="preserve"> в вазоны.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XV</w:t>
      </w:r>
      <w:r>
        <w:t xml:space="preserve">. </w:t>
      </w:r>
      <w:r w:rsidRPr="00EE4CAF">
        <w:t>Целевая субсидия на ремонт асфальтобетонного покрытия по ул. Украинской  (от дома № 63 до ул. Обороны)</w:t>
      </w:r>
      <w:r>
        <w:t xml:space="preserve"> на сумму 4799,6 тыс.  рублей. За счет средств субсидии было отремонтировано 2850 м</w:t>
      </w:r>
      <w:proofErr w:type="gramStart"/>
      <w:r>
        <w:t>2</w:t>
      </w:r>
      <w:proofErr w:type="gramEnd"/>
      <w:r>
        <w:t xml:space="preserve"> асфальтобетонного покрытия дороги.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proofErr w:type="gramStart"/>
      <w:r>
        <w:rPr>
          <w:lang w:val="en-US"/>
        </w:rPr>
        <w:t>XVI</w:t>
      </w:r>
      <w:r w:rsidRPr="00EE4CAF">
        <w:t xml:space="preserve"> Целевая субсидия на ремонт асфальтобетонного покрытия автомобильной дороги по ул.</w:t>
      </w:r>
      <w:proofErr w:type="gramEnd"/>
      <w:r w:rsidRPr="00EE4CAF">
        <w:t xml:space="preserve"> Ленина (от ул.</w:t>
      </w:r>
      <w:r>
        <w:t xml:space="preserve"> </w:t>
      </w:r>
      <w:r w:rsidRPr="00EE4CAF">
        <w:t>Торговая до ул.</w:t>
      </w:r>
      <w:r>
        <w:t xml:space="preserve"> </w:t>
      </w:r>
      <w:proofErr w:type="spellStart"/>
      <w:r w:rsidRPr="00EE4CAF">
        <w:t>Блинова</w:t>
      </w:r>
      <w:proofErr w:type="spellEnd"/>
      <w:r w:rsidRPr="00EE4CAF">
        <w:t>)</w:t>
      </w:r>
      <w:r>
        <w:t xml:space="preserve">  на сумму 9627,2 тыс. рублей. За счет средств субсидии было отремонтировано 5375,75 м</w:t>
      </w:r>
      <w:proofErr w:type="gramStart"/>
      <w:r>
        <w:t>2</w:t>
      </w:r>
      <w:proofErr w:type="gramEnd"/>
      <w:r>
        <w:t xml:space="preserve"> асфальтобетонного покрытия дороги.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XVII</w:t>
      </w:r>
      <w:r w:rsidRPr="00EE4CAF">
        <w:t xml:space="preserve"> Целевая субсидия на выполнение работ по благоустройству общественных территорий городского округа город Михайловка: Сквер на пересечении ул. Коммуны и ул. Карла Маркса 2 этап</w:t>
      </w:r>
      <w:r>
        <w:t xml:space="preserve"> на сумму 3907,9 тыс. рублей. </w:t>
      </w:r>
      <w:proofErr w:type="gramStart"/>
      <w:r>
        <w:t xml:space="preserve">За счет средств субсидии было установлено освещение в сквере, система видеонаблюдения, проведено устройство центральной асфальтированной пешеходной дорожки от ул. К. Маркса к памятнику «Братская могила участников гражданской войны, погибших за власть Советов», устройство асфальтированной пешеходной дорожки от ул. Коммуны вдоль площадки для </w:t>
      </w:r>
      <w:proofErr w:type="spellStart"/>
      <w:r>
        <w:t>воркаута</w:t>
      </w:r>
      <w:proofErr w:type="spellEnd"/>
      <w:r>
        <w:t>, выполнено устройство покрытия детской площадки,  устройство покрытия баскетбольной площадки, установлены скамейки, урны, теннисный стол, качели, качалки, игровая</w:t>
      </w:r>
      <w:proofErr w:type="gramEnd"/>
      <w:r>
        <w:t xml:space="preserve"> панель «Счеты со столиками», установлена горка, домик-беседка с палисадником, прочие элементы благоустройства.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XVIII</w:t>
      </w:r>
      <w:r w:rsidRPr="0023273E">
        <w:t>. В 2022 году была выделена целевая субсидия на содержание автомобильных дорог местного значения в размере 273</w:t>
      </w:r>
      <w:proofErr w:type="gramStart"/>
      <w:r w:rsidRPr="0023273E">
        <w:t>,3</w:t>
      </w:r>
      <w:proofErr w:type="gramEnd"/>
      <w:r w:rsidRPr="0023273E">
        <w:t xml:space="preserve"> тыс. руб. За счет этих средств было произведен ямочный ремонт  асфальтобетонного покрытия  дорог площадью 106,74 м</w:t>
      </w:r>
      <w:proofErr w:type="gramStart"/>
      <w:r w:rsidRPr="0023273E">
        <w:t>2</w:t>
      </w:r>
      <w:proofErr w:type="gramEnd"/>
      <w:r w:rsidRPr="0023273E">
        <w:t xml:space="preserve"> по ул. </w:t>
      </w:r>
      <w:proofErr w:type="spellStart"/>
      <w:r w:rsidRPr="0023273E">
        <w:t>Загорская</w:t>
      </w:r>
      <w:proofErr w:type="spellEnd"/>
      <w:r w:rsidRPr="0023273E">
        <w:t xml:space="preserve"> (от ул. </w:t>
      </w:r>
      <w:proofErr w:type="spellStart"/>
      <w:r w:rsidRPr="0023273E">
        <w:t>Армавирской</w:t>
      </w:r>
      <w:proofErr w:type="spellEnd"/>
      <w:r w:rsidRPr="0023273E">
        <w:t xml:space="preserve"> до ул. Славянской) и по ул. Мичурина (в районе школы для слабовидящих), ямочный ремонт асфальтобетонного покрытия площадью 223 м2 межквартального проезда домов № 48 и № 56</w:t>
      </w:r>
      <w:r>
        <w:t xml:space="preserve"> </w:t>
      </w:r>
      <w:r w:rsidRPr="0023273E">
        <w:t>по ул. Республиканская.</w:t>
      </w:r>
      <w:r>
        <w:t xml:space="preserve"> </w:t>
      </w:r>
    </w:p>
    <w:p w:rsidR="005F43CB" w:rsidRPr="008A7002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>
        <w:t xml:space="preserve"> </w:t>
      </w:r>
      <w:r>
        <w:rPr>
          <w:lang w:val="en-US"/>
        </w:rPr>
        <w:t>XIX</w:t>
      </w:r>
      <w:r>
        <w:t>. А</w:t>
      </w:r>
      <w:r w:rsidRPr="00996AEC">
        <w:t xml:space="preserve">У «КБ и О» осуществляет внебюджетную деятельность. 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>За счет средств физических и юридических лиц Учреждение оказывает ритуальные услуги, изготовляет на продажу гробы, венки, ведет торговлю ритуальными принадлежностями. В 20</w:t>
      </w:r>
      <w:r>
        <w:t>22</w:t>
      </w:r>
      <w:r w:rsidRPr="00996AEC">
        <w:t xml:space="preserve"> году выручка от оказания ритуальных услуг и продажи ритуальных принадлежностей составила   </w:t>
      </w:r>
      <w:r>
        <w:t>13 644,1</w:t>
      </w:r>
      <w:r w:rsidRPr="00996AEC">
        <w:t xml:space="preserve"> тыс. рублей.</w:t>
      </w: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 w:rsidRPr="00996AEC">
        <w:t xml:space="preserve">        Также за счет средств физических и юридических лиц Учреждение осуществляет работы  по валке и опиловке деревьев, вспашке, покосу травы и камыша, ремонту и устройству площадок с асфальтобетонным покрытием, предоставляет в аренду транспортные средства. В 20</w:t>
      </w:r>
      <w:r>
        <w:t>22</w:t>
      </w:r>
      <w:r w:rsidRPr="00996AEC">
        <w:t xml:space="preserve"> году выручка от оказания услуг составила </w:t>
      </w:r>
      <w:r>
        <w:t>1972,7</w:t>
      </w:r>
      <w:r w:rsidRPr="00996AEC">
        <w:t xml:space="preserve"> тыс. рублей.</w:t>
      </w:r>
    </w:p>
    <w:p w:rsidR="005F43CB" w:rsidRPr="00204E53" w:rsidRDefault="005F43CB" w:rsidP="005F43CB">
      <w:pPr>
        <w:pStyle w:val="a6"/>
        <w:spacing w:before="0" w:beforeAutospacing="0" w:after="0" w:afterAutospacing="0"/>
        <w:jc w:val="both"/>
      </w:pPr>
      <w:r w:rsidRPr="00996AEC">
        <w:t>За счет средств от внебюджетной деятельности в 20</w:t>
      </w:r>
      <w:r>
        <w:t>22</w:t>
      </w:r>
      <w:r w:rsidRPr="00996AEC">
        <w:t xml:space="preserve"> году </w:t>
      </w:r>
      <w:r w:rsidRPr="00E911F2">
        <w:t xml:space="preserve">были куплены основные </w:t>
      </w:r>
      <w:r w:rsidRPr="00204E53">
        <w:t>средства</w:t>
      </w:r>
      <w:r>
        <w:t xml:space="preserve">: емкость для битумной эмульсии ВЦО 5000, </w:t>
      </w:r>
      <w:proofErr w:type="spellStart"/>
      <w:r>
        <w:t>биотуалеты</w:t>
      </w:r>
      <w:proofErr w:type="spellEnd"/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  <w:r>
        <w:t xml:space="preserve">, триммер бензиновый,  </w:t>
      </w:r>
      <w:proofErr w:type="spellStart"/>
      <w:r>
        <w:t>рециркулятор</w:t>
      </w:r>
      <w:proofErr w:type="spellEnd"/>
      <w:r>
        <w:t xml:space="preserve">,  дрель, кресла офисные – 3 </w:t>
      </w:r>
      <w:proofErr w:type="spellStart"/>
      <w:r>
        <w:t>шт</w:t>
      </w:r>
      <w:proofErr w:type="spellEnd"/>
      <w:r>
        <w:t>, принтер, компьютерные программы, газовое оборудование,  печи СВЧ – 2 шт., и прочие основные средства.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204E53">
        <w:t>Также была закуплена спецодежда, обувь для работников комбината на сумму 24,3 тыс. руб. Всего на проведение закупок было израсходовано 255,2 тыс. руб.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996AEC" w:rsidRDefault="005F43CB" w:rsidP="005F43CB">
      <w:pPr>
        <w:pStyle w:val="a6"/>
        <w:spacing w:before="0" w:beforeAutospacing="0" w:after="0" w:afterAutospacing="0"/>
        <w:jc w:val="both"/>
      </w:pPr>
      <w:r>
        <w:rPr>
          <w:lang w:val="en-US"/>
        </w:rPr>
        <w:t>XX</w:t>
      </w:r>
      <w:r w:rsidRPr="00996AEC">
        <w:t xml:space="preserve">. Кредиторская задолженность </w:t>
      </w:r>
      <w:r>
        <w:t>А</w:t>
      </w:r>
      <w:r w:rsidRPr="00996AEC">
        <w:t xml:space="preserve">У “КБ и О» на </w:t>
      </w:r>
      <w:r>
        <w:t>01.01.2022</w:t>
      </w:r>
      <w:r w:rsidRPr="00996AEC">
        <w:t xml:space="preserve"> г составляла: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AC68C7">
        <w:t xml:space="preserve">По муниципальному заданию –  </w:t>
      </w:r>
      <w:r>
        <w:t xml:space="preserve">2 096 931,5 </w:t>
      </w:r>
      <w:r w:rsidRPr="00AC68C7">
        <w:t>рублей;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AC68C7">
        <w:t xml:space="preserve">По средствам от иной,  приносящей  доход деятельности –  </w:t>
      </w:r>
      <w:r>
        <w:t xml:space="preserve"> 858 784,12 </w:t>
      </w:r>
      <w:r w:rsidRPr="00AC68C7">
        <w:t>рублей.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</w:p>
    <w:p w:rsidR="005F43CB" w:rsidRPr="00AC68C7" w:rsidRDefault="005F43CB" w:rsidP="005F43CB">
      <w:pPr>
        <w:pStyle w:val="a6"/>
        <w:spacing w:before="0" w:beforeAutospacing="0" w:after="0" w:afterAutospacing="0"/>
        <w:jc w:val="both"/>
      </w:pPr>
      <w:r w:rsidRPr="00AC68C7">
        <w:lastRenderedPageBreak/>
        <w:t>Кредиторская задолженность АУ “КБ и</w:t>
      </w:r>
      <w:proofErr w:type="gramStart"/>
      <w:r w:rsidRPr="00AC68C7">
        <w:t xml:space="preserve"> О</w:t>
      </w:r>
      <w:proofErr w:type="gramEnd"/>
      <w:r w:rsidRPr="00AC68C7">
        <w:t>» на 31.12.202</w:t>
      </w:r>
      <w:r>
        <w:t>2</w:t>
      </w:r>
      <w:r w:rsidRPr="00AC68C7">
        <w:t xml:space="preserve"> г составляла: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AC68C7">
        <w:t xml:space="preserve">По муниципальному заданию –  </w:t>
      </w:r>
      <w:r>
        <w:t xml:space="preserve"> 4 199 631,83 </w:t>
      </w:r>
      <w:r w:rsidRPr="00AC68C7">
        <w:t>рублей;</w:t>
      </w:r>
    </w:p>
    <w:p w:rsidR="005F43CB" w:rsidRPr="00AC68C7" w:rsidRDefault="005F43CB" w:rsidP="005F43CB">
      <w:pPr>
        <w:pStyle w:val="a6"/>
        <w:spacing w:before="0" w:beforeAutospacing="0" w:after="0" w:afterAutospacing="0"/>
        <w:jc w:val="both"/>
      </w:pPr>
      <w:r>
        <w:t>По целевым субсидиям – 454 386,31 рублей;</w:t>
      </w:r>
    </w:p>
    <w:p w:rsidR="005F43CB" w:rsidRDefault="005F43CB" w:rsidP="005F43CB">
      <w:pPr>
        <w:pStyle w:val="a6"/>
        <w:spacing w:before="0" w:beforeAutospacing="0" w:after="0" w:afterAutospacing="0"/>
        <w:jc w:val="both"/>
      </w:pPr>
      <w:r w:rsidRPr="00AC68C7">
        <w:t xml:space="preserve">По средствам от иной,  приносящей  доход деятельности –  </w:t>
      </w:r>
      <w:r>
        <w:t xml:space="preserve"> 596 996,87 </w:t>
      </w:r>
      <w:r w:rsidRPr="00AC68C7">
        <w:t>рублей.</w:t>
      </w:r>
    </w:p>
    <w:p w:rsidR="00DE1062" w:rsidRPr="00A705BA" w:rsidRDefault="00DE1062" w:rsidP="00A705BA">
      <w:pPr>
        <w:pStyle w:val="a6"/>
        <w:spacing w:before="0" w:beforeAutospacing="0" w:after="0" w:afterAutospacing="0"/>
        <w:jc w:val="center"/>
      </w:pPr>
    </w:p>
    <w:sectPr w:rsidR="00DE1062" w:rsidRPr="00A705BA" w:rsidSect="00F66F3C">
      <w:foot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E8" w:rsidRDefault="003B6EE8" w:rsidP="00CD3CAC">
      <w:pPr>
        <w:spacing w:after="0" w:line="240" w:lineRule="auto"/>
      </w:pPr>
      <w:r>
        <w:separator/>
      </w:r>
    </w:p>
  </w:endnote>
  <w:endnote w:type="continuationSeparator" w:id="1">
    <w:p w:rsidR="003B6EE8" w:rsidRDefault="003B6EE8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3B6EE8" w:rsidRDefault="003B6EE8">
        <w:pPr>
          <w:pStyle w:val="ab"/>
          <w:jc w:val="center"/>
        </w:pPr>
        <w:fldSimple w:instr=" PAGE   \* MERGEFORMAT ">
          <w:r w:rsidR="00EB4799">
            <w:rPr>
              <w:noProof/>
            </w:rPr>
            <w:t>8</w:t>
          </w:r>
        </w:fldSimple>
      </w:p>
    </w:sdtContent>
  </w:sdt>
  <w:p w:rsidR="003B6EE8" w:rsidRDefault="003B6E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E8" w:rsidRDefault="003B6EE8" w:rsidP="00CD3CAC">
      <w:pPr>
        <w:spacing w:after="0" w:line="240" w:lineRule="auto"/>
      </w:pPr>
      <w:r>
        <w:separator/>
      </w:r>
    </w:p>
  </w:footnote>
  <w:footnote w:type="continuationSeparator" w:id="1">
    <w:p w:rsidR="003B6EE8" w:rsidRDefault="003B6EE8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BC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1"/>
  </w:num>
  <w:num w:numId="14">
    <w:abstractNumId w:val="3"/>
  </w:num>
  <w:num w:numId="15">
    <w:abstractNumId w:val="19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54"/>
    <w:rsid w:val="00047D4B"/>
    <w:rsid w:val="0006412F"/>
    <w:rsid w:val="000657F2"/>
    <w:rsid w:val="000818CB"/>
    <w:rsid w:val="00085747"/>
    <w:rsid w:val="00092628"/>
    <w:rsid w:val="00093D9D"/>
    <w:rsid w:val="000D46BF"/>
    <w:rsid w:val="000D73D3"/>
    <w:rsid w:val="000E33E1"/>
    <w:rsid w:val="000F003D"/>
    <w:rsid w:val="000F3956"/>
    <w:rsid w:val="000F7559"/>
    <w:rsid w:val="00105A9D"/>
    <w:rsid w:val="00106524"/>
    <w:rsid w:val="00124AB2"/>
    <w:rsid w:val="00146BB6"/>
    <w:rsid w:val="00161D84"/>
    <w:rsid w:val="00185923"/>
    <w:rsid w:val="001973A2"/>
    <w:rsid w:val="001A6B44"/>
    <w:rsid w:val="001B2B36"/>
    <w:rsid w:val="001C7A7B"/>
    <w:rsid w:val="001E0610"/>
    <w:rsid w:val="001E145B"/>
    <w:rsid w:val="0020479D"/>
    <w:rsid w:val="00221C59"/>
    <w:rsid w:val="002251AC"/>
    <w:rsid w:val="00237331"/>
    <w:rsid w:val="0024136B"/>
    <w:rsid w:val="00251F70"/>
    <w:rsid w:val="00263DC1"/>
    <w:rsid w:val="00286B65"/>
    <w:rsid w:val="00287C38"/>
    <w:rsid w:val="00295B48"/>
    <w:rsid w:val="002B46F4"/>
    <w:rsid w:val="002C43A3"/>
    <w:rsid w:val="002D7DDD"/>
    <w:rsid w:val="003041A2"/>
    <w:rsid w:val="00311BC7"/>
    <w:rsid w:val="003222BA"/>
    <w:rsid w:val="00322F05"/>
    <w:rsid w:val="00331623"/>
    <w:rsid w:val="0033591D"/>
    <w:rsid w:val="00341941"/>
    <w:rsid w:val="00345F2D"/>
    <w:rsid w:val="00357FAD"/>
    <w:rsid w:val="0036362C"/>
    <w:rsid w:val="003673F4"/>
    <w:rsid w:val="00377C07"/>
    <w:rsid w:val="0038321F"/>
    <w:rsid w:val="003868A6"/>
    <w:rsid w:val="0038776F"/>
    <w:rsid w:val="003B1F6A"/>
    <w:rsid w:val="003B68DE"/>
    <w:rsid w:val="003B6EE8"/>
    <w:rsid w:val="003C0562"/>
    <w:rsid w:val="003F2B20"/>
    <w:rsid w:val="00402B39"/>
    <w:rsid w:val="00415932"/>
    <w:rsid w:val="0042040A"/>
    <w:rsid w:val="004214A7"/>
    <w:rsid w:val="00422E23"/>
    <w:rsid w:val="00444FB9"/>
    <w:rsid w:val="004553DE"/>
    <w:rsid w:val="00461FE0"/>
    <w:rsid w:val="00477794"/>
    <w:rsid w:val="00485C03"/>
    <w:rsid w:val="004871C2"/>
    <w:rsid w:val="004A1723"/>
    <w:rsid w:val="004A3260"/>
    <w:rsid w:val="004B1E2D"/>
    <w:rsid w:val="004B55F8"/>
    <w:rsid w:val="004C5F70"/>
    <w:rsid w:val="004D0D04"/>
    <w:rsid w:val="004F1990"/>
    <w:rsid w:val="004F1E86"/>
    <w:rsid w:val="004F67FE"/>
    <w:rsid w:val="005019AF"/>
    <w:rsid w:val="005110F5"/>
    <w:rsid w:val="0051588D"/>
    <w:rsid w:val="005163D0"/>
    <w:rsid w:val="005210E1"/>
    <w:rsid w:val="00550D0F"/>
    <w:rsid w:val="005546CC"/>
    <w:rsid w:val="005548CF"/>
    <w:rsid w:val="005605D7"/>
    <w:rsid w:val="0056439A"/>
    <w:rsid w:val="0056515C"/>
    <w:rsid w:val="00566C59"/>
    <w:rsid w:val="005804C3"/>
    <w:rsid w:val="005845C1"/>
    <w:rsid w:val="005964DA"/>
    <w:rsid w:val="005A4D95"/>
    <w:rsid w:val="005B598A"/>
    <w:rsid w:val="005B6BD9"/>
    <w:rsid w:val="005C65DE"/>
    <w:rsid w:val="005D55AB"/>
    <w:rsid w:val="005F43CB"/>
    <w:rsid w:val="005F4842"/>
    <w:rsid w:val="005F6FEA"/>
    <w:rsid w:val="00620E92"/>
    <w:rsid w:val="00627BA0"/>
    <w:rsid w:val="00655621"/>
    <w:rsid w:val="00663A22"/>
    <w:rsid w:val="006803D3"/>
    <w:rsid w:val="006919F6"/>
    <w:rsid w:val="00693991"/>
    <w:rsid w:val="006B5C5C"/>
    <w:rsid w:val="006D6E25"/>
    <w:rsid w:val="006E376A"/>
    <w:rsid w:val="006E427A"/>
    <w:rsid w:val="006E76E6"/>
    <w:rsid w:val="006F53A5"/>
    <w:rsid w:val="0071493E"/>
    <w:rsid w:val="007256F5"/>
    <w:rsid w:val="00733D7C"/>
    <w:rsid w:val="00753256"/>
    <w:rsid w:val="00760BD3"/>
    <w:rsid w:val="007921BE"/>
    <w:rsid w:val="00795BB8"/>
    <w:rsid w:val="007978B3"/>
    <w:rsid w:val="007B446E"/>
    <w:rsid w:val="007B5E71"/>
    <w:rsid w:val="007C2AB0"/>
    <w:rsid w:val="007D157B"/>
    <w:rsid w:val="007D6774"/>
    <w:rsid w:val="007E5856"/>
    <w:rsid w:val="007E77EF"/>
    <w:rsid w:val="007F0F67"/>
    <w:rsid w:val="00813C8D"/>
    <w:rsid w:val="00830A05"/>
    <w:rsid w:val="00833386"/>
    <w:rsid w:val="00840E49"/>
    <w:rsid w:val="0086039E"/>
    <w:rsid w:val="00867FEF"/>
    <w:rsid w:val="00886AAD"/>
    <w:rsid w:val="00890EFC"/>
    <w:rsid w:val="008A7002"/>
    <w:rsid w:val="008C6E25"/>
    <w:rsid w:val="008C787F"/>
    <w:rsid w:val="008D4931"/>
    <w:rsid w:val="00901565"/>
    <w:rsid w:val="00950B90"/>
    <w:rsid w:val="0095101E"/>
    <w:rsid w:val="00954B6D"/>
    <w:rsid w:val="00974960"/>
    <w:rsid w:val="009835F6"/>
    <w:rsid w:val="009934B3"/>
    <w:rsid w:val="00996AEC"/>
    <w:rsid w:val="00996EB7"/>
    <w:rsid w:val="009A3B99"/>
    <w:rsid w:val="009B1264"/>
    <w:rsid w:val="009D3670"/>
    <w:rsid w:val="009E1638"/>
    <w:rsid w:val="009E5748"/>
    <w:rsid w:val="009E5ECA"/>
    <w:rsid w:val="009F4006"/>
    <w:rsid w:val="00A166EE"/>
    <w:rsid w:val="00A26F94"/>
    <w:rsid w:val="00A31279"/>
    <w:rsid w:val="00A42E06"/>
    <w:rsid w:val="00A64930"/>
    <w:rsid w:val="00A705BA"/>
    <w:rsid w:val="00A71161"/>
    <w:rsid w:val="00A71864"/>
    <w:rsid w:val="00AA15BE"/>
    <w:rsid w:val="00AA1A0B"/>
    <w:rsid w:val="00AA7813"/>
    <w:rsid w:val="00AB6AC5"/>
    <w:rsid w:val="00AC68C7"/>
    <w:rsid w:val="00AD2A97"/>
    <w:rsid w:val="00AE7E6D"/>
    <w:rsid w:val="00AF6B55"/>
    <w:rsid w:val="00B04250"/>
    <w:rsid w:val="00B06746"/>
    <w:rsid w:val="00B33723"/>
    <w:rsid w:val="00B37491"/>
    <w:rsid w:val="00B37827"/>
    <w:rsid w:val="00B419E9"/>
    <w:rsid w:val="00B51DE6"/>
    <w:rsid w:val="00B53F18"/>
    <w:rsid w:val="00B57B17"/>
    <w:rsid w:val="00B60281"/>
    <w:rsid w:val="00B65C3D"/>
    <w:rsid w:val="00B93B7B"/>
    <w:rsid w:val="00BA052D"/>
    <w:rsid w:val="00BB1B9E"/>
    <w:rsid w:val="00BE7FEB"/>
    <w:rsid w:val="00C052B6"/>
    <w:rsid w:val="00C165AF"/>
    <w:rsid w:val="00C302D5"/>
    <w:rsid w:val="00C33E62"/>
    <w:rsid w:val="00C4079C"/>
    <w:rsid w:val="00C50CC5"/>
    <w:rsid w:val="00C525BF"/>
    <w:rsid w:val="00C60B04"/>
    <w:rsid w:val="00C64806"/>
    <w:rsid w:val="00C6653E"/>
    <w:rsid w:val="00C72F57"/>
    <w:rsid w:val="00C83A4F"/>
    <w:rsid w:val="00C85091"/>
    <w:rsid w:val="00CA39AF"/>
    <w:rsid w:val="00CD3CAC"/>
    <w:rsid w:val="00CF403F"/>
    <w:rsid w:val="00D021EA"/>
    <w:rsid w:val="00D167F0"/>
    <w:rsid w:val="00D3445E"/>
    <w:rsid w:val="00D4511C"/>
    <w:rsid w:val="00D54A7B"/>
    <w:rsid w:val="00D56F31"/>
    <w:rsid w:val="00DA1E96"/>
    <w:rsid w:val="00DB2B9A"/>
    <w:rsid w:val="00DC3482"/>
    <w:rsid w:val="00DC418D"/>
    <w:rsid w:val="00DD0B3B"/>
    <w:rsid w:val="00DE1062"/>
    <w:rsid w:val="00DF40F4"/>
    <w:rsid w:val="00E05079"/>
    <w:rsid w:val="00E23C45"/>
    <w:rsid w:val="00E25A34"/>
    <w:rsid w:val="00E432BB"/>
    <w:rsid w:val="00E47307"/>
    <w:rsid w:val="00E50717"/>
    <w:rsid w:val="00E544AD"/>
    <w:rsid w:val="00E64F50"/>
    <w:rsid w:val="00E911F2"/>
    <w:rsid w:val="00E92AC9"/>
    <w:rsid w:val="00E94FBE"/>
    <w:rsid w:val="00EB1361"/>
    <w:rsid w:val="00EB2A60"/>
    <w:rsid w:val="00EB4164"/>
    <w:rsid w:val="00EB4799"/>
    <w:rsid w:val="00EB5296"/>
    <w:rsid w:val="00EC4854"/>
    <w:rsid w:val="00EC6022"/>
    <w:rsid w:val="00ED35BF"/>
    <w:rsid w:val="00ED567D"/>
    <w:rsid w:val="00EE50FE"/>
    <w:rsid w:val="00EE5D1F"/>
    <w:rsid w:val="00EE7992"/>
    <w:rsid w:val="00EF1555"/>
    <w:rsid w:val="00EF619A"/>
    <w:rsid w:val="00F002F8"/>
    <w:rsid w:val="00F2175E"/>
    <w:rsid w:val="00F42726"/>
    <w:rsid w:val="00F618C9"/>
    <w:rsid w:val="00F66F3C"/>
    <w:rsid w:val="00F97C81"/>
    <w:rsid w:val="00FD11BA"/>
    <w:rsid w:val="00FE457D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34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A85A-1B31-4B7A-A8FD-381ADA8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8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144</cp:revision>
  <cp:lastPrinted>2023-04-05T13:36:00Z</cp:lastPrinted>
  <dcterms:created xsi:type="dcterms:W3CDTF">2011-04-29T05:15:00Z</dcterms:created>
  <dcterms:modified xsi:type="dcterms:W3CDTF">2023-04-05T13:38:00Z</dcterms:modified>
</cp:coreProperties>
</file>