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93" w:rsidRDefault="00E67393" w:rsidP="00E67393">
      <w:pPr>
        <w:jc w:val="center"/>
      </w:pPr>
      <w:r>
        <w:t xml:space="preserve">                                                                </w:t>
      </w:r>
    </w:p>
    <w:p w:rsidR="00E67393" w:rsidRPr="00E67393" w:rsidRDefault="00E67393" w:rsidP="00E67393">
      <w:pPr>
        <w:jc w:val="center"/>
        <w:rPr>
          <w:rFonts w:ascii="Times New Roman" w:hAnsi="Times New Roman" w:cs="Times New Roman"/>
        </w:rPr>
      </w:pPr>
      <w:r w:rsidRPr="00E67393">
        <w:rPr>
          <w:rFonts w:ascii="Times New Roman" w:hAnsi="Times New Roman" w:cs="Times New Roman"/>
        </w:rPr>
        <w:t xml:space="preserve">                                                         Утвержден                                                                          </w:t>
      </w:r>
    </w:p>
    <w:p w:rsidR="00E67393" w:rsidRPr="00E37370" w:rsidRDefault="00E67393" w:rsidP="0011592C">
      <w:pPr>
        <w:ind w:left="4536"/>
        <w:jc w:val="both"/>
        <w:rPr>
          <w:rFonts w:ascii="Times New Roman" w:hAnsi="Times New Roman" w:cs="Times New Roman"/>
          <w:color w:val="000000" w:themeColor="text1"/>
        </w:rPr>
      </w:pPr>
      <w:r w:rsidRPr="00E37370">
        <w:rPr>
          <w:rFonts w:ascii="Times New Roman" w:hAnsi="Times New Roman" w:cs="Times New Roman"/>
          <w:color w:val="000000" w:themeColor="text1"/>
        </w:rPr>
        <w:t xml:space="preserve">распоряжением контрольно-счетной комиссии городского округа город Михайловка Волгоградской области </w:t>
      </w:r>
      <w:r w:rsidR="00E37370" w:rsidRPr="00E37370">
        <w:rPr>
          <w:rFonts w:ascii="Times New Roman" w:hAnsi="Times New Roman" w:cs="Times New Roman"/>
          <w:color w:val="000000" w:themeColor="text1"/>
        </w:rPr>
        <w:t>от 08</w:t>
      </w:r>
      <w:r w:rsidRPr="00E37370">
        <w:rPr>
          <w:rFonts w:ascii="Times New Roman" w:hAnsi="Times New Roman" w:cs="Times New Roman"/>
          <w:color w:val="000000" w:themeColor="text1"/>
        </w:rPr>
        <w:t>.</w:t>
      </w:r>
      <w:r w:rsidR="00E37370" w:rsidRPr="00E37370">
        <w:rPr>
          <w:rFonts w:ascii="Times New Roman" w:hAnsi="Times New Roman" w:cs="Times New Roman"/>
          <w:color w:val="000000" w:themeColor="text1"/>
        </w:rPr>
        <w:t>12</w:t>
      </w:r>
      <w:r w:rsidRPr="00E37370">
        <w:rPr>
          <w:rFonts w:ascii="Times New Roman" w:hAnsi="Times New Roman" w:cs="Times New Roman"/>
          <w:color w:val="000000" w:themeColor="text1"/>
        </w:rPr>
        <w:t xml:space="preserve">.2022 </w:t>
      </w:r>
      <w:r w:rsidR="00E37370" w:rsidRPr="00E37370">
        <w:rPr>
          <w:rFonts w:ascii="Times New Roman" w:hAnsi="Times New Roman" w:cs="Times New Roman"/>
          <w:color w:val="000000" w:themeColor="text1"/>
        </w:rPr>
        <w:t>№31</w:t>
      </w:r>
      <w:r w:rsidRPr="00E37370">
        <w:rPr>
          <w:rFonts w:ascii="Times New Roman" w:hAnsi="Times New Roman" w:cs="Times New Roman"/>
          <w:color w:val="000000" w:themeColor="text1"/>
        </w:rPr>
        <w:t xml:space="preserve">                                                                         </w:t>
      </w:r>
    </w:p>
    <w:p w:rsidR="00E67393" w:rsidRDefault="00E67393" w:rsidP="00E67393">
      <w:pPr>
        <w:ind w:firstLine="567"/>
        <w:jc w:val="center"/>
        <w:rPr>
          <w:b/>
        </w:rPr>
      </w:pPr>
    </w:p>
    <w:p w:rsidR="00E67393" w:rsidRDefault="00E67393" w:rsidP="009D2726">
      <w:pPr>
        <w:spacing w:after="0" w:line="240" w:lineRule="auto"/>
        <w:jc w:val="center"/>
        <w:rPr>
          <w:rFonts w:ascii="Times New Roman" w:hAnsi="Times New Roman" w:cs="Times New Roman"/>
          <w:b/>
          <w:sz w:val="24"/>
          <w:szCs w:val="24"/>
        </w:rPr>
      </w:pPr>
      <w:r w:rsidRPr="0011592C">
        <w:rPr>
          <w:rFonts w:ascii="Times New Roman" w:hAnsi="Times New Roman" w:cs="Times New Roman"/>
          <w:b/>
        </w:rPr>
        <w:t xml:space="preserve">Отчет  </w:t>
      </w:r>
      <w:r w:rsidR="0011592C" w:rsidRPr="0011592C">
        <w:rPr>
          <w:rFonts w:ascii="Times New Roman" w:eastAsia="Times New Roman" w:hAnsi="Times New Roman" w:cs="Times New Roman"/>
          <w:b/>
          <w:sz w:val="24"/>
          <w:szCs w:val="24"/>
          <w:lang w:eastAsia="ar-SA"/>
        </w:rPr>
        <w:t xml:space="preserve">по итогам проверки </w:t>
      </w:r>
      <w:r w:rsidR="0011592C" w:rsidRPr="0011592C">
        <w:rPr>
          <w:rFonts w:ascii="Times New Roman" w:hAnsi="Times New Roman" w:cs="Times New Roman"/>
          <w:b/>
          <w:sz w:val="24"/>
          <w:szCs w:val="24"/>
        </w:rPr>
        <w:t xml:space="preserve">отдельных вопросов финансово-хозяйственной деятельности муниципального бюджетного учреждения "Городской парк культуры </w:t>
      </w:r>
      <w:r w:rsidR="0011592C" w:rsidRPr="009D2726">
        <w:rPr>
          <w:rFonts w:ascii="Times New Roman" w:hAnsi="Times New Roman" w:cs="Times New Roman"/>
          <w:b/>
          <w:sz w:val="24"/>
          <w:szCs w:val="24"/>
        </w:rPr>
        <w:t xml:space="preserve">и отдыха </w:t>
      </w:r>
      <w:r w:rsidR="00EC0AFE" w:rsidRPr="009D2726">
        <w:rPr>
          <w:rFonts w:ascii="Times New Roman" w:hAnsi="Times New Roman" w:cs="Times New Roman"/>
          <w:b/>
          <w:sz w:val="24"/>
          <w:szCs w:val="24"/>
        </w:rPr>
        <w:t>и</w:t>
      </w:r>
      <w:r w:rsidR="0011592C" w:rsidRPr="009D2726">
        <w:rPr>
          <w:rFonts w:ascii="Times New Roman" w:hAnsi="Times New Roman" w:cs="Times New Roman"/>
          <w:b/>
          <w:sz w:val="24"/>
          <w:szCs w:val="24"/>
        </w:rPr>
        <w:t xml:space="preserve">м. М.М. Смехова" за период 2021- </w:t>
      </w:r>
      <w:r w:rsidR="0011592C" w:rsidRPr="009D2726">
        <w:rPr>
          <w:rFonts w:ascii="Times New Roman" w:hAnsi="Times New Roman" w:cs="Times New Roman"/>
          <w:b/>
          <w:sz w:val="24"/>
          <w:szCs w:val="24"/>
          <w:lang w:val="en-US"/>
        </w:rPr>
        <w:t>I</w:t>
      </w:r>
      <w:r w:rsidR="0011592C" w:rsidRPr="009D2726">
        <w:rPr>
          <w:rFonts w:ascii="Times New Roman" w:hAnsi="Times New Roman" w:cs="Times New Roman"/>
          <w:b/>
          <w:sz w:val="24"/>
          <w:szCs w:val="24"/>
        </w:rPr>
        <w:t xml:space="preserve"> полугодие 2022 года</w:t>
      </w:r>
    </w:p>
    <w:p w:rsidR="00880D0A" w:rsidRPr="009D2726" w:rsidRDefault="00880D0A" w:rsidP="009D2726">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11592C" w:rsidRPr="009D2726" w:rsidRDefault="0011592C" w:rsidP="009D2726">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9D2726">
        <w:rPr>
          <w:rFonts w:ascii="Times New Roman" w:eastAsia="Times New Roman" w:hAnsi="Times New Roman" w:cs="Times New Roman"/>
          <w:sz w:val="24"/>
          <w:szCs w:val="24"/>
          <w:lang w:eastAsia="ar-SA"/>
        </w:rPr>
        <w:t>В соответствии с пунктом 2.5 Плана работы контрольно-счетной комиссии городского округа город Михайловка на 2022 год, распоряжения контрольно-счетной комиссии городского округа город Михайловка от 15.07.2022 г.</w:t>
      </w:r>
      <w:r w:rsidR="00EC0AFE" w:rsidRPr="009D2726">
        <w:rPr>
          <w:rFonts w:ascii="Times New Roman" w:eastAsia="Times New Roman" w:hAnsi="Times New Roman" w:cs="Times New Roman"/>
          <w:sz w:val="24"/>
          <w:szCs w:val="24"/>
          <w:lang w:eastAsia="ar-SA"/>
        </w:rPr>
        <w:t xml:space="preserve"> №30</w:t>
      </w:r>
      <w:r w:rsidRPr="009D2726">
        <w:rPr>
          <w:rFonts w:ascii="Times New Roman" w:eastAsia="Times New Roman" w:hAnsi="Times New Roman" w:cs="Times New Roman"/>
          <w:sz w:val="24"/>
          <w:szCs w:val="24"/>
          <w:lang w:eastAsia="ar-SA"/>
        </w:rPr>
        <w:t xml:space="preserve">,  на основании удостоверения №7 от 20.09.2022 года, проведена проверка </w:t>
      </w:r>
      <w:r w:rsidRPr="009D2726">
        <w:rPr>
          <w:rFonts w:ascii="Times New Roman" w:hAnsi="Times New Roman" w:cs="Times New Roman"/>
          <w:sz w:val="24"/>
          <w:szCs w:val="24"/>
        </w:rPr>
        <w:t xml:space="preserve">отдельных вопросов финансово-хозяйственной деятельности муниципального бюджетного учреждения "Городской парк культуры и отдыха </w:t>
      </w:r>
      <w:r w:rsidR="00EC0AFE" w:rsidRPr="009D2726">
        <w:rPr>
          <w:rFonts w:ascii="Times New Roman" w:hAnsi="Times New Roman" w:cs="Times New Roman"/>
          <w:sz w:val="24"/>
          <w:szCs w:val="24"/>
        </w:rPr>
        <w:t>и</w:t>
      </w:r>
      <w:r w:rsidRPr="009D2726">
        <w:rPr>
          <w:rFonts w:ascii="Times New Roman" w:hAnsi="Times New Roman" w:cs="Times New Roman"/>
          <w:sz w:val="24"/>
          <w:szCs w:val="24"/>
        </w:rPr>
        <w:t xml:space="preserve">м. М.М. Смехова" за период 2021- </w:t>
      </w:r>
      <w:r w:rsidRPr="009D2726">
        <w:rPr>
          <w:rFonts w:ascii="Times New Roman" w:hAnsi="Times New Roman" w:cs="Times New Roman"/>
          <w:sz w:val="24"/>
          <w:szCs w:val="24"/>
          <w:lang w:val="en-US"/>
        </w:rPr>
        <w:t>I</w:t>
      </w:r>
      <w:r w:rsidRPr="009D2726">
        <w:rPr>
          <w:rFonts w:ascii="Times New Roman" w:hAnsi="Times New Roman" w:cs="Times New Roman"/>
          <w:sz w:val="24"/>
          <w:szCs w:val="24"/>
        </w:rPr>
        <w:t xml:space="preserve"> полугодие 2022 года.</w:t>
      </w:r>
      <w:proofErr w:type="gramEnd"/>
    </w:p>
    <w:p w:rsidR="0011592C" w:rsidRPr="009D2726" w:rsidRDefault="0011592C" w:rsidP="009D2726">
      <w:pPr>
        <w:suppressAutoHyphens/>
        <w:spacing w:after="0" w:line="240" w:lineRule="auto"/>
        <w:ind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Состав </w:t>
      </w:r>
      <w:proofErr w:type="gramStart"/>
      <w:r w:rsidRPr="009D2726">
        <w:rPr>
          <w:rFonts w:ascii="Times New Roman" w:eastAsia="Times New Roman" w:hAnsi="Times New Roman" w:cs="Times New Roman"/>
          <w:sz w:val="24"/>
          <w:szCs w:val="24"/>
          <w:lang w:eastAsia="ar-SA"/>
        </w:rPr>
        <w:t>проверяющих</w:t>
      </w:r>
      <w:proofErr w:type="gramEnd"/>
      <w:r w:rsidRPr="009D2726">
        <w:rPr>
          <w:rFonts w:ascii="Times New Roman" w:eastAsia="Times New Roman" w:hAnsi="Times New Roman" w:cs="Times New Roman"/>
          <w:sz w:val="24"/>
          <w:szCs w:val="24"/>
          <w:lang w:eastAsia="ar-SA"/>
        </w:rPr>
        <w:t>: ведущий инспектор, консультант Ю.П. Петрова.</w:t>
      </w:r>
    </w:p>
    <w:p w:rsidR="0011592C" w:rsidRPr="009D2726" w:rsidRDefault="0011592C" w:rsidP="009D2726">
      <w:pPr>
        <w:suppressAutoHyphens/>
        <w:spacing w:after="0" w:line="240" w:lineRule="auto"/>
        <w:ind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Проверка проведена за период с 01.01.2021 г</w:t>
      </w:r>
      <w:r w:rsidR="00EC0AFE" w:rsidRPr="009D2726">
        <w:rPr>
          <w:rFonts w:ascii="Times New Roman" w:eastAsia="Times New Roman" w:hAnsi="Times New Roman" w:cs="Times New Roman"/>
          <w:sz w:val="24"/>
          <w:szCs w:val="24"/>
          <w:lang w:eastAsia="ar-SA"/>
        </w:rPr>
        <w:t>.</w:t>
      </w:r>
      <w:r w:rsidRPr="009D2726">
        <w:rPr>
          <w:rFonts w:ascii="Times New Roman" w:eastAsia="Times New Roman" w:hAnsi="Times New Roman" w:cs="Times New Roman"/>
          <w:sz w:val="24"/>
          <w:szCs w:val="24"/>
          <w:lang w:eastAsia="ar-SA"/>
        </w:rPr>
        <w:t xml:space="preserve"> по 30.06.2022 г</w:t>
      </w:r>
      <w:r w:rsidR="00EC0AFE" w:rsidRPr="009D2726">
        <w:rPr>
          <w:rFonts w:ascii="Times New Roman" w:eastAsia="Times New Roman" w:hAnsi="Times New Roman" w:cs="Times New Roman"/>
          <w:sz w:val="24"/>
          <w:szCs w:val="24"/>
          <w:lang w:eastAsia="ar-SA"/>
        </w:rPr>
        <w:t>.</w:t>
      </w:r>
      <w:r w:rsidRPr="009D2726">
        <w:rPr>
          <w:rFonts w:ascii="Times New Roman" w:eastAsia="Times New Roman" w:hAnsi="Times New Roman" w:cs="Times New Roman"/>
          <w:sz w:val="24"/>
          <w:szCs w:val="24"/>
          <w:lang w:eastAsia="ar-SA"/>
        </w:rPr>
        <w:t xml:space="preserve">, в срок с 20.09.2022 г. </w:t>
      </w:r>
      <w:r w:rsidRPr="009D2726">
        <w:rPr>
          <w:rFonts w:ascii="Times New Roman" w:eastAsia="Times New Roman" w:hAnsi="Times New Roman" w:cs="Times New Roman"/>
          <w:color w:val="000000" w:themeColor="text1"/>
          <w:sz w:val="24"/>
          <w:szCs w:val="24"/>
          <w:lang w:eastAsia="ar-SA"/>
        </w:rPr>
        <w:t>по 18.10.2022 г</w:t>
      </w:r>
      <w:r w:rsidRPr="009D2726">
        <w:rPr>
          <w:rFonts w:ascii="Times New Roman" w:eastAsia="Times New Roman" w:hAnsi="Times New Roman" w:cs="Times New Roman"/>
          <w:sz w:val="24"/>
          <w:szCs w:val="24"/>
          <w:lang w:eastAsia="ar-SA"/>
        </w:rPr>
        <w:t>.</w:t>
      </w:r>
    </w:p>
    <w:p w:rsidR="0011592C" w:rsidRPr="009D2726" w:rsidRDefault="0011592C" w:rsidP="009D2726">
      <w:pPr>
        <w:suppressAutoHyphens/>
        <w:spacing w:after="0" w:line="240" w:lineRule="auto"/>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         В проверяемом периоде ответственным лицом за соблюдение законодательства при выполнении финансово-хозяйственных операций с правом первой подписи является директор</w:t>
      </w:r>
      <w:r w:rsidRPr="009D2726">
        <w:rPr>
          <w:rFonts w:ascii="Times New Roman" w:eastAsia="Times New Roman" w:hAnsi="Times New Roman" w:cs="Times New Roman"/>
          <w:b/>
          <w:sz w:val="24"/>
          <w:szCs w:val="24"/>
          <w:lang w:eastAsia="ar-SA"/>
        </w:rPr>
        <w:t xml:space="preserve"> </w:t>
      </w:r>
      <w:r w:rsidRPr="009D2726">
        <w:rPr>
          <w:rFonts w:ascii="Times New Roman" w:eastAsia="Times New Roman" w:hAnsi="Times New Roman" w:cs="Times New Roman"/>
          <w:sz w:val="24"/>
          <w:szCs w:val="24"/>
          <w:lang w:eastAsia="ar-SA"/>
        </w:rPr>
        <w:t xml:space="preserve">муниципального бюджетного учреждения </w:t>
      </w:r>
      <w:r w:rsidRPr="009D2726">
        <w:rPr>
          <w:rFonts w:ascii="Times New Roman" w:hAnsi="Times New Roman" w:cs="Times New Roman"/>
          <w:sz w:val="24"/>
          <w:szCs w:val="24"/>
        </w:rPr>
        <w:t xml:space="preserve">"Городской парк культуры и отдыха </w:t>
      </w:r>
      <w:r w:rsidR="00AB1A9B" w:rsidRPr="009D2726">
        <w:rPr>
          <w:rFonts w:ascii="Times New Roman" w:hAnsi="Times New Roman" w:cs="Times New Roman"/>
          <w:sz w:val="24"/>
          <w:szCs w:val="24"/>
        </w:rPr>
        <w:t>и</w:t>
      </w:r>
      <w:r w:rsidRPr="009D2726">
        <w:rPr>
          <w:rFonts w:ascii="Times New Roman" w:hAnsi="Times New Roman" w:cs="Times New Roman"/>
          <w:sz w:val="24"/>
          <w:szCs w:val="24"/>
        </w:rPr>
        <w:t>м. М.М. Смехова" Быкадоров Дмитрий Васильевич</w:t>
      </w:r>
      <w:r w:rsidRPr="009D2726">
        <w:rPr>
          <w:rFonts w:ascii="Times New Roman" w:eastAsia="Times New Roman" w:hAnsi="Times New Roman" w:cs="Times New Roman"/>
          <w:sz w:val="24"/>
          <w:szCs w:val="24"/>
          <w:lang w:eastAsia="ar-SA"/>
        </w:rPr>
        <w:t>.</w:t>
      </w:r>
    </w:p>
    <w:p w:rsidR="0011592C" w:rsidRPr="009D2726" w:rsidRDefault="0011592C" w:rsidP="009D2726">
      <w:pPr>
        <w:suppressAutoHyphens/>
        <w:spacing w:after="0" w:line="240" w:lineRule="auto"/>
        <w:ind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Ответственными за ведение бухгалтерского учета и предоставление отчетности в проверяемом периоде являлись: директор МКУ «Центр финансово-бухгалтерского обслуживания городского округа город Михайловка» Бабенко Галина Ивановна и главный бухгалтер МКУ «Центр финансово-бухгалтерского обслуживания городского округа город Михайловка» Емельянова Ольга </w:t>
      </w:r>
      <w:proofErr w:type="spellStart"/>
      <w:r w:rsidRPr="009D2726">
        <w:rPr>
          <w:rFonts w:ascii="Times New Roman" w:eastAsia="Times New Roman" w:hAnsi="Times New Roman" w:cs="Times New Roman"/>
          <w:sz w:val="24"/>
          <w:szCs w:val="24"/>
          <w:lang w:eastAsia="ar-SA"/>
        </w:rPr>
        <w:t>Вячеславна</w:t>
      </w:r>
      <w:proofErr w:type="spellEnd"/>
      <w:r w:rsidRPr="009D2726">
        <w:rPr>
          <w:rFonts w:ascii="Times New Roman" w:eastAsia="Times New Roman" w:hAnsi="Times New Roman" w:cs="Times New Roman"/>
          <w:sz w:val="24"/>
          <w:szCs w:val="24"/>
          <w:lang w:eastAsia="ar-SA"/>
        </w:rPr>
        <w:t>.</w:t>
      </w:r>
    </w:p>
    <w:p w:rsidR="00E67393" w:rsidRPr="009D2726" w:rsidRDefault="00E67393" w:rsidP="009D2726">
      <w:pPr>
        <w:spacing w:after="0" w:line="240" w:lineRule="auto"/>
        <w:ind w:firstLine="567"/>
        <w:jc w:val="both"/>
        <w:rPr>
          <w:rFonts w:ascii="Times New Roman" w:hAnsi="Times New Roman" w:cs="Times New Roman"/>
        </w:rPr>
      </w:pPr>
      <w:r w:rsidRPr="009D2726">
        <w:rPr>
          <w:rFonts w:ascii="Times New Roman" w:hAnsi="Times New Roman" w:cs="Times New Roman"/>
          <w:sz w:val="24"/>
          <w:szCs w:val="24"/>
        </w:rPr>
        <w:t xml:space="preserve">По итогам проверки составлен и подписан акт от </w:t>
      </w:r>
      <w:r w:rsidR="00EC0AFE" w:rsidRPr="009D2726">
        <w:rPr>
          <w:rFonts w:ascii="Times New Roman" w:hAnsi="Times New Roman" w:cs="Times New Roman"/>
          <w:sz w:val="24"/>
          <w:szCs w:val="24"/>
        </w:rPr>
        <w:t>05</w:t>
      </w:r>
      <w:r w:rsidRPr="009D2726">
        <w:rPr>
          <w:rFonts w:ascii="Times New Roman" w:hAnsi="Times New Roman" w:cs="Times New Roman"/>
          <w:sz w:val="24"/>
          <w:szCs w:val="24"/>
        </w:rPr>
        <w:t>.</w:t>
      </w:r>
      <w:r w:rsidR="00EC0AFE" w:rsidRPr="009D2726">
        <w:rPr>
          <w:rFonts w:ascii="Times New Roman" w:hAnsi="Times New Roman" w:cs="Times New Roman"/>
          <w:sz w:val="24"/>
          <w:szCs w:val="24"/>
        </w:rPr>
        <w:t>12</w:t>
      </w:r>
      <w:r w:rsidRPr="009D2726">
        <w:rPr>
          <w:rFonts w:ascii="Times New Roman" w:hAnsi="Times New Roman" w:cs="Times New Roman"/>
          <w:sz w:val="24"/>
          <w:szCs w:val="24"/>
        </w:rPr>
        <w:t>.2022</w:t>
      </w:r>
      <w:r w:rsidRPr="009D2726">
        <w:rPr>
          <w:rFonts w:ascii="Times New Roman" w:hAnsi="Times New Roman" w:cs="Times New Roman"/>
        </w:rPr>
        <w:t xml:space="preserve"> г.</w:t>
      </w:r>
    </w:p>
    <w:p w:rsidR="007D7DD1" w:rsidRPr="009D2726" w:rsidRDefault="007D7DD1" w:rsidP="009D2726">
      <w:pPr>
        <w:suppressAutoHyphens/>
        <w:spacing w:after="0" w:line="240" w:lineRule="auto"/>
        <w:ind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  </w:t>
      </w:r>
    </w:p>
    <w:p w:rsidR="00FD5F37" w:rsidRPr="009D2726" w:rsidRDefault="00FD5F37" w:rsidP="009D2726">
      <w:pPr>
        <w:suppressAutoHyphens/>
        <w:spacing w:after="0" w:line="240" w:lineRule="auto"/>
        <w:ind w:firstLine="567"/>
        <w:jc w:val="center"/>
        <w:rPr>
          <w:rFonts w:ascii="Times New Roman" w:eastAsia="Times New Roman" w:hAnsi="Times New Roman" w:cs="Times New Roman"/>
          <w:b/>
          <w:bCs/>
          <w:iCs/>
          <w:sz w:val="24"/>
          <w:szCs w:val="24"/>
          <w:lang w:eastAsia="ru-RU"/>
        </w:rPr>
      </w:pPr>
      <w:r w:rsidRPr="009D2726">
        <w:rPr>
          <w:rFonts w:ascii="Times New Roman" w:eastAsia="Times New Roman" w:hAnsi="Times New Roman" w:cs="Times New Roman"/>
          <w:b/>
          <w:bCs/>
          <w:iCs/>
          <w:sz w:val="24"/>
          <w:szCs w:val="24"/>
          <w:lang w:eastAsia="ru-RU"/>
        </w:rPr>
        <w:t>Общие сведения об учреждении</w:t>
      </w:r>
    </w:p>
    <w:p w:rsidR="00FD5F37" w:rsidRPr="009D2726" w:rsidRDefault="00FD5F37" w:rsidP="009D2726">
      <w:pPr>
        <w:suppressAutoHyphens/>
        <w:spacing w:after="0" w:line="240" w:lineRule="auto"/>
        <w:ind w:firstLine="567"/>
        <w:jc w:val="center"/>
        <w:rPr>
          <w:rFonts w:ascii="Times New Roman" w:eastAsia="Times New Roman" w:hAnsi="Times New Roman" w:cs="Times New Roman"/>
          <w:b/>
          <w:bCs/>
          <w:i/>
          <w:iCs/>
          <w:sz w:val="24"/>
          <w:szCs w:val="24"/>
          <w:u w:val="single"/>
          <w:lang w:eastAsia="ru-RU"/>
        </w:rPr>
      </w:pP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Полное наименование Учреждения: Муниципальное бюджетное учреждение «</w:t>
      </w:r>
      <w:r w:rsidRPr="009D2726">
        <w:rPr>
          <w:rFonts w:ascii="Times New Roman" w:hAnsi="Times New Roman" w:cs="Times New Roman"/>
          <w:sz w:val="24"/>
          <w:szCs w:val="24"/>
        </w:rPr>
        <w:t>Городской парк культуры и отдыха им. М.М. Смехова»</w:t>
      </w:r>
      <w:r w:rsidRPr="009D2726">
        <w:rPr>
          <w:rFonts w:ascii="Times New Roman" w:eastAsia="Times New Roman" w:hAnsi="Times New Roman" w:cs="Times New Roman"/>
          <w:sz w:val="24"/>
          <w:szCs w:val="24"/>
          <w:lang w:eastAsia="ar-SA"/>
        </w:rPr>
        <w:t xml:space="preserve">. Сокращенное наименование Учреждения: МБУ «ГПКО». Юридический адрес Учреждения: 403342, Волгоградская область, город Михайловка, улица Магистральная, 6. Адрес места нахождения Учреждения: 403342, Волгоградская область, город Михайловка, пл. Конституции, 1. Учредителем Учреждения является городской округ город Михайловка Волгоградской области. Учреждение является юридическим лицом, имеет самостоятельный баланс, лицевые счета; круглую печать с полным наименованием Учреждения; бланки со своим наименованием. </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Учреждение создано с целью выполнения работ, оказания услуг для обеспечения </w:t>
      </w:r>
      <w:proofErr w:type="gramStart"/>
      <w:r w:rsidRPr="009D2726">
        <w:rPr>
          <w:rFonts w:ascii="Times New Roman" w:eastAsia="Times New Roman" w:hAnsi="Times New Roman" w:cs="Times New Roman"/>
          <w:sz w:val="24"/>
          <w:szCs w:val="24"/>
          <w:lang w:eastAsia="ar-SA"/>
        </w:rPr>
        <w:t>реализации полномочий органов местного самоуправления городского округа</w:t>
      </w:r>
      <w:proofErr w:type="gramEnd"/>
      <w:r w:rsidRPr="009D2726">
        <w:rPr>
          <w:rFonts w:ascii="Times New Roman" w:eastAsia="Times New Roman" w:hAnsi="Times New Roman" w:cs="Times New Roman"/>
          <w:sz w:val="24"/>
          <w:szCs w:val="24"/>
          <w:lang w:eastAsia="ar-SA"/>
        </w:rPr>
        <w:t xml:space="preserve"> город Михайловка в сфере культуры. </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Предметом деятельности Учреждения является: </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sym w:font="Symbol" w:char="F0B7"/>
      </w:r>
      <w:r w:rsidRPr="009D2726">
        <w:rPr>
          <w:rFonts w:ascii="Times New Roman" w:eastAsia="Times New Roman" w:hAnsi="Times New Roman" w:cs="Times New Roman"/>
          <w:sz w:val="24"/>
          <w:szCs w:val="24"/>
          <w:lang w:eastAsia="ar-SA"/>
        </w:rPr>
        <w:t xml:space="preserve"> формирование и удовлетворение культурных запросов и духовных потребностей, развитие инициативы, реализация творческого потенциала людей в сфере культуры, </w:t>
      </w:r>
      <w:r w:rsidRPr="009D2726">
        <w:rPr>
          <w:rFonts w:ascii="Times New Roman" w:eastAsia="Times New Roman" w:hAnsi="Times New Roman" w:cs="Times New Roman"/>
          <w:sz w:val="24"/>
          <w:szCs w:val="24"/>
          <w:lang w:eastAsia="ar-SA"/>
        </w:rPr>
        <w:lastRenderedPageBreak/>
        <w:t>досуга и полноценного отдыха, с учетом потребностей и интересов, различных социально-возрастных групп;</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sym w:font="Symbol" w:char="F0B7"/>
      </w:r>
      <w:r w:rsidRPr="009D2726">
        <w:rPr>
          <w:rFonts w:ascii="Times New Roman" w:eastAsia="Times New Roman" w:hAnsi="Times New Roman" w:cs="Times New Roman"/>
          <w:sz w:val="24"/>
          <w:szCs w:val="24"/>
          <w:lang w:eastAsia="ar-SA"/>
        </w:rPr>
        <w:t xml:space="preserve"> создание условий для массового отдых жителей и организации обустройства мест массового отдыха населения.</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Задачами Учреждения являются:</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создание благоприятных условий для организации культурного досуга и отдых жителей муниципального образования городской округ город Михайловка;</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предоставление услуг социально-культурного, просветительского, развлекательного характера, доступных для широких слоев населения;</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организация обустройства мест массового отдыха населения;</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развитие современных форм организации культурного досуга с учетом потребностей различных социально-возрастных групп населения;</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 организация проведения официальных физкультурно-оздоровительных и спортивных мероприятий. </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 Учреждение осуществляет следующие основные виды деятельности: </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деятельность по организации отдыха и развлечений;</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деятельность ярмарок и парков с аттракционами;</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организация и проведение мероприятий культурно-развлекательного и спортивного характера, в том числе в местах массового отдыха населения;</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организация работы парковых и иных аттракционов;</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установка и использование аттракционов, игровых и компьютерных автоматов, за исключением осуществляющих деятельность по организации и проведению азартных игр;</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организация ярмарок и развлечений с аттракционами, кроме проведения игр, основанных на риске;</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повышение квалификации творческих и административно-хозяйственных работников Учреждения и других культурно-досуговых учреждений;</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деятельность парков отдыха и развлечений и пляжей, включая прокат оборудования (раздевалок на пляже, запирающихся шкафчиков, кресел и т.п.);</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предоставление услуг по организации отдыха посетителей;</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оказание консультативной, методической и организационно-творческой помощи в подготовке и проведении культурно-досуговых мероприятий.</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К приносящей доход деятельности Учреждения относятся:</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прочая зрелищно-развлекательная деятельность;</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 предоставление услуг по прокату сценических костюмов, культурного и другого инвентаря, аудио- и видеодисков, кассет с записями музыкальных и художественных произведений, </w:t>
      </w:r>
      <w:proofErr w:type="spellStart"/>
      <w:r w:rsidRPr="009D2726">
        <w:rPr>
          <w:rFonts w:ascii="Times New Roman" w:eastAsia="Times New Roman" w:hAnsi="Times New Roman" w:cs="Times New Roman"/>
          <w:sz w:val="24"/>
          <w:szCs w:val="24"/>
          <w:lang w:eastAsia="ar-SA"/>
        </w:rPr>
        <w:t>звукоусилительной</w:t>
      </w:r>
      <w:proofErr w:type="spellEnd"/>
      <w:r w:rsidRPr="009D2726">
        <w:rPr>
          <w:rFonts w:ascii="Times New Roman" w:eastAsia="Times New Roman" w:hAnsi="Times New Roman" w:cs="Times New Roman"/>
          <w:sz w:val="24"/>
          <w:szCs w:val="24"/>
          <w:lang w:eastAsia="ar-SA"/>
        </w:rPr>
        <w:t xml:space="preserve"> и осветительной аппаратуры, другого профильного оборудования, реквизита;</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-предоставление игровых помещений для детей на время проведения мероприятий для взрослых;</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продажа билетов  на посещение парковых и иных аттракционов, концертов, дискотек, вечеров, фестивалей и смотров;</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продажа билетов на культурно-массовые и другие мероприятия, организуемые Учреждением и иными юридическими и физическими лицами на территории Учреждения;</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осуществление справочной, информационной и рекламной деятельности;</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услуги по совместной организации мероприятий различных форм и тематик с физическими и юридическими лицами.</w:t>
      </w:r>
    </w:p>
    <w:p w:rsidR="00FD5F37" w:rsidRPr="009D2726" w:rsidRDefault="00FD5F37" w:rsidP="009D2726">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D2726">
        <w:rPr>
          <w:rFonts w:ascii="Times New Roman" w:eastAsia="Times New Roman" w:hAnsi="Times New Roman" w:cs="Times New Roman"/>
          <w:sz w:val="24"/>
          <w:szCs w:val="24"/>
          <w:lang w:eastAsia="ru-RU"/>
        </w:rPr>
        <w:t xml:space="preserve">Согласно Отчету об исполнении учреждением плана его финансово-хозяйственной деятельности на 01 января 2022 года (форма 0503737), на 2021 год по собственным доходам учреждения утверждено плановых назначений по доходам в сумме 7 365 000,0 </w:t>
      </w:r>
      <w:r w:rsidRPr="009D2726">
        <w:rPr>
          <w:rFonts w:ascii="Times New Roman" w:eastAsia="Times New Roman" w:hAnsi="Times New Roman" w:cs="Times New Roman"/>
          <w:sz w:val="24"/>
          <w:szCs w:val="24"/>
          <w:lang w:eastAsia="ru-RU"/>
        </w:rPr>
        <w:lastRenderedPageBreak/>
        <w:t>рублей, в том числе: 185 000,0 рублей – доходы от собственности, 6 780 000,0  рублей – доходы от оказания платных услуг, 400 000, рублей – прочие доходы.</w:t>
      </w:r>
      <w:proofErr w:type="gramEnd"/>
      <w:r w:rsidRPr="009D2726">
        <w:rPr>
          <w:rFonts w:ascii="Times New Roman" w:eastAsia="Times New Roman" w:hAnsi="Times New Roman" w:cs="Times New Roman"/>
          <w:sz w:val="24"/>
          <w:szCs w:val="24"/>
          <w:lang w:eastAsia="ru-RU"/>
        </w:rPr>
        <w:t xml:space="preserve"> За 2021 год Учреждением получено доходов в общей сумме 6 767 962,50 рублей (173 000,00 рублей – доходы от собственности, 6 257 443,00 рублей – доходы от оказания платных услуг,  337 519,50  рублей -  прочие доходы). </w:t>
      </w:r>
    </w:p>
    <w:p w:rsidR="00FD5F37" w:rsidRPr="009D2726" w:rsidRDefault="00FD5F37" w:rsidP="009D2726">
      <w:pPr>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В 2021 году произведено расходов по приносящей доход деятельности в сумме 6 859 679,02 рублей, в том числе:</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111 «Фонд оплаты труда учреждений» - 1 241 117,91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112 «Иные выплаты персоналу учреждений, за исключением фонда оплаты труда» - 1 940,00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119 «Взносы по обязательному социальному страхованию на выплаты по оплате труда работников и иные выплаты работникам учреждений» - 365 244,85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244  «Прочая закупка товаров, работ и услуг для обеспечения государственных (муниципальных) нужд» - 5 156 226,50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247 «Закупка энергетических ресурсов» - 78 332,30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853 «Уплата иных платежей» - 16 817,46  рублей.</w:t>
      </w:r>
    </w:p>
    <w:p w:rsidR="00FD5F37" w:rsidRPr="009D2726" w:rsidRDefault="00FD5F37" w:rsidP="009D2726">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9D2726">
        <w:rPr>
          <w:rFonts w:ascii="Times New Roman" w:eastAsia="Times New Roman" w:hAnsi="Times New Roman" w:cs="Times New Roman"/>
          <w:color w:val="000000" w:themeColor="text1"/>
          <w:sz w:val="24"/>
          <w:szCs w:val="24"/>
          <w:lang w:eastAsia="ru-RU"/>
        </w:rPr>
        <w:t>Согласно Отчету об исполнении учреждением плана его финансово-хозяйственной деятельности на 01 июля 2022 года (форма 0503737), на 2022 год по собственным доходам учреждения утверждено плановых назначений по доходам в сумме 7 353 000,00 рублей, в том числе: 173 000,00 рублей – доходы от собственности, 6 780 000,00 рублей – доходы от оказания платных услуг, 400 000,00 рублей – прочие доходы.</w:t>
      </w:r>
      <w:proofErr w:type="gramEnd"/>
      <w:r w:rsidRPr="009D2726">
        <w:rPr>
          <w:rFonts w:ascii="Times New Roman" w:eastAsia="Times New Roman" w:hAnsi="Times New Roman" w:cs="Times New Roman"/>
          <w:color w:val="000000" w:themeColor="text1"/>
          <w:sz w:val="24"/>
          <w:szCs w:val="24"/>
          <w:lang w:eastAsia="ru-RU"/>
        </w:rPr>
        <w:t xml:space="preserve"> За первое полугодие 2022 года Учреждением получено доходов в общей сумме 4 096 722,00 рублей (12 000,00 рублей – доходы от собственности, 3 834 722,00  рублей – доходы от оказания платных услуг, 250 000,00 рублей -  прочие доходы). </w:t>
      </w:r>
    </w:p>
    <w:p w:rsidR="00FD5F37" w:rsidRPr="009D2726" w:rsidRDefault="00FD5F37" w:rsidP="009D2726">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726">
        <w:rPr>
          <w:rFonts w:ascii="Times New Roman" w:eastAsia="Times New Roman" w:hAnsi="Times New Roman" w:cs="Times New Roman"/>
          <w:color w:val="000000" w:themeColor="text1"/>
          <w:sz w:val="24"/>
          <w:szCs w:val="24"/>
          <w:lang w:eastAsia="ru-RU"/>
        </w:rPr>
        <w:t>В первом полугодии 2022 года произведено расходов по приносящей доход деятельности в сумме 2 787 985,52  рублей, в том числе:</w:t>
      </w:r>
    </w:p>
    <w:p w:rsidR="00FD5F37" w:rsidRPr="009D2726" w:rsidRDefault="00FD5F37" w:rsidP="009D2726">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726">
        <w:rPr>
          <w:rFonts w:ascii="Times New Roman" w:eastAsia="Times New Roman" w:hAnsi="Times New Roman" w:cs="Times New Roman"/>
          <w:color w:val="000000" w:themeColor="text1"/>
          <w:sz w:val="24"/>
          <w:szCs w:val="24"/>
          <w:lang w:eastAsia="ru-RU"/>
        </w:rPr>
        <w:t>- по КВР «Фонд оплаты труда учреждений» - 376 441,64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119 «Взносы по обязательному социальному страхованию на выплаты по оплате труда работников и иные выплаты работникам учреждений» - 79 858,25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726">
        <w:rPr>
          <w:rFonts w:ascii="Times New Roman" w:eastAsia="Times New Roman" w:hAnsi="Times New Roman" w:cs="Times New Roman"/>
          <w:color w:val="000000" w:themeColor="text1"/>
          <w:sz w:val="24"/>
          <w:szCs w:val="24"/>
          <w:lang w:eastAsia="ru-RU"/>
        </w:rPr>
        <w:t>- по КВР 244  «Прочая закупка товаров, работ и услуг для обеспечения государственных (муниципальных) нужд» - 2 210 013,72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color w:val="000000" w:themeColor="text1"/>
          <w:sz w:val="24"/>
          <w:szCs w:val="24"/>
          <w:lang w:eastAsia="ru-RU"/>
        </w:rPr>
        <w:t>- по КВР 247 «Закупка энергетических ресурсов» - 110 352</w:t>
      </w:r>
      <w:r w:rsidRPr="009D2726">
        <w:rPr>
          <w:rFonts w:ascii="Times New Roman" w:eastAsia="Times New Roman" w:hAnsi="Times New Roman" w:cs="Times New Roman"/>
          <w:sz w:val="24"/>
          <w:szCs w:val="24"/>
          <w:lang w:eastAsia="ru-RU"/>
        </w:rPr>
        <w:t>,12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831 «Исполнение судебных актов РФ и мировых соглашений по возмещению причиненного вреда» - 4 353,48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852 «Уплата прочих налогов, сборов» - 3 487,00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853 «Уплата иных платежей» - 3 479,31  рублей.</w:t>
      </w:r>
    </w:p>
    <w:p w:rsidR="00FD5F37" w:rsidRPr="009D2726" w:rsidRDefault="00FD5F37" w:rsidP="009D2726">
      <w:pPr>
        <w:suppressAutoHyphens/>
        <w:spacing w:after="0" w:line="240" w:lineRule="auto"/>
        <w:ind w:firstLine="709"/>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Согласно Отчету об исполнении учреждением плана его финансово-хозяйственной деятельности на 01 января 2022 года (форма 0503737), на 2021 год за счет средств субсидии на иные цели запланированы доходы в сумме 4 398 238,11рублей</w:t>
      </w:r>
      <w:proofErr w:type="gramStart"/>
      <w:r w:rsidRPr="009D2726">
        <w:rPr>
          <w:rFonts w:ascii="Times New Roman" w:eastAsia="Times New Roman" w:hAnsi="Times New Roman" w:cs="Times New Roman"/>
          <w:sz w:val="24"/>
          <w:szCs w:val="24"/>
          <w:lang w:eastAsia="ru-RU"/>
        </w:rPr>
        <w:t>.</w:t>
      </w:r>
      <w:proofErr w:type="gramEnd"/>
      <w:r w:rsidRPr="009D2726">
        <w:rPr>
          <w:rFonts w:ascii="Times New Roman" w:eastAsia="Times New Roman" w:hAnsi="Times New Roman" w:cs="Times New Roman"/>
          <w:sz w:val="24"/>
          <w:szCs w:val="24"/>
          <w:lang w:eastAsia="ru-RU"/>
        </w:rPr>
        <w:t xml:space="preserve"> </w:t>
      </w:r>
      <w:proofErr w:type="gramStart"/>
      <w:r w:rsidRPr="009D2726">
        <w:rPr>
          <w:rFonts w:ascii="Times New Roman" w:eastAsia="Times New Roman" w:hAnsi="Times New Roman" w:cs="Times New Roman"/>
          <w:sz w:val="24"/>
          <w:szCs w:val="24"/>
          <w:lang w:eastAsia="ru-RU"/>
        </w:rPr>
        <w:t>п</w:t>
      </w:r>
      <w:proofErr w:type="gramEnd"/>
      <w:r w:rsidRPr="009D2726">
        <w:rPr>
          <w:rFonts w:ascii="Times New Roman" w:eastAsia="Times New Roman" w:hAnsi="Times New Roman" w:cs="Times New Roman"/>
          <w:sz w:val="24"/>
          <w:szCs w:val="24"/>
          <w:lang w:eastAsia="ru-RU"/>
        </w:rPr>
        <w:t>олучено доходов 4 336 977,29 рублей.</w:t>
      </w:r>
    </w:p>
    <w:p w:rsidR="00FD5F37" w:rsidRPr="009D2726" w:rsidRDefault="00FD5F37" w:rsidP="009D2726">
      <w:pPr>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В 2022 году произведено расходов за счет средств субсидии на иные цели в сумме 4 336 977,29  рублей, в том числе:</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111 «Фонд оплаты труда учреждений» - 2 494 191,47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119 «Взносы по обязательному социальному страхованию на выплаты по оплате труда работников и иные выплаты работникам учреждений» - 906 357,66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244  «Прочая закупка товаров, работ и услуг для обеспечения государственных (муниципальных) нужд» - 745 828,52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247 «Закупка энергетических ресурсов» - 182 701,47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852 «Уплата прочих налогов, сборов» - 5 947,00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853 «Уплата иных платежей» - 1 951,17  рублей.</w:t>
      </w:r>
    </w:p>
    <w:p w:rsidR="00FD5F37" w:rsidRPr="009D2726" w:rsidRDefault="00FD5F37" w:rsidP="009D2726">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9D2726">
        <w:rPr>
          <w:rFonts w:ascii="Times New Roman" w:eastAsia="Times New Roman" w:hAnsi="Times New Roman" w:cs="Times New Roman"/>
          <w:color w:val="000000" w:themeColor="text1"/>
          <w:sz w:val="24"/>
          <w:szCs w:val="24"/>
          <w:lang w:eastAsia="ru-RU"/>
        </w:rPr>
        <w:t xml:space="preserve">Согласно Отчету об исполнении учреждением плана его финансово-хозяйственной деятельности на 01 июля 2022 года (форма 0503737), на 2022 год </w:t>
      </w:r>
      <w:r w:rsidRPr="009D2726">
        <w:rPr>
          <w:rFonts w:ascii="Times New Roman" w:eastAsia="Times New Roman" w:hAnsi="Times New Roman" w:cs="Times New Roman"/>
          <w:sz w:val="24"/>
          <w:szCs w:val="24"/>
          <w:lang w:eastAsia="ru-RU"/>
        </w:rPr>
        <w:t xml:space="preserve"> за счет средств </w:t>
      </w:r>
      <w:r w:rsidRPr="009D2726">
        <w:rPr>
          <w:rFonts w:ascii="Times New Roman" w:eastAsia="Times New Roman" w:hAnsi="Times New Roman" w:cs="Times New Roman"/>
          <w:sz w:val="24"/>
          <w:szCs w:val="24"/>
          <w:lang w:eastAsia="ru-RU"/>
        </w:rPr>
        <w:lastRenderedPageBreak/>
        <w:t>субсидии на иные цели запланированы доходы в сумме</w:t>
      </w:r>
      <w:r w:rsidRPr="009D2726">
        <w:rPr>
          <w:rFonts w:ascii="Times New Roman" w:eastAsia="Times New Roman" w:hAnsi="Times New Roman" w:cs="Times New Roman"/>
          <w:color w:val="000000" w:themeColor="text1"/>
          <w:sz w:val="24"/>
          <w:szCs w:val="24"/>
          <w:lang w:eastAsia="ru-RU"/>
        </w:rPr>
        <w:t xml:space="preserve">  2 043 900,00 рублей. Получено доходов 1 535 159,97 рублей. </w:t>
      </w:r>
    </w:p>
    <w:p w:rsidR="00FD5F37" w:rsidRPr="009D2726" w:rsidRDefault="00FD5F37" w:rsidP="009D2726">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726">
        <w:rPr>
          <w:rFonts w:ascii="Times New Roman" w:eastAsia="Times New Roman" w:hAnsi="Times New Roman" w:cs="Times New Roman"/>
          <w:color w:val="000000" w:themeColor="text1"/>
          <w:sz w:val="24"/>
          <w:szCs w:val="24"/>
          <w:lang w:eastAsia="ru-RU"/>
        </w:rPr>
        <w:t xml:space="preserve">В первом полугодии 2022 года произведено расходов </w:t>
      </w:r>
      <w:r w:rsidRPr="009D2726">
        <w:rPr>
          <w:rFonts w:ascii="Times New Roman" w:eastAsia="Times New Roman" w:hAnsi="Times New Roman" w:cs="Times New Roman"/>
          <w:sz w:val="24"/>
          <w:szCs w:val="24"/>
          <w:lang w:eastAsia="ru-RU"/>
        </w:rPr>
        <w:t xml:space="preserve">за счет средств субсидии на иные цели </w:t>
      </w:r>
      <w:r w:rsidRPr="009D2726">
        <w:rPr>
          <w:rFonts w:ascii="Times New Roman" w:eastAsia="Times New Roman" w:hAnsi="Times New Roman" w:cs="Times New Roman"/>
          <w:color w:val="000000" w:themeColor="text1"/>
          <w:sz w:val="24"/>
          <w:szCs w:val="24"/>
          <w:lang w:eastAsia="ru-RU"/>
        </w:rPr>
        <w:t>в сумме 1 386 497,69 рублей, в том числе:</w:t>
      </w:r>
    </w:p>
    <w:p w:rsidR="00FD5F37" w:rsidRPr="009D2726" w:rsidRDefault="00FD5F37" w:rsidP="009D2726">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726">
        <w:rPr>
          <w:rFonts w:ascii="Times New Roman" w:eastAsia="Times New Roman" w:hAnsi="Times New Roman" w:cs="Times New Roman"/>
          <w:color w:val="000000" w:themeColor="text1"/>
          <w:sz w:val="24"/>
          <w:szCs w:val="24"/>
          <w:lang w:eastAsia="ru-RU"/>
        </w:rPr>
        <w:t>- по КВР «Фонд оплаты труда учреждений» - 1 029 376,48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119 «Взносы по обязательному социальному страхованию на выплаты по оплате труда работников и иные выплаты работникам учреждений» - 349 665,67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726">
        <w:rPr>
          <w:rFonts w:ascii="Times New Roman" w:eastAsia="Times New Roman" w:hAnsi="Times New Roman" w:cs="Times New Roman"/>
          <w:color w:val="000000" w:themeColor="text1"/>
          <w:sz w:val="24"/>
          <w:szCs w:val="24"/>
          <w:lang w:eastAsia="ru-RU"/>
        </w:rPr>
        <w:t>- по КВР 244  «Прочая закупка товаров, работ и услуг для обеспечения государственных (муниципальных) нужд» - 5 969,54 рублей;</w:t>
      </w:r>
    </w:p>
    <w:p w:rsidR="00FD5F37" w:rsidRPr="009D2726" w:rsidRDefault="00FD5F37" w:rsidP="009D2726">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по КВР 852 «Уплата прочих налогов, сборов» - 1 486,00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p>
    <w:p w:rsidR="00FD5F37" w:rsidRPr="009D2726" w:rsidRDefault="00FD5F37" w:rsidP="009D2726">
      <w:pPr>
        <w:pStyle w:val="23"/>
        <w:spacing w:after="0" w:line="240" w:lineRule="auto"/>
        <w:ind w:left="0" w:firstLine="709"/>
        <w:jc w:val="center"/>
        <w:rPr>
          <w:b/>
          <w:i/>
          <w:sz w:val="24"/>
          <w:szCs w:val="24"/>
          <w:u w:val="single"/>
        </w:rPr>
      </w:pPr>
      <w:r w:rsidRPr="009D2726">
        <w:rPr>
          <w:b/>
          <w:i/>
          <w:sz w:val="24"/>
          <w:szCs w:val="24"/>
          <w:u w:val="single"/>
        </w:rPr>
        <w:t xml:space="preserve">Операции по поступлению доходов от аренды имущества </w:t>
      </w:r>
    </w:p>
    <w:p w:rsidR="00FD5F37" w:rsidRPr="009D2726" w:rsidRDefault="00FD5F37" w:rsidP="009D2726">
      <w:pPr>
        <w:pStyle w:val="23"/>
        <w:spacing w:after="0" w:line="240" w:lineRule="auto"/>
        <w:ind w:left="0" w:firstLine="709"/>
        <w:jc w:val="center"/>
        <w:rPr>
          <w:b/>
          <w:i/>
          <w:sz w:val="24"/>
          <w:szCs w:val="24"/>
          <w:u w:val="single"/>
        </w:rPr>
      </w:pPr>
      <w:r w:rsidRPr="009D2726">
        <w:rPr>
          <w:b/>
          <w:i/>
          <w:sz w:val="24"/>
          <w:szCs w:val="24"/>
          <w:u w:val="single"/>
        </w:rPr>
        <w:t>и от платных услуг</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xml:space="preserve">       В соответствии с Постановлением администрации городского округа город Михайловка Волгоградской области от 25.11.2020 №2818 «О предоставлении права организации ярмарок» организатором ярмарок на территории городского округа город Михайловка определено МБУ «Городской парк культуры и отдыха им. </w:t>
      </w:r>
      <w:proofErr w:type="spellStart"/>
      <w:r w:rsidRPr="009D2726">
        <w:rPr>
          <w:rFonts w:ascii="Times New Roman" w:hAnsi="Times New Roman" w:cs="Times New Roman"/>
          <w:color w:val="000000" w:themeColor="text1"/>
          <w:sz w:val="24"/>
          <w:szCs w:val="24"/>
        </w:rPr>
        <w:t>М.М.Смехова</w:t>
      </w:r>
      <w:proofErr w:type="spellEnd"/>
      <w:r w:rsidRPr="009D2726">
        <w:rPr>
          <w:rFonts w:ascii="Times New Roman" w:hAnsi="Times New Roman" w:cs="Times New Roman"/>
          <w:color w:val="000000" w:themeColor="text1"/>
          <w:sz w:val="24"/>
          <w:szCs w:val="24"/>
        </w:rPr>
        <w:t>».</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xml:space="preserve">       Постановлением определен перечень мест организации ярмарок на территории городского округа город Михайловка:</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цветочная ярмарка  с 03.03.2021 по 08.03.2021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Пасхальная ярмарка с 17.04.2021 по 26.04.2021; с 27.04.2021 по 06.05.2021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елочная ярмарка с 13.12.2021 по 22.12.2021; с 23.12.2021 по 31.12.2021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xml:space="preserve">       В соответствии с Постановлением администрации городского округа город Михайловка Волгоградской области от 30.12.2020 №3257 «О предоставлении права организации ярмарок» организатором ярмарок на территории городского округа город Михайловка определено МБУ «Городской парк культуры и отдыха им. </w:t>
      </w:r>
      <w:proofErr w:type="spellStart"/>
      <w:r w:rsidRPr="009D2726">
        <w:rPr>
          <w:rFonts w:ascii="Times New Roman" w:hAnsi="Times New Roman" w:cs="Times New Roman"/>
          <w:color w:val="000000" w:themeColor="text1"/>
          <w:sz w:val="24"/>
          <w:szCs w:val="24"/>
        </w:rPr>
        <w:t>М.М.Смехова</w:t>
      </w:r>
      <w:proofErr w:type="spellEnd"/>
      <w:r w:rsidRPr="009D2726">
        <w:rPr>
          <w:rFonts w:ascii="Times New Roman" w:hAnsi="Times New Roman" w:cs="Times New Roman"/>
          <w:color w:val="000000" w:themeColor="text1"/>
          <w:sz w:val="24"/>
          <w:szCs w:val="24"/>
        </w:rPr>
        <w:t>».</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Постановлением определен перечень мест организации ярмарок на территории городского округа город Михайловка:</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Пасхальная ярмарка с 17.04.2021 по 26.04.2021; с 27.04.2021 по 06.05.2021 (в районе ул.2-я Краснознаменская,8);</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елочная ярмарка с 13.12.2021 по 22.12.2021; с 23.12.2021 по 31.12.2021 (в районе ул.2-я Краснознаменская,8);</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xml:space="preserve">         Плата за предоставление торговых мест установлена приказами МБУ «Городской парк культуры и отдыха им. </w:t>
      </w:r>
      <w:proofErr w:type="spellStart"/>
      <w:r w:rsidRPr="009D2726">
        <w:rPr>
          <w:rFonts w:ascii="Times New Roman" w:hAnsi="Times New Roman" w:cs="Times New Roman"/>
          <w:color w:val="000000" w:themeColor="text1"/>
          <w:sz w:val="24"/>
          <w:szCs w:val="24"/>
        </w:rPr>
        <w:t>М.М.Смехова</w:t>
      </w:r>
      <w:proofErr w:type="spellEnd"/>
      <w:r w:rsidRPr="009D2726">
        <w:rPr>
          <w:rFonts w:ascii="Times New Roman" w:hAnsi="Times New Roman" w:cs="Times New Roman"/>
          <w:color w:val="000000" w:themeColor="text1"/>
          <w:sz w:val="24"/>
          <w:szCs w:val="24"/>
        </w:rPr>
        <w:t>» в размере:</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цветочная ярмарка  с 03.03.2021 по 08.03.2021 в размере 4 000,0 рублей за одно место торговой палатки 2*2,5 м.;</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Пасхальная ярмарка с 17.04.2021 по 26.04.2021; с 27.04.2021 по 06.05.2021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 в размере 3 000,0 рублей за одно место торговой палатки 2*3 м., деревянной конструкции 3 м;</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Пасхальная ярмарка с 17.04.2021 по 26.04.2021; с 27.04.2021 по 06.05.2021 (в районе ул.2-я Краснознаменская,8); в размере 3 500,0 рублей за одно место торговой палатки 2*3 м.,  деревянной конструкции 3 м;</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елочная ярмарка с 13.12.2021 по 22.12.2021; с 23.12.2021 по 31.12.2021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 в размере 5 000,0 рублей за одно место 5*8 м;</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елочная ярмарка с 13.12.2021 по 22.12.2021; с 23.12.2021 по 31.12.2021 (в районе ул.2-я Краснознаменская,8) в размере 5 000,0 рублей за одно место 5*8 м.</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Согласно данным бухгалтерского учета по счету 2.205.89 "Расчеты по иным доходам" за 2021 год начислено доходов от предоставления торговых мест на ярмарках  на сумму 399 000,00 рублей, получено доходов за 2021 год в общей сумме 399 000,00 рублей. </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1F497D" w:themeColor="text2"/>
          <w:sz w:val="24"/>
          <w:szCs w:val="24"/>
        </w:rPr>
        <w:lastRenderedPageBreak/>
        <w:t xml:space="preserve">     </w:t>
      </w:r>
      <w:r w:rsidRPr="009D2726">
        <w:rPr>
          <w:rFonts w:ascii="Times New Roman" w:hAnsi="Times New Roman" w:cs="Times New Roman"/>
          <w:color w:val="000000" w:themeColor="text1"/>
          <w:sz w:val="24"/>
          <w:szCs w:val="24"/>
        </w:rPr>
        <w:t xml:space="preserve">Проверкой установлено, что учреждением заключено в 2021 году   100 договоров на предоставление торговых мест на ярмарках, в </w:t>
      </w:r>
      <w:proofErr w:type="spellStart"/>
      <w:r w:rsidRPr="009D2726">
        <w:rPr>
          <w:rFonts w:ascii="Times New Roman" w:hAnsi="Times New Roman" w:cs="Times New Roman"/>
          <w:color w:val="000000" w:themeColor="text1"/>
          <w:sz w:val="24"/>
          <w:szCs w:val="24"/>
        </w:rPr>
        <w:t>т.ч</w:t>
      </w:r>
      <w:proofErr w:type="spellEnd"/>
      <w:r w:rsidRPr="009D2726">
        <w:rPr>
          <w:rFonts w:ascii="Times New Roman" w:hAnsi="Times New Roman" w:cs="Times New Roman"/>
          <w:color w:val="000000" w:themeColor="text1"/>
          <w:sz w:val="24"/>
          <w:szCs w:val="24"/>
        </w:rPr>
        <w:t xml:space="preserve">.: </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цветочная ярмарка  с 03.03.2021 по 08.03.2021  37 договоров (на сумму 148 000,0 рублей);</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Пасхальная ярмарка с 17.04.2021 по 26.04.2021; с 27.04.2021 по 06.05.2021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 11 договоров (на сумму 33 000,0 рублей);</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Пасхальная ярмарка с 17.04.2021 по 26.04.2021; с 27.04.2021 по 06.05.2021 (в районе ул.2-я Краснознаменская,8) 28 договоров (на сумму 98 000,0 рублей);</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елочная ярмарка с 13.12.2021 по 22.12.2021; с 23.12.2021 по 31.12.2021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 24 договора (на сумму 120 000,0 рублей).</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xml:space="preserve">       В соответствии с Постановлением администрации городского округа город Михайловка Волгоградской области от 21.10.2021 №3176 «О предоставлении права организации ярмарок» организатором ярмарок на территории городского округа город Михайловка определено МБУ «Городской парк культуры и отдыха им. </w:t>
      </w:r>
      <w:proofErr w:type="spellStart"/>
      <w:r w:rsidRPr="009D2726">
        <w:rPr>
          <w:rFonts w:ascii="Times New Roman" w:hAnsi="Times New Roman" w:cs="Times New Roman"/>
          <w:color w:val="000000" w:themeColor="text1"/>
          <w:sz w:val="24"/>
          <w:szCs w:val="24"/>
        </w:rPr>
        <w:t>М.М.Смехова</w:t>
      </w:r>
      <w:proofErr w:type="spellEnd"/>
      <w:r w:rsidRPr="009D2726">
        <w:rPr>
          <w:rFonts w:ascii="Times New Roman" w:hAnsi="Times New Roman" w:cs="Times New Roman"/>
          <w:color w:val="000000" w:themeColor="text1"/>
          <w:sz w:val="24"/>
          <w:szCs w:val="24"/>
        </w:rPr>
        <w:t>».</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Постановлением определен перечень мест организации ярмарок на территории городского округа город Михайловка:</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цветочная ярмарка  с 03.03.2022 по 08.03.2022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Пасхальная ярмарка с 10.04.2022 по 19.04.2022; с 20.04.2022 по 29.04.2022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елочная ярмарка с 11.12.2022 по 20.12.2022; с 21.12.2022 по 30.12.2022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xml:space="preserve">         Плата за предоставление торговых мест установлена приказами МБУ «Городской парк культуры и отдыха им. </w:t>
      </w:r>
      <w:proofErr w:type="spellStart"/>
      <w:r w:rsidRPr="009D2726">
        <w:rPr>
          <w:rFonts w:ascii="Times New Roman" w:hAnsi="Times New Roman" w:cs="Times New Roman"/>
          <w:color w:val="000000" w:themeColor="text1"/>
          <w:sz w:val="24"/>
          <w:szCs w:val="24"/>
        </w:rPr>
        <w:t>М.М.Смехова</w:t>
      </w:r>
      <w:proofErr w:type="spellEnd"/>
      <w:r w:rsidRPr="009D2726">
        <w:rPr>
          <w:rFonts w:ascii="Times New Roman" w:hAnsi="Times New Roman" w:cs="Times New Roman"/>
          <w:color w:val="000000" w:themeColor="text1"/>
          <w:sz w:val="24"/>
          <w:szCs w:val="24"/>
        </w:rPr>
        <w:t>» в размере:</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цветочная ярмарка  с 03.03.2022 по 08.03.2022 в размере 4 000,0 рублей за одно место торговой палатки 2*2,5 м.;</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Пасхальная ярмарка с 10.04.2022 по 19.04.2022; с 20.04.2022 по 29.04.2022 (в районе ул</w:t>
      </w:r>
      <w:proofErr w:type="gramStart"/>
      <w:r w:rsidRPr="009D2726">
        <w:rPr>
          <w:rFonts w:ascii="Times New Roman" w:hAnsi="Times New Roman" w:cs="Times New Roman"/>
          <w:color w:val="000000" w:themeColor="text1"/>
          <w:sz w:val="24"/>
          <w:szCs w:val="24"/>
        </w:rPr>
        <w:t>.Р</w:t>
      </w:r>
      <w:proofErr w:type="gramEnd"/>
      <w:r w:rsidRPr="009D2726">
        <w:rPr>
          <w:rFonts w:ascii="Times New Roman" w:hAnsi="Times New Roman" w:cs="Times New Roman"/>
          <w:color w:val="000000" w:themeColor="text1"/>
          <w:sz w:val="24"/>
          <w:szCs w:val="24"/>
        </w:rPr>
        <w:t>еспубликанская,19) в размере 5 000,0 рублей за одно место торговой палатки 2,5*3,5 м.,  деревянной конструкции 3,5*2,5 м.</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Согласно данным бухгалтерского учета по счету 2.205.89 "Расчеты по иным доходам" за полугодие 2022 года начислено доходов от предоставления торговых мест на ярмарках  на сумму 250 000,00 рублей, получено доходов за полугодие 2022 года в общей сумме 250 000,00 рублей. </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1F497D" w:themeColor="text2"/>
          <w:sz w:val="24"/>
          <w:szCs w:val="24"/>
        </w:rPr>
        <w:t xml:space="preserve">     </w:t>
      </w:r>
      <w:r w:rsidRPr="009D2726">
        <w:rPr>
          <w:rFonts w:ascii="Times New Roman" w:hAnsi="Times New Roman" w:cs="Times New Roman"/>
          <w:color w:val="000000" w:themeColor="text1"/>
          <w:sz w:val="24"/>
          <w:szCs w:val="24"/>
        </w:rPr>
        <w:t xml:space="preserve">Проверкой установлено, что учреждением, по состоянию  на 1 июля 2022 года,  заключено 56 договоров на предоставление торговых мест на ярмарках, в </w:t>
      </w:r>
      <w:proofErr w:type="spellStart"/>
      <w:r w:rsidRPr="009D2726">
        <w:rPr>
          <w:rFonts w:ascii="Times New Roman" w:hAnsi="Times New Roman" w:cs="Times New Roman"/>
          <w:color w:val="000000" w:themeColor="text1"/>
          <w:sz w:val="24"/>
          <w:szCs w:val="24"/>
        </w:rPr>
        <w:t>т.ч</w:t>
      </w:r>
      <w:proofErr w:type="spellEnd"/>
      <w:r w:rsidRPr="009D2726">
        <w:rPr>
          <w:rFonts w:ascii="Times New Roman" w:hAnsi="Times New Roman" w:cs="Times New Roman"/>
          <w:color w:val="000000" w:themeColor="text1"/>
          <w:sz w:val="24"/>
          <w:szCs w:val="24"/>
        </w:rPr>
        <w:t xml:space="preserve">.: </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цветочная ярмарка  с 03.03.2022 по 08.03.2022  30 договоров (на сумму 120 000,0 рублей);</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Пасхальная ярмарка с  10.04.2022 по 19.04.2022; с 20.04.2022 по 29.04.2022  26 договоров (на сумму 130 000,0 рублей).</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sz w:val="24"/>
          <w:szCs w:val="24"/>
        </w:rPr>
        <w:t xml:space="preserve">       По данным бухгалтерского учета по состоянию на 01.01.2021 года по счету 2.205.21 «Расчеты с плательщиками доходов от собственности» числится дебиторская задолженность по арендной плате в общей сумме 60 000,00 рублей. Согласно данным бухгалтерского учета по счету 2.205.21 «Расчеты с плательщиками доходов от собственности» за 2021 год начислено доходов от арендной платы на сумму 125 000,00 рублей, получено доходов за 2021 год в общей сумме 173 000,00 рублей. По состоянию на 01.01.2022 года по счету 2.205.21 «Расчеты с плательщиками доходов от собственности» согласно данным бухгалтерского учета числится дебиторская задолженность в сумме 12 000,00 рублей. </w:t>
      </w:r>
    </w:p>
    <w:p w:rsidR="00FD5F37" w:rsidRPr="009D2726" w:rsidRDefault="00FD5F37" w:rsidP="009D2726">
      <w:pPr>
        <w:pStyle w:val="ad"/>
        <w:numPr>
          <w:ilvl w:val="0"/>
          <w:numId w:val="24"/>
        </w:numPr>
        <w:ind w:left="0" w:firstLine="284"/>
        <w:jc w:val="both"/>
      </w:pPr>
      <w:r w:rsidRPr="009D2726">
        <w:rPr>
          <w:bCs/>
          <w:iCs/>
        </w:rPr>
        <w:t xml:space="preserve">Договор безвозмездного пользования  оборудованием № 01 от 30 апреля 2021 года, заключенный между Муниципальным бюджетным учреждением «Городской парк культуры и отдыха им. </w:t>
      </w:r>
      <w:proofErr w:type="spellStart"/>
      <w:r w:rsidRPr="009D2726">
        <w:rPr>
          <w:bCs/>
          <w:iCs/>
        </w:rPr>
        <w:t>М.М.Смехова</w:t>
      </w:r>
      <w:proofErr w:type="spellEnd"/>
      <w:r w:rsidRPr="009D2726">
        <w:rPr>
          <w:bCs/>
          <w:iCs/>
        </w:rPr>
        <w:t xml:space="preserve">» и Ермаковой Н.Е. Согласно заключенному договору ссудодатель передает в безвозмездное пользование ссудополучателю  </w:t>
      </w:r>
      <w:r w:rsidRPr="009D2726">
        <w:rPr>
          <w:bCs/>
          <w:iCs/>
        </w:rPr>
        <w:lastRenderedPageBreak/>
        <w:t xml:space="preserve">оборудование: Автоприцеп ТОНАР, 2 аппарата поп-корн, 2 аппарата </w:t>
      </w:r>
      <w:proofErr w:type="spellStart"/>
      <w:r w:rsidRPr="009D2726">
        <w:rPr>
          <w:bCs/>
          <w:iCs/>
        </w:rPr>
        <w:t>сах</w:t>
      </w:r>
      <w:proofErr w:type="gramStart"/>
      <w:r w:rsidRPr="009D2726">
        <w:rPr>
          <w:bCs/>
          <w:iCs/>
        </w:rPr>
        <w:t>.в</w:t>
      </w:r>
      <w:proofErr w:type="gramEnd"/>
      <w:r w:rsidRPr="009D2726">
        <w:rPr>
          <w:bCs/>
          <w:iCs/>
        </w:rPr>
        <w:t>аты</w:t>
      </w:r>
      <w:proofErr w:type="spellEnd"/>
      <w:r w:rsidRPr="009D2726">
        <w:rPr>
          <w:bCs/>
          <w:iCs/>
        </w:rPr>
        <w:t>,  купол защитный, аттракцион призовой, 2 передвижных лотка. Срок действия договора – с 1 мая 2021 по 30 сентября 2021 г.</w:t>
      </w:r>
    </w:p>
    <w:p w:rsidR="00FD5F37" w:rsidRPr="009D2726" w:rsidRDefault="00FD5F37" w:rsidP="009D2726">
      <w:pPr>
        <w:pStyle w:val="ad"/>
        <w:numPr>
          <w:ilvl w:val="0"/>
          <w:numId w:val="24"/>
        </w:numPr>
        <w:ind w:left="0" w:firstLine="284"/>
        <w:jc w:val="both"/>
      </w:pPr>
      <w:r w:rsidRPr="009D2726">
        <w:rPr>
          <w:bCs/>
          <w:iCs/>
        </w:rPr>
        <w:t xml:space="preserve">Договор аренды оборудования № 01-01 от 30 апреля 2021 года, заключенный между Муниципальным бюджетным учреждением «Городской парк культуры и отдыха им. </w:t>
      </w:r>
      <w:proofErr w:type="spellStart"/>
      <w:r w:rsidRPr="009D2726">
        <w:rPr>
          <w:bCs/>
          <w:iCs/>
        </w:rPr>
        <w:t>М.М.Смехова</w:t>
      </w:r>
      <w:proofErr w:type="spellEnd"/>
      <w:r w:rsidRPr="009D2726">
        <w:rPr>
          <w:bCs/>
          <w:iCs/>
        </w:rPr>
        <w:t xml:space="preserve">» (Арендодатель) и ИП Феденко О.С. Согласно заключенному договору Арендодатель обязуется предоставить Арендатору за плату во временное владение и пользование оборудование: Автоприцеп ТОНАР, 2 аппарата поп-корн, 2 аппарата </w:t>
      </w:r>
      <w:proofErr w:type="spellStart"/>
      <w:r w:rsidRPr="009D2726">
        <w:rPr>
          <w:bCs/>
          <w:iCs/>
        </w:rPr>
        <w:t>сах</w:t>
      </w:r>
      <w:proofErr w:type="gramStart"/>
      <w:r w:rsidRPr="009D2726">
        <w:rPr>
          <w:bCs/>
          <w:iCs/>
        </w:rPr>
        <w:t>.в</w:t>
      </w:r>
      <w:proofErr w:type="gramEnd"/>
      <w:r w:rsidRPr="009D2726">
        <w:rPr>
          <w:bCs/>
          <w:iCs/>
        </w:rPr>
        <w:t>аты</w:t>
      </w:r>
      <w:proofErr w:type="spellEnd"/>
      <w:r w:rsidRPr="009D2726">
        <w:rPr>
          <w:bCs/>
          <w:iCs/>
        </w:rPr>
        <w:t>,  купол защитный, аттракцион призовой, 2 передвижных лотка. Срок действия договора – с 1 мая 2021 по 30 сентября 2021 г. Размер ежемесячной арендной платы за пользование оборудованием  установлен в сумме 12 000,0 рублей.</w:t>
      </w:r>
      <w:r w:rsidRPr="009D2726">
        <w:rPr>
          <w:rFonts w:eastAsia="Arial"/>
        </w:rPr>
        <w:t xml:space="preserve"> </w:t>
      </w:r>
      <w:r w:rsidRPr="009D2726">
        <w:t xml:space="preserve">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t>ресурсоснабжающей</w:t>
      </w:r>
      <w:proofErr w:type="spellEnd"/>
      <w:r w:rsidRPr="009D2726">
        <w:t xml:space="preserve"> организации, коммунальные услуги арендатором напрямую не оплачиваются. </w:t>
      </w:r>
    </w:p>
    <w:p w:rsidR="00FD5F37" w:rsidRPr="009D2726" w:rsidRDefault="00FD5F37" w:rsidP="009D2726">
      <w:pPr>
        <w:pStyle w:val="ad"/>
        <w:numPr>
          <w:ilvl w:val="0"/>
          <w:numId w:val="24"/>
        </w:numPr>
        <w:ind w:left="0" w:firstLine="284"/>
        <w:jc w:val="both"/>
      </w:pPr>
      <w:proofErr w:type="gramStart"/>
      <w:r w:rsidRPr="009D2726">
        <w:t xml:space="preserve">Договор безвозмездного пользования  оборудованием № 03 от 30 апреля 2021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и </w:t>
      </w:r>
      <w:proofErr w:type="spellStart"/>
      <w:r w:rsidRPr="009D2726">
        <w:t>Севостьяновой</w:t>
      </w:r>
      <w:proofErr w:type="spellEnd"/>
      <w:r w:rsidRPr="009D2726">
        <w:t xml:space="preserve"> Е.А. Согласно заключенному договору ссудодатель передает в безвозмездное пользование ссудополучателю  оборудование: торговый автомат 2 шт. Срок действия договора – с 1 мая 2021 по 30 сентября 2021 г.</w:t>
      </w:r>
      <w:proofErr w:type="gramEnd"/>
    </w:p>
    <w:p w:rsidR="00FD5F37" w:rsidRPr="009D2726" w:rsidRDefault="00FD5F37" w:rsidP="009D2726">
      <w:pPr>
        <w:pStyle w:val="ad"/>
        <w:numPr>
          <w:ilvl w:val="0"/>
          <w:numId w:val="24"/>
        </w:numPr>
        <w:ind w:left="0" w:firstLine="284"/>
        <w:jc w:val="both"/>
      </w:pPr>
      <w:proofErr w:type="gramStart"/>
      <w:r w:rsidRPr="009D2726">
        <w:t xml:space="preserve">Договор аренды оборудования № 03-03 от 30 апреля 2021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(Арендодатель) и ИП </w:t>
      </w:r>
      <w:proofErr w:type="spellStart"/>
      <w:r w:rsidRPr="009D2726">
        <w:t>Побраницкий</w:t>
      </w:r>
      <w:proofErr w:type="spellEnd"/>
      <w:r w:rsidRPr="009D2726">
        <w:t xml:space="preserve"> А.П. Согласно заключенному договору Арендодатель обязуется предоставить Арендатору за плату во временное владение и пользование оборудование: торговый автомат – 2 шт. Срок действия договора – с 1 мая 2021 по 30 сентября 2021 г</w:t>
      </w:r>
      <w:proofErr w:type="gramEnd"/>
      <w:r w:rsidRPr="009D2726">
        <w:t xml:space="preserve">. Размер ежемесячной арендной платы за пользование оборудованием  установлен в сумме 2 000,0 рублей. 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t>ресурсоснабжающей</w:t>
      </w:r>
      <w:proofErr w:type="spellEnd"/>
      <w:r w:rsidRPr="009D2726">
        <w:t xml:space="preserve"> организации, коммунальные услуги арендатором напрямую не оплачиваются.</w:t>
      </w:r>
    </w:p>
    <w:p w:rsidR="00FD5F37" w:rsidRPr="009D2726" w:rsidRDefault="00FD5F37" w:rsidP="009D2726">
      <w:pPr>
        <w:pStyle w:val="ad"/>
        <w:numPr>
          <w:ilvl w:val="0"/>
          <w:numId w:val="24"/>
        </w:numPr>
        <w:ind w:left="0" w:firstLine="284"/>
        <w:jc w:val="both"/>
      </w:pPr>
      <w:proofErr w:type="gramStart"/>
      <w:r w:rsidRPr="009D2726">
        <w:t xml:space="preserve">Договор безвозмездного пользования  оборудованием № 04 от 01 мая 2021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и Пушкаревым А.П. Согласно заключенному договору ссудодатель передает в безвозмездное пользование ссудополучателю  оборудование: автомат для продажи газированной воды – 2 шт. Срок действия договора – с 1 мая 2021 по 30 сентября 2021 г.</w:t>
      </w:r>
      <w:proofErr w:type="gramEnd"/>
    </w:p>
    <w:p w:rsidR="00FD5F37" w:rsidRPr="009D2726" w:rsidRDefault="00FD5F37" w:rsidP="009D2726">
      <w:pPr>
        <w:pStyle w:val="ad"/>
        <w:numPr>
          <w:ilvl w:val="0"/>
          <w:numId w:val="24"/>
        </w:numPr>
        <w:ind w:left="0" w:firstLine="284"/>
        <w:jc w:val="both"/>
      </w:pPr>
      <w:proofErr w:type="gramStart"/>
      <w:r w:rsidRPr="009D2726">
        <w:t xml:space="preserve">Договор аренды оборудования № 04-04 от 17 мая 2021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(Арендодатель) и ИП </w:t>
      </w:r>
      <w:proofErr w:type="spellStart"/>
      <w:r w:rsidRPr="009D2726">
        <w:t>Мокрова</w:t>
      </w:r>
      <w:proofErr w:type="spellEnd"/>
      <w:r w:rsidRPr="009D2726">
        <w:t xml:space="preserve"> Н.В. Согласно заключенному договору Арендодатель обязуется предоставить Арендатору за плату во временное владение и пользование оборудование: автомат для продажи газированной воды – 2 шт. Срок действия договора – с 1 мая 2021 по 30</w:t>
      </w:r>
      <w:proofErr w:type="gramEnd"/>
      <w:r w:rsidRPr="009D2726">
        <w:t xml:space="preserve"> сентября 2021 г. Размер ежемесячной арендной платы за пользование оборудованием  установлен в сумме 4 000,0 рублей. 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t>ресурсоснабжающей</w:t>
      </w:r>
      <w:proofErr w:type="spellEnd"/>
      <w:r w:rsidRPr="009D2726">
        <w:t xml:space="preserve"> организации, коммунальные услуги арендатором напрямую не оплачиваются </w:t>
      </w:r>
    </w:p>
    <w:p w:rsidR="00FD5F37" w:rsidRPr="009D2726" w:rsidRDefault="00FD5F37" w:rsidP="009D2726">
      <w:pPr>
        <w:pStyle w:val="ad"/>
        <w:numPr>
          <w:ilvl w:val="0"/>
          <w:numId w:val="24"/>
        </w:numPr>
        <w:ind w:left="0" w:firstLine="284"/>
        <w:jc w:val="both"/>
      </w:pPr>
      <w:r w:rsidRPr="009D2726">
        <w:lastRenderedPageBreak/>
        <w:t xml:space="preserve">Договор безвозмездного пользования  оборудованием № 02 от 30 апреля 2021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и </w:t>
      </w:r>
      <w:proofErr w:type="spellStart"/>
      <w:r w:rsidRPr="009D2726">
        <w:t>Абдрахимова</w:t>
      </w:r>
      <w:proofErr w:type="spellEnd"/>
      <w:r w:rsidRPr="009D2726">
        <w:t xml:space="preserve"> И.И. Согласно заключенному договору ссудодатель передает в безвозмездное пользование ссудополучателю  оборудование: торговый прицеп-фургон, аппарат мягкого мороженого. Срок действия договора – с 1 мая 2021 по 30 сентября 2021 г.</w:t>
      </w:r>
    </w:p>
    <w:p w:rsidR="00FD5F37" w:rsidRPr="009D2726" w:rsidRDefault="00FD5F37" w:rsidP="009D2726">
      <w:pPr>
        <w:pStyle w:val="ad"/>
        <w:numPr>
          <w:ilvl w:val="0"/>
          <w:numId w:val="24"/>
        </w:numPr>
        <w:ind w:left="0" w:firstLine="426"/>
        <w:jc w:val="both"/>
        <w:rPr>
          <w:color w:val="000000" w:themeColor="text1"/>
        </w:rPr>
      </w:pPr>
      <w:r w:rsidRPr="009D2726">
        <w:t xml:space="preserve">Договор аренды оборудования № 02-02 от 30 апреля 2021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(Арендодатель) и ИП </w:t>
      </w:r>
      <w:proofErr w:type="spellStart"/>
      <w:r w:rsidRPr="009D2726">
        <w:t>Ердякова</w:t>
      </w:r>
      <w:proofErr w:type="spellEnd"/>
      <w:r w:rsidRPr="009D2726">
        <w:t xml:space="preserve"> Р.М. Согласно заключенному договору Арендодатель обязуется предоставить Арендатору за плату во временное владение и пользование оборудование: торговый прицеп-фургон, аппарат мягкого мороженого. Срок действия договора – с 1 мая 2021 по 30 сентября 2021 г. Размер ежемесячной арендной платы за пользование оборудованием  установлен в сумме 7 000,0 рублей. 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t>ресурсоснабжающей</w:t>
      </w:r>
      <w:proofErr w:type="spellEnd"/>
      <w:r w:rsidRPr="009D2726">
        <w:t xml:space="preserve"> организации, коммунальные услуги арендатором напрямую не оплачиваются</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sz w:val="24"/>
          <w:szCs w:val="24"/>
        </w:rPr>
        <w:t xml:space="preserve">       По данным бухгалтерского учета по состоянию на 01.01.2022 года по счету 2.205.21 «Расчеты с плательщиками доходов от собственности» числится дебиторская задолженность по арендной плате в общей сумме 12 000,00 рублей. Согласно данным бухгалтерского учета по счету 2.205.21 «Расчеты с плательщиками доходов от собственности» за первое полугодие 2022 год начислено доходов от арендной платы на сумму 243 064,52 рублей, получено доходов за первое полугодие 2022 год в общей сумме 12 000,00 рублей. По состоянию на 01.07.2022 года по счету 2.205.21 «Расчеты с плательщиками доходов от собственности» согласно данным бухгалтерского учета числится дебиторская задолженность в сумме 243 064,52 рублей. Задолженность в сумме 12 000,00 рублей по договору </w:t>
      </w:r>
      <w:r w:rsidRPr="009D2726">
        <w:rPr>
          <w:rFonts w:ascii="Times New Roman" w:hAnsi="Times New Roman" w:cs="Times New Roman"/>
          <w:bCs/>
          <w:iCs/>
          <w:sz w:val="24"/>
          <w:szCs w:val="24"/>
        </w:rPr>
        <w:t>№ 01-01 от 30 апреля 2021 года погашена 15.06.2022 г.</w:t>
      </w:r>
    </w:p>
    <w:p w:rsidR="00FD5F37" w:rsidRPr="009D2726" w:rsidRDefault="00FD5F37" w:rsidP="009D2726">
      <w:pPr>
        <w:pStyle w:val="ad"/>
        <w:numPr>
          <w:ilvl w:val="0"/>
          <w:numId w:val="25"/>
        </w:numPr>
        <w:ind w:left="0" w:firstLine="284"/>
        <w:jc w:val="both"/>
      </w:pPr>
      <w:r w:rsidRPr="009D2726">
        <w:rPr>
          <w:bCs/>
          <w:iCs/>
        </w:rPr>
        <w:t xml:space="preserve">Договор безвозмездного пользования  оборудованием № 01 от 30 апреля 2022 года, заключенный между Муниципальным бюджетным учреждением «Городской парк культуры и отдыха им. </w:t>
      </w:r>
      <w:proofErr w:type="spellStart"/>
      <w:r w:rsidRPr="009D2726">
        <w:rPr>
          <w:bCs/>
          <w:iCs/>
        </w:rPr>
        <w:t>М.М.Смехова</w:t>
      </w:r>
      <w:proofErr w:type="spellEnd"/>
      <w:r w:rsidRPr="009D2726">
        <w:rPr>
          <w:bCs/>
          <w:iCs/>
        </w:rPr>
        <w:t xml:space="preserve">» и Ермаковой Н.Е. Согласно заключенному договору ссудодатель передает в безвозмездное пользование ссудополучателю  оборудование: Автоприцеп ТОНАР, 2 аппарата поп-корн, 2 аппарата </w:t>
      </w:r>
      <w:proofErr w:type="spellStart"/>
      <w:r w:rsidRPr="009D2726">
        <w:rPr>
          <w:bCs/>
          <w:iCs/>
        </w:rPr>
        <w:t>сах</w:t>
      </w:r>
      <w:proofErr w:type="gramStart"/>
      <w:r w:rsidRPr="009D2726">
        <w:rPr>
          <w:bCs/>
          <w:iCs/>
        </w:rPr>
        <w:t>.в</w:t>
      </w:r>
      <w:proofErr w:type="gramEnd"/>
      <w:r w:rsidRPr="009D2726">
        <w:rPr>
          <w:bCs/>
          <w:iCs/>
        </w:rPr>
        <w:t>аты</w:t>
      </w:r>
      <w:proofErr w:type="spellEnd"/>
      <w:r w:rsidRPr="009D2726">
        <w:rPr>
          <w:bCs/>
          <w:iCs/>
        </w:rPr>
        <w:t>,  купол защитный, аттракцион призовой, 2 передвижных лотка. Срок действия договора – с 1 мая 2022 по 30 сентября 2022 г.</w:t>
      </w:r>
    </w:p>
    <w:p w:rsidR="00FD5F37" w:rsidRPr="009D2726" w:rsidRDefault="00FD5F37" w:rsidP="009D2726">
      <w:pPr>
        <w:pStyle w:val="ad"/>
        <w:numPr>
          <w:ilvl w:val="0"/>
          <w:numId w:val="25"/>
        </w:numPr>
        <w:ind w:left="0" w:firstLine="284"/>
        <w:jc w:val="both"/>
        <w:rPr>
          <w:color w:val="1F497D" w:themeColor="text2"/>
        </w:rPr>
      </w:pPr>
      <w:r w:rsidRPr="009D2726">
        <w:rPr>
          <w:bCs/>
          <w:iCs/>
        </w:rPr>
        <w:t xml:space="preserve">Договор аренды оборудования № 01-01 от 30 апреля 2021 года, заключенный между Муниципальным бюджетным учреждением «Городской парк культуры и отдыха им. </w:t>
      </w:r>
      <w:proofErr w:type="spellStart"/>
      <w:r w:rsidRPr="009D2726">
        <w:rPr>
          <w:bCs/>
          <w:iCs/>
        </w:rPr>
        <w:t>М.М.Смехова</w:t>
      </w:r>
      <w:proofErr w:type="spellEnd"/>
      <w:r w:rsidRPr="009D2726">
        <w:rPr>
          <w:bCs/>
          <w:iCs/>
        </w:rPr>
        <w:t xml:space="preserve">» (Арендодатель) и ИП </w:t>
      </w:r>
      <w:proofErr w:type="spellStart"/>
      <w:r w:rsidRPr="009D2726">
        <w:rPr>
          <w:bCs/>
          <w:iCs/>
        </w:rPr>
        <w:t>Крапивко</w:t>
      </w:r>
      <w:proofErr w:type="spellEnd"/>
      <w:r w:rsidRPr="009D2726">
        <w:rPr>
          <w:bCs/>
          <w:iCs/>
        </w:rPr>
        <w:t xml:space="preserve"> Э.Г. Согласно заключенному договору Арендодатель обязуется предоставить Арендатору за плату во временное владение и пользование оборудование: Автоприцеп ТОНАР, 2 аппарата поп-корн, 2 аппарата </w:t>
      </w:r>
      <w:proofErr w:type="spellStart"/>
      <w:r w:rsidRPr="009D2726">
        <w:rPr>
          <w:bCs/>
          <w:iCs/>
        </w:rPr>
        <w:t>сах</w:t>
      </w:r>
      <w:proofErr w:type="gramStart"/>
      <w:r w:rsidRPr="009D2726">
        <w:rPr>
          <w:bCs/>
          <w:iCs/>
        </w:rPr>
        <w:t>.в</w:t>
      </w:r>
      <w:proofErr w:type="gramEnd"/>
      <w:r w:rsidRPr="009D2726">
        <w:rPr>
          <w:bCs/>
          <w:iCs/>
        </w:rPr>
        <w:t>аты</w:t>
      </w:r>
      <w:proofErr w:type="spellEnd"/>
      <w:r w:rsidRPr="009D2726">
        <w:rPr>
          <w:bCs/>
          <w:iCs/>
        </w:rPr>
        <w:t>,  купол защитный, аттракцион призовой, 2 передвижных лотка. Срок действия договора – с 1 мая 2022 по 30 сентября 2022 г. Размер ежемесячной арендной платы за пользование оборудованием  установлен в сумме 12 000,0 рублей.</w:t>
      </w:r>
      <w:r w:rsidRPr="009D2726">
        <w:rPr>
          <w:rFonts w:eastAsia="Arial"/>
        </w:rPr>
        <w:t xml:space="preserve"> Общая сумма по договору – 60 000,0 рублей.</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xml:space="preserve">       </w:t>
      </w:r>
      <w:r w:rsidRPr="009D2726">
        <w:rPr>
          <w:rFonts w:ascii="Times New Roman" w:hAnsi="Times New Roman" w:cs="Times New Roman"/>
          <w:sz w:val="24"/>
          <w:szCs w:val="24"/>
        </w:rPr>
        <w:t xml:space="preserve">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rPr>
          <w:rFonts w:ascii="Times New Roman" w:hAnsi="Times New Roman" w:cs="Times New Roman"/>
          <w:sz w:val="24"/>
          <w:szCs w:val="24"/>
        </w:rPr>
        <w:t>ресурсоснабжающей</w:t>
      </w:r>
      <w:proofErr w:type="spellEnd"/>
      <w:r w:rsidRPr="009D2726">
        <w:rPr>
          <w:rFonts w:ascii="Times New Roman" w:hAnsi="Times New Roman" w:cs="Times New Roman"/>
          <w:sz w:val="24"/>
          <w:szCs w:val="24"/>
        </w:rPr>
        <w:t xml:space="preserve"> организации, коммунальные услуги арендатором напрямую не оплачиваются</w:t>
      </w:r>
      <w:r w:rsidRPr="009D2726">
        <w:rPr>
          <w:rFonts w:ascii="Times New Roman" w:hAnsi="Times New Roman" w:cs="Times New Roman"/>
          <w:color w:val="000000" w:themeColor="text1"/>
          <w:sz w:val="24"/>
          <w:szCs w:val="24"/>
        </w:rPr>
        <w:t xml:space="preserve">.   </w:t>
      </w:r>
    </w:p>
    <w:p w:rsidR="00FD5F37" w:rsidRPr="009D2726" w:rsidRDefault="00FD5F37" w:rsidP="009D2726">
      <w:pPr>
        <w:pStyle w:val="ad"/>
        <w:numPr>
          <w:ilvl w:val="0"/>
          <w:numId w:val="25"/>
        </w:numPr>
        <w:ind w:left="0" w:firstLine="360"/>
        <w:jc w:val="both"/>
      </w:pPr>
      <w:proofErr w:type="gramStart"/>
      <w:r w:rsidRPr="009D2726">
        <w:t xml:space="preserve">Договор безвозмездного пользования  оборудованием № 03 от 30 апреля 2022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и </w:t>
      </w:r>
      <w:proofErr w:type="spellStart"/>
      <w:r w:rsidRPr="009D2726">
        <w:t>Севостьяновой</w:t>
      </w:r>
      <w:proofErr w:type="spellEnd"/>
      <w:r w:rsidRPr="009D2726">
        <w:t xml:space="preserve"> Е.А. Согласно заключенному </w:t>
      </w:r>
      <w:r w:rsidRPr="009D2726">
        <w:lastRenderedPageBreak/>
        <w:t>договору ссудодатель передает в безвозмездное пользование ссудополучателю  оборудование: торговый автомат 2 шт. Срок действия договора – с 1 мая 2022 по 30 сентября 2022 г.</w:t>
      </w:r>
      <w:proofErr w:type="gramEnd"/>
    </w:p>
    <w:p w:rsidR="00FD5F37" w:rsidRPr="009D2726" w:rsidRDefault="00FD5F37" w:rsidP="009D2726">
      <w:pPr>
        <w:pStyle w:val="ad"/>
        <w:numPr>
          <w:ilvl w:val="0"/>
          <w:numId w:val="25"/>
        </w:numPr>
        <w:autoSpaceDE w:val="0"/>
        <w:autoSpaceDN w:val="0"/>
        <w:adjustRightInd w:val="0"/>
        <w:ind w:left="0" w:firstLine="426"/>
        <w:jc w:val="both"/>
      </w:pPr>
      <w:r w:rsidRPr="009D2726">
        <w:t xml:space="preserve"> </w:t>
      </w:r>
      <w:proofErr w:type="gramStart"/>
      <w:r w:rsidRPr="009D2726">
        <w:t xml:space="preserve">Договор аренды оборудования № 03-03 от 30 апреля 2022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(Арендодатель) и ИП </w:t>
      </w:r>
      <w:proofErr w:type="spellStart"/>
      <w:r w:rsidRPr="009D2726">
        <w:t>Побраницкий</w:t>
      </w:r>
      <w:proofErr w:type="spellEnd"/>
      <w:r w:rsidRPr="009D2726">
        <w:t xml:space="preserve"> А.П. Согласно заключенному договору Арендодатель обязуется предоставить Арендатору за плату во временное владение и пользование оборудование: торговый автомат – 2 шт. Срок действия договора – с 1 мая 2022 по 30 сентября 2022 г</w:t>
      </w:r>
      <w:proofErr w:type="gramEnd"/>
      <w:r w:rsidRPr="009D2726">
        <w:t>. Размер ежемесячной арендной платы за пользование оборудованием  установлен в сумме 2 000,0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rPr>
          <w:rFonts w:ascii="Times New Roman" w:hAnsi="Times New Roman" w:cs="Times New Roman"/>
          <w:sz w:val="24"/>
          <w:szCs w:val="24"/>
        </w:rPr>
        <w:t>ресурсоснабжающей</w:t>
      </w:r>
      <w:proofErr w:type="spellEnd"/>
      <w:r w:rsidRPr="009D2726">
        <w:rPr>
          <w:rFonts w:ascii="Times New Roman" w:hAnsi="Times New Roman" w:cs="Times New Roman"/>
          <w:sz w:val="24"/>
          <w:szCs w:val="24"/>
        </w:rPr>
        <w:t xml:space="preserve"> организации, коммунальные услуги арендатором напрямую не оплачиваются</w:t>
      </w:r>
    </w:p>
    <w:p w:rsidR="00FD5F37" w:rsidRPr="009D2726" w:rsidRDefault="00FD5F37" w:rsidP="009D2726">
      <w:pPr>
        <w:pStyle w:val="ad"/>
        <w:numPr>
          <w:ilvl w:val="0"/>
          <w:numId w:val="25"/>
        </w:numPr>
        <w:ind w:left="0" w:firstLine="284"/>
        <w:jc w:val="both"/>
        <w:rPr>
          <w:color w:val="000000" w:themeColor="text1"/>
        </w:rPr>
      </w:pPr>
      <w:proofErr w:type="gramStart"/>
      <w:r w:rsidRPr="009D2726">
        <w:rPr>
          <w:color w:val="000000" w:themeColor="text1"/>
        </w:rPr>
        <w:t xml:space="preserve">Договор безвозмездного пользования  оборудованием № 04 от 30 апреля 2022 года, заключенный между Муниципальным бюджетным учреждением «Городской парк культуры и отдыха им. </w:t>
      </w:r>
      <w:proofErr w:type="spellStart"/>
      <w:r w:rsidRPr="009D2726">
        <w:rPr>
          <w:color w:val="000000" w:themeColor="text1"/>
        </w:rPr>
        <w:t>М.М.Смехова</w:t>
      </w:r>
      <w:proofErr w:type="spellEnd"/>
      <w:r w:rsidRPr="009D2726">
        <w:rPr>
          <w:color w:val="000000" w:themeColor="text1"/>
        </w:rPr>
        <w:t>» и Пушкаревым А.П. Согласно заключенному договору ссудодатель передает в безвозмездное пользование ссудополучателю  оборудование: автомат для продажи газированной воды – 2 шт. Срок действия договора – с 1 мая 2022 по 30 сентября 2022 г.</w:t>
      </w:r>
      <w:proofErr w:type="gramEnd"/>
    </w:p>
    <w:p w:rsidR="00FD5F37" w:rsidRPr="009D2726" w:rsidRDefault="00FD5F37" w:rsidP="009D2726">
      <w:pPr>
        <w:pStyle w:val="ad"/>
        <w:numPr>
          <w:ilvl w:val="0"/>
          <w:numId w:val="25"/>
        </w:numPr>
        <w:ind w:left="0" w:firstLine="360"/>
        <w:jc w:val="both"/>
        <w:rPr>
          <w:color w:val="000000" w:themeColor="text1"/>
        </w:rPr>
      </w:pPr>
      <w:r w:rsidRPr="009D2726">
        <w:rPr>
          <w:color w:val="000000" w:themeColor="text1"/>
        </w:rPr>
        <w:t xml:space="preserve"> </w:t>
      </w:r>
      <w:proofErr w:type="gramStart"/>
      <w:r w:rsidRPr="009D2726">
        <w:rPr>
          <w:color w:val="000000" w:themeColor="text1"/>
        </w:rPr>
        <w:t xml:space="preserve">Договор аренды оборудования № 04-04 от 30 апреля 2022 года, заключенный между Муниципальным бюджетным учреждением «Городской парк культуры и отдыха им. </w:t>
      </w:r>
      <w:proofErr w:type="spellStart"/>
      <w:r w:rsidRPr="009D2726">
        <w:rPr>
          <w:color w:val="000000" w:themeColor="text1"/>
        </w:rPr>
        <w:t>М.М.Смехова</w:t>
      </w:r>
      <w:proofErr w:type="spellEnd"/>
      <w:r w:rsidRPr="009D2726">
        <w:rPr>
          <w:color w:val="000000" w:themeColor="text1"/>
        </w:rPr>
        <w:t xml:space="preserve">» (Арендодатель) и ИП </w:t>
      </w:r>
      <w:proofErr w:type="spellStart"/>
      <w:r w:rsidRPr="009D2726">
        <w:rPr>
          <w:color w:val="000000" w:themeColor="text1"/>
        </w:rPr>
        <w:t>Мокрова</w:t>
      </w:r>
      <w:proofErr w:type="spellEnd"/>
      <w:r w:rsidRPr="009D2726">
        <w:rPr>
          <w:color w:val="000000" w:themeColor="text1"/>
        </w:rPr>
        <w:t xml:space="preserve"> Н.В. Согласно заключенному договору Арендодатель обязуется предоставить Арендатору за плату во временное владение и пользование оборудование: автомат для продажи газированной воды – 2 шт. Срок действия договора – с 1 мая 2022 по 30</w:t>
      </w:r>
      <w:proofErr w:type="gramEnd"/>
      <w:r w:rsidRPr="009D2726">
        <w:rPr>
          <w:color w:val="000000" w:themeColor="text1"/>
        </w:rPr>
        <w:t xml:space="preserve"> сентября 2022 г. Размер ежемесячной арендной платы за пользование оборудованием  установлен в сумме 4 000,0 рублей.     </w:t>
      </w:r>
    </w:p>
    <w:p w:rsidR="00FD5F37" w:rsidRPr="009D2726" w:rsidRDefault="00FD5F37" w:rsidP="009D2726">
      <w:pPr>
        <w:autoSpaceDE w:val="0"/>
        <w:autoSpaceDN w:val="0"/>
        <w:adjustRightInd w:val="0"/>
        <w:spacing w:after="0" w:line="240" w:lineRule="auto"/>
        <w:jc w:val="both"/>
        <w:rPr>
          <w:rFonts w:ascii="Times New Roman" w:hAnsi="Times New Roman" w:cs="Times New Roman"/>
          <w:color w:val="C0504D" w:themeColor="accent2"/>
          <w:sz w:val="24"/>
          <w:szCs w:val="24"/>
        </w:rPr>
      </w:pPr>
      <w:r w:rsidRPr="009D2726">
        <w:rPr>
          <w:rFonts w:ascii="Times New Roman" w:hAnsi="Times New Roman" w:cs="Times New Roman"/>
          <w:sz w:val="24"/>
          <w:szCs w:val="24"/>
        </w:rPr>
        <w:t xml:space="preserve">       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rPr>
          <w:rFonts w:ascii="Times New Roman" w:hAnsi="Times New Roman" w:cs="Times New Roman"/>
          <w:sz w:val="24"/>
          <w:szCs w:val="24"/>
        </w:rPr>
        <w:t>ресурсоснабжающей</w:t>
      </w:r>
      <w:proofErr w:type="spellEnd"/>
      <w:r w:rsidRPr="009D2726">
        <w:rPr>
          <w:rFonts w:ascii="Times New Roman" w:hAnsi="Times New Roman" w:cs="Times New Roman"/>
          <w:sz w:val="24"/>
          <w:szCs w:val="24"/>
        </w:rPr>
        <w:t xml:space="preserve"> организации, коммунальные услуги арендатором напрямую не оплачиваются</w:t>
      </w:r>
    </w:p>
    <w:p w:rsidR="00FD5F37" w:rsidRPr="009D2726" w:rsidRDefault="00FD5F37" w:rsidP="009D2726">
      <w:pPr>
        <w:pStyle w:val="ad"/>
        <w:numPr>
          <w:ilvl w:val="0"/>
          <w:numId w:val="25"/>
        </w:numPr>
        <w:ind w:left="0" w:firstLine="284"/>
        <w:jc w:val="both"/>
        <w:rPr>
          <w:color w:val="000000" w:themeColor="text1"/>
        </w:rPr>
      </w:pPr>
      <w:proofErr w:type="gramStart"/>
      <w:r w:rsidRPr="009D2726">
        <w:rPr>
          <w:color w:val="000000" w:themeColor="text1"/>
        </w:rPr>
        <w:t xml:space="preserve">Договор безвозмездного пользования  оборудованием № 02 от 30 апреля 2022 года, заключенный между Муниципальным бюджетным учреждением «Городской парк культуры и отдыха им. </w:t>
      </w:r>
      <w:proofErr w:type="spellStart"/>
      <w:r w:rsidRPr="009D2726">
        <w:rPr>
          <w:color w:val="000000" w:themeColor="text1"/>
        </w:rPr>
        <w:t>М.М.Смехова</w:t>
      </w:r>
      <w:proofErr w:type="spellEnd"/>
      <w:r w:rsidRPr="009D2726">
        <w:rPr>
          <w:color w:val="000000" w:themeColor="text1"/>
        </w:rPr>
        <w:t xml:space="preserve">» и </w:t>
      </w:r>
      <w:proofErr w:type="spellStart"/>
      <w:r w:rsidRPr="009D2726">
        <w:rPr>
          <w:color w:val="000000" w:themeColor="text1"/>
        </w:rPr>
        <w:t>Белик</w:t>
      </w:r>
      <w:proofErr w:type="spellEnd"/>
      <w:r w:rsidRPr="009D2726">
        <w:rPr>
          <w:color w:val="000000" w:themeColor="text1"/>
        </w:rPr>
        <w:t xml:space="preserve"> А.С. Согласно заключенному договору ссудодатель передает в безвозмездное пользование ссудополучателю  оборудование: торговый прицеп-фургон 2 шт., аппарат мягкого мороженого 2 шт. Срок действия договора – с 1 мая 2022 по 30 сентября 2022 г.</w:t>
      </w:r>
      <w:proofErr w:type="gramEnd"/>
    </w:p>
    <w:p w:rsidR="00FD5F37" w:rsidRPr="009D2726" w:rsidRDefault="00FD5F37" w:rsidP="009D2726">
      <w:pPr>
        <w:pStyle w:val="ad"/>
        <w:numPr>
          <w:ilvl w:val="0"/>
          <w:numId w:val="25"/>
        </w:numPr>
        <w:ind w:left="0" w:firstLine="284"/>
        <w:jc w:val="both"/>
        <w:rPr>
          <w:color w:val="000000" w:themeColor="text1"/>
        </w:rPr>
      </w:pPr>
      <w:proofErr w:type="gramStart"/>
      <w:r w:rsidRPr="009D2726">
        <w:rPr>
          <w:color w:val="000000" w:themeColor="text1"/>
        </w:rPr>
        <w:t xml:space="preserve">Договор аренды оборудования № 02-02 от 30 апреля 2022 года, заключенный между Муниципальным бюджетным учреждением «Городской парк культуры и отдыха им. </w:t>
      </w:r>
      <w:proofErr w:type="spellStart"/>
      <w:r w:rsidRPr="009D2726">
        <w:rPr>
          <w:color w:val="000000" w:themeColor="text1"/>
        </w:rPr>
        <w:t>М.М.Смехова</w:t>
      </w:r>
      <w:proofErr w:type="spellEnd"/>
      <w:r w:rsidRPr="009D2726">
        <w:rPr>
          <w:color w:val="000000" w:themeColor="text1"/>
        </w:rPr>
        <w:t xml:space="preserve">» (Арендодатель) и ИП </w:t>
      </w:r>
      <w:proofErr w:type="spellStart"/>
      <w:r w:rsidRPr="009D2726">
        <w:rPr>
          <w:color w:val="000000" w:themeColor="text1"/>
        </w:rPr>
        <w:t>Ердякова</w:t>
      </w:r>
      <w:proofErr w:type="spellEnd"/>
      <w:r w:rsidRPr="009D2726">
        <w:rPr>
          <w:color w:val="000000" w:themeColor="text1"/>
        </w:rPr>
        <w:t xml:space="preserve"> Р.М. Согласно заключенному договору Арендодатель обязуется предоставить Арендатору за плату во временное владение и пользование оборудование: торговый прицеп-фургон 2 шт., аппарат мягкого мороженого 2 шт. Срок действия договора – с 1 мая 2022</w:t>
      </w:r>
      <w:proofErr w:type="gramEnd"/>
      <w:r w:rsidRPr="009D2726">
        <w:rPr>
          <w:color w:val="000000" w:themeColor="text1"/>
        </w:rPr>
        <w:t xml:space="preserve"> по 30 сентября 2022 г. Размер ежемесячной арендной платы за пользование оборудованием  установлен в сумме 14 000,0 рублей. </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color w:val="000000" w:themeColor="text1"/>
          <w:sz w:val="24"/>
          <w:szCs w:val="24"/>
        </w:rPr>
        <w:t xml:space="preserve">    В соответствии с дополнительным соглашением от 30.06.2022 г. во временное владение и пользование предоставляется оборудование: торговый прицеп-фургон 1 шт., аппарат мягкого мороженого 1 шт., арендная плата устанавливается в сумме 7 000,0 рублей (общая сумма по договору составляет 49 000, рублей). </w:t>
      </w:r>
      <w:r w:rsidRPr="009D2726">
        <w:rPr>
          <w:rFonts w:ascii="Times New Roman" w:hAnsi="Times New Roman" w:cs="Times New Roman"/>
          <w:sz w:val="24"/>
          <w:szCs w:val="24"/>
        </w:rPr>
        <w:t xml:space="preserve">Согласно акту приема-передачи от 30.06.2022 </w:t>
      </w:r>
      <w:r w:rsidRPr="009D2726">
        <w:rPr>
          <w:rFonts w:ascii="Times New Roman" w:hAnsi="Times New Roman" w:cs="Times New Roman"/>
          <w:color w:val="000000" w:themeColor="text1"/>
          <w:sz w:val="24"/>
          <w:szCs w:val="24"/>
        </w:rPr>
        <w:t xml:space="preserve">оборудование: торговый прицеп-фургон 1 шт., аппарат мягкого мороженого 1 </w:t>
      </w:r>
      <w:r w:rsidRPr="009D2726">
        <w:rPr>
          <w:rFonts w:ascii="Times New Roman" w:hAnsi="Times New Roman" w:cs="Times New Roman"/>
          <w:color w:val="000000" w:themeColor="text1"/>
          <w:sz w:val="24"/>
          <w:szCs w:val="24"/>
        </w:rPr>
        <w:lastRenderedPageBreak/>
        <w:t xml:space="preserve">шт. передано арендодателю – МБУ «Городской парк культуры и отдыха им. </w:t>
      </w:r>
      <w:proofErr w:type="spellStart"/>
      <w:r w:rsidRPr="009D2726">
        <w:rPr>
          <w:rFonts w:ascii="Times New Roman" w:hAnsi="Times New Roman" w:cs="Times New Roman"/>
          <w:color w:val="000000" w:themeColor="text1"/>
          <w:sz w:val="24"/>
          <w:szCs w:val="24"/>
        </w:rPr>
        <w:t>М.М.Смехова</w:t>
      </w:r>
      <w:proofErr w:type="spellEnd"/>
      <w:r w:rsidRPr="009D2726">
        <w:rPr>
          <w:rFonts w:ascii="Times New Roman" w:hAnsi="Times New Roman" w:cs="Times New Roman"/>
          <w:color w:val="000000" w:themeColor="text1"/>
          <w:sz w:val="24"/>
          <w:szCs w:val="24"/>
        </w:rPr>
        <w:t xml:space="preserve">, а затем </w:t>
      </w:r>
      <w:proofErr w:type="spellStart"/>
      <w:r w:rsidRPr="009D2726">
        <w:rPr>
          <w:rFonts w:ascii="Times New Roman" w:hAnsi="Times New Roman" w:cs="Times New Roman"/>
          <w:color w:val="000000" w:themeColor="text1"/>
          <w:sz w:val="24"/>
          <w:szCs w:val="24"/>
        </w:rPr>
        <w:t>Белик</w:t>
      </w:r>
      <w:proofErr w:type="spellEnd"/>
      <w:r w:rsidRPr="009D2726">
        <w:rPr>
          <w:rFonts w:ascii="Times New Roman" w:hAnsi="Times New Roman" w:cs="Times New Roman"/>
          <w:color w:val="000000" w:themeColor="text1"/>
          <w:sz w:val="24"/>
          <w:szCs w:val="24"/>
        </w:rPr>
        <w:t xml:space="preserve"> А.С. </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rPr>
          <w:rFonts w:ascii="Times New Roman" w:hAnsi="Times New Roman" w:cs="Times New Roman"/>
          <w:sz w:val="24"/>
          <w:szCs w:val="24"/>
        </w:rPr>
        <w:t>ресурсоснабжающей</w:t>
      </w:r>
      <w:proofErr w:type="spellEnd"/>
      <w:r w:rsidRPr="009D2726">
        <w:rPr>
          <w:rFonts w:ascii="Times New Roman" w:hAnsi="Times New Roman" w:cs="Times New Roman"/>
          <w:sz w:val="24"/>
          <w:szCs w:val="24"/>
        </w:rPr>
        <w:t xml:space="preserve"> организации, коммунальные услуги арендатором напрямую не оплачиваются</w:t>
      </w:r>
    </w:p>
    <w:p w:rsidR="00FD5F37" w:rsidRPr="009D2726" w:rsidRDefault="00FD5F37" w:rsidP="009D2726">
      <w:pPr>
        <w:pStyle w:val="ad"/>
        <w:numPr>
          <w:ilvl w:val="0"/>
          <w:numId w:val="25"/>
        </w:numPr>
        <w:ind w:left="0" w:firstLine="284"/>
        <w:jc w:val="both"/>
      </w:pPr>
      <w:r w:rsidRPr="009D2726">
        <w:t xml:space="preserve">Договор безвозмездного пользования  оборудованием № 05 от 06 мая 2022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и </w:t>
      </w:r>
      <w:proofErr w:type="spellStart"/>
      <w:r w:rsidRPr="009D2726">
        <w:t>Упорникова</w:t>
      </w:r>
      <w:proofErr w:type="spellEnd"/>
      <w:r w:rsidRPr="009D2726">
        <w:t xml:space="preserve"> И.Е. Согласно заключенному договору ссудодатель передает в безвозмездное пользование ссудополучателю  оборудование: </w:t>
      </w:r>
      <w:proofErr w:type="spellStart"/>
      <w:r w:rsidRPr="009D2726">
        <w:t>фудтрак</w:t>
      </w:r>
      <w:proofErr w:type="spellEnd"/>
      <w:r w:rsidRPr="009D2726">
        <w:t>. Срок действия договора – с 06 мая 2022 по 30 сентября 2022 г.</w:t>
      </w:r>
    </w:p>
    <w:p w:rsidR="00FD5F37" w:rsidRPr="009D2726" w:rsidRDefault="00FD5F37" w:rsidP="009D2726">
      <w:pPr>
        <w:pStyle w:val="ad"/>
        <w:numPr>
          <w:ilvl w:val="0"/>
          <w:numId w:val="25"/>
        </w:numPr>
        <w:ind w:left="0" w:firstLine="284"/>
        <w:jc w:val="both"/>
      </w:pPr>
      <w:r w:rsidRPr="009D2726">
        <w:t xml:space="preserve">Договор аренды оборудования № 05-05 от  06 мая 2022,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(Арендодатель) и ИП </w:t>
      </w:r>
      <w:proofErr w:type="spellStart"/>
      <w:r w:rsidRPr="009D2726">
        <w:t>Капленкова</w:t>
      </w:r>
      <w:proofErr w:type="spellEnd"/>
      <w:r w:rsidRPr="009D2726">
        <w:t xml:space="preserve"> Ю.Н. Согласно заключенному договору Арендодатель обязуется предоставить Арендатору за плату во временное владение и пользование оборудование: </w:t>
      </w:r>
      <w:proofErr w:type="spellStart"/>
      <w:r w:rsidRPr="009D2726">
        <w:t>фудтрак</w:t>
      </w:r>
      <w:proofErr w:type="spellEnd"/>
      <w:r w:rsidRPr="009D2726">
        <w:t xml:space="preserve">. Срок действия договора – с 06 мая 2022 по 30 сентября 2022 г. Размер ежемесячной арендной платы за пользование оборудованием  установлен в сумме 12 000,0 рублей. </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rPr>
          <w:rFonts w:ascii="Times New Roman" w:hAnsi="Times New Roman" w:cs="Times New Roman"/>
          <w:sz w:val="24"/>
          <w:szCs w:val="24"/>
        </w:rPr>
        <w:t>ресурсоснабжающей</w:t>
      </w:r>
      <w:proofErr w:type="spellEnd"/>
      <w:r w:rsidRPr="009D2726">
        <w:rPr>
          <w:rFonts w:ascii="Times New Roman" w:hAnsi="Times New Roman" w:cs="Times New Roman"/>
          <w:sz w:val="24"/>
          <w:szCs w:val="24"/>
        </w:rPr>
        <w:t xml:space="preserve"> организации, коммунальные услуги арендатором напрямую не оплачиваются</w:t>
      </w:r>
    </w:p>
    <w:p w:rsidR="00FD5F37" w:rsidRPr="009D2726" w:rsidRDefault="00FD5F37" w:rsidP="009D2726">
      <w:pPr>
        <w:pStyle w:val="ad"/>
        <w:numPr>
          <w:ilvl w:val="0"/>
          <w:numId w:val="25"/>
        </w:numPr>
        <w:ind w:left="0" w:firstLine="360"/>
        <w:jc w:val="both"/>
      </w:pPr>
      <w:r w:rsidRPr="009D2726">
        <w:rPr>
          <w:color w:val="000000" w:themeColor="text1"/>
        </w:rPr>
        <w:t xml:space="preserve"> </w:t>
      </w:r>
      <w:r w:rsidRPr="009D2726">
        <w:t xml:space="preserve">Договор безвозмездного пользования  оборудованием № 06 от 30 апреля 2022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и Коновалова Т.И. Согласно заключенному договору ссудодатель передает в безвозмездное пользование ссудополучателю  оборудование: аппарат «жареное мороженое». Срок действия договора – с 01 мая 2022 по 30 сентября 2022 г.</w:t>
      </w:r>
    </w:p>
    <w:p w:rsidR="00FD5F37" w:rsidRPr="009D2726" w:rsidRDefault="00FD5F37" w:rsidP="009D2726">
      <w:pPr>
        <w:pStyle w:val="ad"/>
        <w:numPr>
          <w:ilvl w:val="0"/>
          <w:numId w:val="25"/>
        </w:numPr>
        <w:autoSpaceDE w:val="0"/>
        <w:autoSpaceDN w:val="0"/>
        <w:adjustRightInd w:val="0"/>
        <w:ind w:left="0" w:firstLine="284"/>
        <w:jc w:val="both"/>
      </w:pPr>
      <w:r w:rsidRPr="009D2726">
        <w:t xml:space="preserve">Договор аренды оборудования № 06-06 от  30 апреля 2022 года, заключенный между Муниципальным бюджетным учреждением «Городской парк культуры и отдыха им. </w:t>
      </w:r>
      <w:proofErr w:type="spellStart"/>
      <w:r w:rsidRPr="009D2726">
        <w:t>М.М.Смехова</w:t>
      </w:r>
      <w:proofErr w:type="spellEnd"/>
      <w:r w:rsidRPr="009D2726">
        <w:t xml:space="preserve">» (Арендодатель) и </w:t>
      </w:r>
      <w:proofErr w:type="spellStart"/>
      <w:r w:rsidRPr="009D2726">
        <w:t>самозанятый</w:t>
      </w:r>
      <w:proofErr w:type="spellEnd"/>
      <w:r w:rsidRPr="009D2726">
        <w:t xml:space="preserve"> </w:t>
      </w:r>
      <w:proofErr w:type="spellStart"/>
      <w:r w:rsidRPr="009D2726">
        <w:t>Цыканова</w:t>
      </w:r>
      <w:proofErr w:type="spellEnd"/>
      <w:r w:rsidRPr="009D2726">
        <w:t xml:space="preserve"> Ю.В. Согласно заключенному договору Арендодатель обязуется предоставить Арендатору за плату во временное владение и пользование оборудование: аппарат «жареное мороженое».  Срок действия договора – с 01 мая 2022 по 30 сентября 2022 г. Размер ежемесячной арендной платы за пользование оборудованием  установлен в сумме 5 000,0 рублей. </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Расчеты, обосновывающие суммы начисления платежей проверке не представлены. Сумма платежа по возмещению коммунальных услуг в договоре аренды оборудования не указана. Порядок оплаты коммунальных услуг отдельным  договором не урегулирован. Соответствующей </w:t>
      </w:r>
      <w:proofErr w:type="spellStart"/>
      <w:r w:rsidRPr="009D2726">
        <w:rPr>
          <w:rFonts w:ascii="Times New Roman" w:hAnsi="Times New Roman" w:cs="Times New Roman"/>
          <w:sz w:val="24"/>
          <w:szCs w:val="24"/>
        </w:rPr>
        <w:t>ресурсоснабжающей</w:t>
      </w:r>
      <w:proofErr w:type="spellEnd"/>
      <w:r w:rsidRPr="009D2726">
        <w:rPr>
          <w:rFonts w:ascii="Times New Roman" w:hAnsi="Times New Roman" w:cs="Times New Roman"/>
          <w:sz w:val="24"/>
          <w:szCs w:val="24"/>
        </w:rPr>
        <w:t xml:space="preserve"> организации, коммунальные услуги арендатором напрямую не оплачиваются. </w:t>
      </w:r>
    </w:p>
    <w:p w:rsidR="00FD5F37" w:rsidRPr="009D2726" w:rsidRDefault="00FD5F37" w:rsidP="009D2726">
      <w:pPr>
        <w:autoSpaceDE w:val="0"/>
        <w:autoSpaceDN w:val="0"/>
        <w:adjustRightInd w:val="0"/>
        <w:spacing w:after="0" w:line="240" w:lineRule="auto"/>
        <w:jc w:val="both"/>
        <w:rPr>
          <w:rFonts w:ascii="Times New Roman" w:hAnsi="Times New Roman" w:cs="Times New Roman"/>
          <w:color w:val="FF0000"/>
        </w:rPr>
      </w:pPr>
      <w:r w:rsidRPr="009D2726">
        <w:rPr>
          <w:rFonts w:ascii="Times New Roman" w:hAnsi="Times New Roman" w:cs="Times New Roman"/>
          <w:sz w:val="24"/>
          <w:szCs w:val="24"/>
        </w:rPr>
        <w:t xml:space="preserve">    </w:t>
      </w:r>
    </w:p>
    <w:p w:rsidR="00FD5F37" w:rsidRPr="009D2726" w:rsidRDefault="00FD5F37" w:rsidP="009D272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D2726">
        <w:rPr>
          <w:rFonts w:ascii="Times New Roman" w:hAnsi="Times New Roman" w:cs="Times New Roman"/>
          <w:color w:val="000000" w:themeColor="text1"/>
          <w:sz w:val="24"/>
          <w:szCs w:val="24"/>
        </w:rPr>
        <w:t xml:space="preserve">      В соответствии с ч. 1 ст. 614 Гражданского кодекса Российской Федерации арендатор обязан своевременно вносить плату за пользование имуществом (арендную плату). </w:t>
      </w:r>
      <w:r w:rsidRPr="009D2726">
        <w:rPr>
          <w:rFonts w:ascii="Times New Roman" w:eastAsia="Times New Roman" w:hAnsi="Times New Roman" w:cs="Times New Roman"/>
          <w:color w:val="000000" w:themeColor="text1"/>
          <w:sz w:val="24"/>
          <w:szCs w:val="24"/>
          <w:shd w:val="clear" w:color="auto" w:fill="FFFFFF"/>
          <w:lang w:eastAsia="ru-RU"/>
        </w:rPr>
        <w:t xml:space="preserve">Порядок, условия и сроки внесения арендной платы определяются договором аренды. Если в договоре они не определены, считается, что установлены порядок, условия и сроки внесения арендной платы, обычно применяемые при аренде аналогичного имущества при сравнимых обстоятельствах. </w:t>
      </w:r>
    </w:p>
    <w:p w:rsidR="00630546" w:rsidRPr="009D2726" w:rsidRDefault="00630546" w:rsidP="009D2726">
      <w:pPr>
        <w:autoSpaceDE w:val="0"/>
        <w:autoSpaceDN w:val="0"/>
        <w:adjustRightInd w:val="0"/>
        <w:spacing w:after="0" w:line="240" w:lineRule="auto"/>
        <w:jc w:val="both"/>
        <w:rPr>
          <w:rFonts w:ascii="Times New Roman" w:hAnsi="Times New Roman" w:cs="Times New Roman"/>
          <w:color w:val="000000" w:themeColor="text1"/>
          <w:sz w:val="24"/>
          <w:szCs w:val="24"/>
        </w:rPr>
      </w:pPr>
      <w:r w:rsidRPr="009D2726">
        <w:rPr>
          <w:rFonts w:ascii="Times New Roman" w:eastAsia="Times New Roman" w:hAnsi="Times New Roman" w:cs="Times New Roman"/>
          <w:color w:val="000000" w:themeColor="text1"/>
          <w:sz w:val="24"/>
          <w:szCs w:val="24"/>
          <w:shd w:val="clear" w:color="auto" w:fill="FFFFFF"/>
          <w:lang w:eastAsia="ru-RU"/>
        </w:rPr>
        <w:t xml:space="preserve">       В ходе проверки установлено: </w:t>
      </w:r>
      <w:r w:rsidRPr="009D2726">
        <w:rPr>
          <w:rFonts w:ascii="Times New Roman" w:hAnsi="Times New Roman" w:cs="Times New Roman"/>
          <w:sz w:val="24"/>
          <w:szCs w:val="24"/>
        </w:rPr>
        <w:t xml:space="preserve">сроки оплаты в </w:t>
      </w:r>
      <w:r w:rsidRPr="009D2726">
        <w:rPr>
          <w:rFonts w:ascii="Times New Roman" w:eastAsia="Times New Roman" w:hAnsi="Times New Roman" w:cs="Times New Roman"/>
          <w:color w:val="000000" w:themeColor="text1"/>
          <w:sz w:val="24"/>
          <w:szCs w:val="24"/>
          <w:shd w:val="clear" w:color="auto" w:fill="FFFFFF"/>
          <w:lang w:eastAsia="ru-RU"/>
        </w:rPr>
        <w:t xml:space="preserve">договорах аренды имущества, заключенных </w:t>
      </w:r>
      <w:r w:rsidRPr="009D2726">
        <w:rPr>
          <w:rFonts w:ascii="Times New Roman" w:hAnsi="Times New Roman" w:cs="Times New Roman"/>
          <w:sz w:val="24"/>
          <w:szCs w:val="24"/>
        </w:rPr>
        <w:t xml:space="preserve">Муниципальным бюджетным учреждением «Городской парк культуры и отдыха им. </w:t>
      </w:r>
      <w:proofErr w:type="spellStart"/>
      <w:r w:rsidRPr="009D2726">
        <w:rPr>
          <w:rFonts w:ascii="Times New Roman" w:hAnsi="Times New Roman" w:cs="Times New Roman"/>
          <w:sz w:val="24"/>
          <w:szCs w:val="24"/>
        </w:rPr>
        <w:t>М.М.Смехова</w:t>
      </w:r>
      <w:proofErr w:type="spellEnd"/>
      <w:r w:rsidRPr="009D2726">
        <w:rPr>
          <w:rFonts w:ascii="Times New Roman" w:hAnsi="Times New Roman" w:cs="Times New Roman"/>
          <w:sz w:val="24"/>
          <w:szCs w:val="24"/>
        </w:rPr>
        <w:t xml:space="preserve">, не определены. </w:t>
      </w:r>
    </w:p>
    <w:p w:rsidR="00FD5F37" w:rsidRPr="009D2726" w:rsidRDefault="00FD5F37" w:rsidP="009D2726">
      <w:pPr>
        <w:spacing w:after="0" w:line="240" w:lineRule="auto"/>
        <w:jc w:val="both"/>
        <w:rPr>
          <w:rFonts w:ascii="Times New Roman" w:eastAsia="Times New Roman" w:hAnsi="Times New Roman" w:cs="Times New Roman"/>
          <w:color w:val="000000" w:themeColor="text1"/>
          <w:sz w:val="24"/>
          <w:szCs w:val="24"/>
          <w:lang w:eastAsia="ru-RU"/>
        </w:rPr>
      </w:pPr>
      <w:r w:rsidRPr="009D2726">
        <w:rPr>
          <w:rFonts w:ascii="Times New Roman" w:eastAsia="Times New Roman" w:hAnsi="Times New Roman" w:cs="Times New Roman"/>
          <w:color w:val="000000" w:themeColor="text1"/>
          <w:sz w:val="24"/>
          <w:szCs w:val="24"/>
          <w:shd w:val="clear" w:color="auto" w:fill="FFFFFF"/>
          <w:lang w:eastAsia="ru-RU"/>
        </w:rPr>
        <w:lastRenderedPageBreak/>
        <w:t xml:space="preserve">      Чтобы обеспечить своевременное получение денег и  уменьшить вероятность возникновения разногласий с контрагентом по поводу сроков оплаты, а также снизить риски </w:t>
      </w:r>
      <w:proofErr w:type="spellStart"/>
      <w:r w:rsidRPr="009D2726">
        <w:rPr>
          <w:rFonts w:ascii="Times New Roman" w:eastAsia="Times New Roman" w:hAnsi="Times New Roman" w:cs="Times New Roman"/>
          <w:color w:val="000000" w:themeColor="text1"/>
          <w:sz w:val="24"/>
          <w:szCs w:val="24"/>
          <w:shd w:val="clear" w:color="auto" w:fill="FFFFFF"/>
          <w:lang w:eastAsia="ru-RU"/>
        </w:rPr>
        <w:t>недополучения</w:t>
      </w:r>
      <w:proofErr w:type="spellEnd"/>
      <w:r w:rsidRPr="009D2726">
        <w:rPr>
          <w:rFonts w:ascii="Times New Roman" w:eastAsia="Times New Roman" w:hAnsi="Times New Roman" w:cs="Times New Roman"/>
          <w:color w:val="000000" w:themeColor="text1"/>
          <w:sz w:val="24"/>
          <w:szCs w:val="24"/>
          <w:shd w:val="clear" w:color="auto" w:fill="FFFFFF"/>
          <w:lang w:eastAsia="ru-RU"/>
        </w:rPr>
        <w:t xml:space="preserve"> доходов, в договоре, по мнению КСК, следует устанавливать срок исполнения денежного обязательства. То есть, в договоре необходимо прописать либо конкретный день (дату) исполнения денежного обязательства, либо период времени, в течение которого денежное обязательство должно быть исполнено.</w:t>
      </w:r>
    </w:p>
    <w:p w:rsidR="00FD5F37" w:rsidRPr="009D2726" w:rsidRDefault="00FD5F37" w:rsidP="009D2726">
      <w:pPr>
        <w:spacing w:after="0" w:line="240" w:lineRule="auto"/>
        <w:jc w:val="both"/>
        <w:rPr>
          <w:rFonts w:ascii="Times New Roman" w:eastAsia="Times New Roman" w:hAnsi="Times New Roman" w:cs="Times New Roman"/>
          <w:color w:val="000000" w:themeColor="text1"/>
          <w:sz w:val="24"/>
          <w:szCs w:val="24"/>
          <w:lang w:eastAsia="ru-RU"/>
        </w:rPr>
      </w:pP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w:t>
      </w:r>
      <w:hyperlink r:id="rId9" w:history="1">
        <w:r w:rsidRPr="009D2726">
          <w:rPr>
            <w:rFonts w:ascii="Times New Roman" w:hAnsi="Times New Roman" w:cs="Times New Roman"/>
            <w:sz w:val="24"/>
            <w:szCs w:val="24"/>
          </w:rPr>
          <w:t>Пунктом 3 статьи 298</w:t>
        </w:r>
      </w:hyperlink>
      <w:r w:rsidRPr="009D2726">
        <w:rPr>
          <w:rFonts w:ascii="Times New Roman" w:hAnsi="Times New Roman" w:cs="Times New Roman"/>
          <w:sz w:val="24"/>
          <w:szCs w:val="24"/>
        </w:rPr>
        <w:t xml:space="preserve"> Гражданского кодекса Российской Федерации установлено, что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D5F37" w:rsidRPr="009D2726" w:rsidRDefault="00FD5F37" w:rsidP="009D2726">
      <w:pPr>
        <w:autoSpaceDE w:val="0"/>
        <w:autoSpaceDN w:val="0"/>
        <w:adjustRightInd w:val="0"/>
        <w:spacing w:after="0" w:line="240" w:lineRule="auto"/>
        <w:ind w:firstLine="540"/>
        <w:jc w:val="both"/>
        <w:rPr>
          <w:rFonts w:ascii="Times New Roman" w:hAnsi="Times New Roman" w:cs="Times New Roman"/>
          <w:sz w:val="24"/>
          <w:szCs w:val="24"/>
        </w:rPr>
      </w:pPr>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 xml:space="preserve">В соответствии с </w:t>
      </w:r>
      <w:hyperlink r:id="rId10" w:history="1">
        <w:r w:rsidRPr="009D2726">
          <w:rPr>
            <w:rFonts w:ascii="Times New Roman" w:hAnsi="Times New Roman" w:cs="Times New Roman"/>
            <w:sz w:val="24"/>
            <w:szCs w:val="24"/>
          </w:rPr>
          <w:t xml:space="preserve">пунктом 4 статьи </w:t>
        </w:r>
      </w:hyperlink>
      <w:r w:rsidRPr="009D2726">
        <w:rPr>
          <w:rFonts w:ascii="Times New Roman" w:hAnsi="Times New Roman" w:cs="Times New Roman"/>
          <w:sz w:val="24"/>
          <w:szCs w:val="24"/>
        </w:rPr>
        <w:t>9.2 Федерального закона от 12 января 1996 г. № 7-ФЗ "О некоммерческих организациях"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w:t>
      </w:r>
      <w:proofErr w:type="gramEnd"/>
      <w:r w:rsidRPr="009D2726">
        <w:rPr>
          <w:rFonts w:ascii="Times New Roman" w:hAnsi="Times New Roman" w:cs="Times New Roman"/>
          <w:sz w:val="24"/>
          <w:szCs w:val="24"/>
        </w:rPr>
        <w:t xml:space="preserve"> и на одинаковых при оказании одних и тех же услуг условиях.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p>
    <w:p w:rsidR="00FD5F37" w:rsidRPr="009D2726" w:rsidRDefault="00FD5F37" w:rsidP="009D2726">
      <w:pPr>
        <w:autoSpaceDE w:val="0"/>
        <w:autoSpaceDN w:val="0"/>
        <w:adjustRightInd w:val="0"/>
        <w:spacing w:after="0" w:line="240" w:lineRule="auto"/>
        <w:ind w:firstLine="540"/>
        <w:jc w:val="both"/>
        <w:rPr>
          <w:rFonts w:ascii="Times New Roman" w:hAnsi="Times New Roman" w:cs="Times New Roman"/>
          <w:sz w:val="24"/>
          <w:szCs w:val="24"/>
        </w:rPr>
      </w:pPr>
      <w:r w:rsidRPr="009D2726">
        <w:rPr>
          <w:rFonts w:ascii="Times New Roman" w:hAnsi="Times New Roman" w:cs="Times New Roman"/>
          <w:sz w:val="24"/>
          <w:szCs w:val="24"/>
        </w:rPr>
        <w:t>Следует также отметить, что устав бюджетного учреждения должен содержать исчерпывающий перечень видов деятельности, которые бюджетное учреждение вправе осуществлять в соответствии с целями, для достижения которых оно создано (</w:t>
      </w:r>
      <w:hyperlink r:id="rId11" w:history="1">
        <w:r w:rsidRPr="009D2726">
          <w:rPr>
            <w:rFonts w:ascii="Times New Roman" w:hAnsi="Times New Roman" w:cs="Times New Roman"/>
            <w:sz w:val="24"/>
            <w:szCs w:val="24"/>
          </w:rPr>
          <w:t>п. 3 ст. 14</w:t>
        </w:r>
      </w:hyperlink>
      <w:r w:rsidRPr="009D2726">
        <w:rPr>
          <w:rFonts w:ascii="Times New Roman" w:hAnsi="Times New Roman" w:cs="Times New Roman"/>
          <w:sz w:val="24"/>
          <w:szCs w:val="24"/>
        </w:rPr>
        <w:t xml:space="preserve"> Федерального закона от 12 января 1996 г. № 7-ФЗ "О некоммерческих организациях"). Соответственно в уставе бюджетного учреждения, сдающего в аренду недвижимое имущество, следует отдельно указывать данный вид деятельности.</w:t>
      </w:r>
    </w:p>
    <w:p w:rsidR="00FD5F37" w:rsidRPr="009D2726" w:rsidRDefault="00FD5F37" w:rsidP="009D2726">
      <w:pPr>
        <w:autoSpaceDE w:val="0"/>
        <w:autoSpaceDN w:val="0"/>
        <w:adjustRightInd w:val="0"/>
        <w:spacing w:after="0" w:line="240" w:lineRule="auto"/>
        <w:ind w:firstLine="540"/>
        <w:jc w:val="both"/>
        <w:rPr>
          <w:rFonts w:ascii="Times New Roman" w:hAnsi="Times New Roman" w:cs="Times New Roman"/>
          <w:sz w:val="24"/>
          <w:szCs w:val="24"/>
        </w:rPr>
      </w:pPr>
      <w:r w:rsidRPr="009D2726">
        <w:rPr>
          <w:rFonts w:ascii="Times New Roman" w:hAnsi="Times New Roman" w:cs="Times New Roman"/>
          <w:sz w:val="24"/>
          <w:szCs w:val="24"/>
        </w:rPr>
        <w:t xml:space="preserve"> Согласно Уставу муниципального бюджетного учреждения «Городской парк культуры и отдыха им. М.М. Смехова», утвержденному постановлением администрации городского округа город Михайловка Волгоградской области от 22.11.2011 № 2187-2, целью  создания Учреждения является </w:t>
      </w:r>
      <w:r w:rsidRPr="009D2726">
        <w:rPr>
          <w:rFonts w:ascii="Times New Roman" w:eastAsia="Times New Roman" w:hAnsi="Times New Roman" w:cs="Times New Roman"/>
          <w:sz w:val="24"/>
          <w:szCs w:val="24"/>
          <w:lang w:eastAsia="ar-SA"/>
        </w:rPr>
        <w:t xml:space="preserve">выполнение работ, оказание услуг для обеспечения </w:t>
      </w:r>
      <w:proofErr w:type="gramStart"/>
      <w:r w:rsidRPr="009D2726">
        <w:rPr>
          <w:rFonts w:ascii="Times New Roman" w:eastAsia="Times New Roman" w:hAnsi="Times New Roman" w:cs="Times New Roman"/>
          <w:sz w:val="24"/>
          <w:szCs w:val="24"/>
          <w:lang w:eastAsia="ar-SA"/>
        </w:rPr>
        <w:t>реализации полномочий органов местного самоуправления городского округа</w:t>
      </w:r>
      <w:proofErr w:type="gramEnd"/>
      <w:r w:rsidRPr="009D2726">
        <w:rPr>
          <w:rFonts w:ascii="Times New Roman" w:eastAsia="Times New Roman" w:hAnsi="Times New Roman" w:cs="Times New Roman"/>
          <w:sz w:val="24"/>
          <w:szCs w:val="24"/>
          <w:lang w:eastAsia="ar-SA"/>
        </w:rPr>
        <w:t xml:space="preserve"> город Михайловка в сфере культуры (п.2.1). </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Учреждение осуществляет следующие основные виды деятельности: </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деятельность по организации отдыха и развлечений;</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деятельность ярмарок и парков с аттракционами;</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организация и проведение мероприятий культурно-развлекательного и спортивного характера, в том числе в местах массового отдыха населения;</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организация работы парковых и иных аттракционов;</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установка и использование аттракционов, игровых и компьютерных автоматов, за исключением осуществляющих деятельность по организации и проведению азартных игр;</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организация ярмарок и развлечений с аттракционами, кроме проведения игр, основанных на риске;</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повышение квалификации творческих и административно-хозяйственных работников Учреждения и других культурно-досуговых учреждений;</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деятельность парков отдыха и развлечений и пляжей, включая прокат оборудования (раздевалок на пляже, запирающихся шкафчиков, кресел и т.п.);</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предоставление услуг по организации отдыха посетителей;</w:t>
      </w:r>
    </w:p>
    <w:p w:rsidR="00FD5F37" w:rsidRPr="009D2726" w:rsidRDefault="00FD5F37" w:rsidP="009D2726">
      <w:pPr>
        <w:tabs>
          <w:tab w:val="left" w:pos="0"/>
        </w:tabs>
        <w:suppressAutoHyphens/>
        <w:spacing w:after="0" w:line="240" w:lineRule="auto"/>
        <w:ind w:right="-2" w:firstLine="567"/>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lastRenderedPageBreak/>
        <w:t>- оказание консультативной, методической и организационно-творческой помощи в подготовке и проведении культурно-досуговых мероприятий.</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К приносящей доход деятельности Учреждения относятся:</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прочая зрелищно-развлекательная деятельность;</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xml:space="preserve">- предоставление услуг по прокату сценических костюмов, культурного и другого инвентаря, аудио- и видеодисков, кассет с записями музыкальных и художественных произведений, </w:t>
      </w:r>
      <w:proofErr w:type="spellStart"/>
      <w:r w:rsidRPr="009D2726">
        <w:rPr>
          <w:rFonts w:ascii="Times New Roman" w:eastAsia="Times New Roman" w:hAnsi="Times New Roman" w:cs="Times New Roman"/>
          <w:sz w:val="24"/>
          <w:szCs w:val="24"/>
          <w:lang w:eastAsia="ar-SA"/>
        </w:rPr>
        <w:t>звукоусилительной</w:t>
      </w:r>
      <w:proofErr w:type="spellEnd"/>
      <w:r w:rsidRPr="009D2726">
        <w:rPr>
          <w:rFonts w:ascii="Times New Roman" w:eastAsia="Times New Roman" w:hAnsi="Times New Roman" w:cs="Times New Roman"/>
          <w:sz w:val="24"/>
          <w:szCs w:val="24"/>
          <w:lang w:eastAsia="ar-SA"/>
        </w:rPr>
        <w:t xml:space="preserve"> и осветительной аппаратуры, другого профильного оборудования, реквизита;</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-предоставление игровых помещений для детей на время проведения мероприятий для взрослых;</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продажа билетов  на посещение парковых и иных аттракционов, концертов, дискотек, вечеров, фестивалей и смотров;</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продажа билетов на культурно-массовые и другие мероприятия, организуемые Учреждением и иными юридическими и физическими лицами на территории Учреждения;</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осуществление справочной, информационной и рекламной деятельности;</w:t>
      </w:r>
    </w:p>
    <w:p w:rsidR="00FD5F37" w:rsidRPr="009D2726" w:rsidRDefault="00FD5F37" w:rsidP="009D2726">
      <w:pPr>
        <w:suppressAutoHyphens/>
        <w:spacing w:after="0" w:line="240" w:lineRule="auto"/>
        <w:ind w:firstLine="708"/>
        <w:jc w:val="both"/>
        <w:rPr>
          <w:rFonts w:ascii="Times New Roman" w:eastAsia="Times New Roman" w:hAnsi="Times New Roman" w:cs="Times New Roman"/>
          <w:sz w:val="24"/>
          <w:szCs w:val="24"/>
          <w:lang w:eastAsia="ar-SA"/>
        </w:rPr>
      </w:pPr>
      <w:r w:rsidRPr="009D2726">
        <w:rPr>
          <w:rFonts w:ascii="Times New Roman" w:eastAsia="Times New Roman" w:hAnsi="Times New Roman" w:cs="Times New Roman"/>
          <w:sz w:val="24"/>
          <w:szCs w:val="24"/>
          <w:lang w:eastAsia="ar-SA"/>
        </w:rPr>
        <w:t>- услуги по совместной организации мероприятий различных форм и тематик с физическими и юридическими лицами.</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 xml:space="preserve">Таким образом, в нарушение п.4 ст.9.2., п.3 ст. 14 Федерального закона от 12 января 1996 г. № 7-ФЗ "О некоммерческих организациях", п.4 ст. 50, </w:t>
      </w:r>
      <w:hyperlink r:id="rId12" w:history="1">
        <w:r w:rsidRPr="009D2726">
          <w:rPr>
            <w:rFonts w:ascii="Times New Roman" w:hAnsi="Times New Roman" w:cs="Times New Roman"/>
            <w:sz w:val="24"/>
            <w:szCs w:val="24"/>
          </w:rPr>
          <w:t>п. 3 ст. 298</w:t>
        </w:r>
      </w:hyperlink>
      <w:r w:rsidRPr="009D2726">
        <w:rPr>
          <w:rFonts w:ascii="Times New Roman" w:hAnsi="Times New Roman" w:cs="Times New Roman"/>
          <w:sz w:val="24"/>
          <w:szCs w:val="24"/>
        </w:rPr>
        <w:t xml:space="preserve"> Гражданского кодекса Российской Федерации, такой вид приносящей доход деятельности как   сдача  в аренду оборудования: аппарат мягкого мороженого, торговый прицеп-фургон, </w:t>
      </w:r>
      <w:proofErr w:type="spellStart"/>
      <w:r w:rsidRPr="009D2726">
        <w:rPr>
          <w:rFonts w:ascii="Times New Roman" w:hAnsi="Times New Roman" w:cs="Times New Roman"/>
          <w:sz w:val="24"/>
          <w:szCs w:val="24"/>
        </w:rPr>
        <w:t>фудтрак</w:t>
      </w:r>
      <w:proofErr w:type="spellEnd"/>
      <w:r w:rsidRPr="009D2726">
        <w:rPr>
          <w:rFonts w:ascii="Times New Roman" w:hAnsi="Times New Roman" w:cs="Times New Roman"/>
          <w:sz w:val="24"/>
          <w:szCs w:val="24"/>
        </w:rPr>
        <w:t>, аппарат сахарной ваты, автоприцеп Тонар, аппарат поп-корн, аттракцион призовой</w:t>
      </w:r>
      <w:proofErr w:type="gramEnd"/>
      <w:r w:rsidRPr="009D2726">
        <w:rPr>
          <w:rFonts w:ascii="Times New Roman" w:hAnsi="Times New Roman" w:cs="Times New Roman"/>
          <w:sz w:val="24"/>
          <w:szCs w:val="24"/>
        </w:rPr>
        <w:t xml:space="preserve">, купол защитный </w:t>
      </w:r>
      <w:proofErr w:type="spellStart"/>
      <w:r w:rsidRPr="009D2726">
        <w:rPr>
          <w:rFonts w:ascii="Times New Roman" w:hAnsi="Times New Roman" w:cs="Times New Roman"/>
          <w:sz w:val="24"/>
          <w:szCs w:val="24"/>
        </w:rPr>
        <w:t>Гвидон</w:t>
      </w:r>
      <w:proofErr w:type="spellEnd"/>
      <w:r w:rsidRPr="009D2726">
        <w:rPr>
          <w:rFonts w:ascii="Times New Roman" w:hAnsi="Times New Roman" w:cs="Times New Roman"/>
          <w:sz w:val="24"/>
          <w:szCs w:val="24"/>
        </w:rPr>
        <w:t xml:space="preserve">, передвижной лоток, автомат для продажи газированной воды, торговый механический автомат, аппарат жареное мороженое противоречит уставным видам деятельности МБУ «Городской парк культуры и отдыха им. М.М. Смехова». </w:t>
      </w:r>
    </w:p>
    <w:p w:rsidR="00FD5F37" w:rsidRPr="009D2726" w:rsidRDefault="00FD5F37" w:rsidP="009D2726">
      <w:pPr>
        <w:spacing w:after="0" w:line="240" w:lineRule="auto"/>
        <w:jc w:val="both"/>
        <w:rPr>
          <w:rFonts w:ascii="Times New Roman" w:hAnsi="Times New Roman" w:cs="Times New Roman"/>
          <w:color w:val="1F497D" w:themeColor="text2"/>
          <w:sz w:val="24"/>
          <w:szCs w:val="24"/>
        </w:rPr>
      </w:pPr>
    </w:p>
    <w:p w:rsidR="00FD5F37" w:rsidRPr="009D2726" w:rsidRDefault="00FD5F37" w:rsidP="009D2726">
      <w:pPr>
        <w:spacing w:after="0" w:line="240" w:lineRule="auto"/>
        <w:jc w:val="center"/>
        <w:rPr>
          <w:rFonts w:ascii="Times New Roman" w:hAnsi="Times New Roman" w:cs="Times New Roman"/>
          <w:b/>
          <w:i/>
          <w:sz w:val="24"/>
          <w:szCs w:val="24"/>
          <w:u w:val="single"/>
        </w:rPr>
      </w:pPr>
      <w:r w:rsidRPr="009D2726">
        <w:rPr>
          <w:rFonts w:ascii="Times New Roman" w:hAnsi="Times New Roman" w:cs="Times New Roman"/>
          <w:b/>
          <w:i/>
          <w:sz w:val="24"/>
          <w:szCs w:val="24"/>
          <w:u w:val="single"/>
        </w:rPr>
        <w:t>Учет наличия и движения основных средств, материальных запасов</w:t>
      </w:r>
    </w:p>
    <w:p w:rsidR="00FD5F37" w:rsidRPr="009D2726" w:rsidRDefault="00FD5F37" w:rsidP="009D2726">
      <w:pPr>
        <w:spacing w:after="0" w:line="240" w:lineRule="auto"/>
        <w:ind w:firstLine="708"/>
        <w:jc w:val="center"/>
        <w:rPr>
          <w:rFonts w:ascii="Times New Roman" w:hAnsi="Times New Roman" w:cs="Times New Roman"/>
          <w:b/>
          <w:i/>
          <w:sz w:val="24"/>
          <w:szCs w:val="24"/>
        </w:rPr>
      </w:pPr>
      <w:r w:rsidRPr="009D2726">
        <w:rPr>
          <w:rFonts w:ascii="Times New Roman" w:hAnsi="Times New Roman" w:cs="Times New Roman"/>
          <w:b/>
          <w:i/>
          <w:sz w:val="24"/>
          <w:szCs w:val="24"/>
        </w:rPr>
        <w:t>Основные средства</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 xml:space="preserve">По данным бухгалтерского учета по состоянию на 01.01.2021 года по счету 2.101.00 «Основные средства» числятся основные средства по приносящей доход деятельности в общей сумме 16 617 549,62 рублей </w:t>
      </w:r>
      <w:r w:rsidRPr="009D2726">
        <w:rPr>
          <w:rFonts w:ascii="Times New Roman" w:hAnsi="Times New Roman" w:cs="Times New Roman"/>
          <w:color w:val="000000" w:themeColor="text1"/>
          <w:sz w:val="24"/>
          <w:szCs w:val="24"/>
        </w:rPr>
        <w:t>(нежилые помещения (здания и сооружения) - особо ценное движимое имущество учреждения – 783 252,49 рублей, нежилые помещения (здания и сооружения) - особо ценное движимое имущество учреждения 871 873,92 рублей, машины и оборудование - особо ценное движимое</w:t>
      </w:r>
      <w:proofErr w:type="gramEnd"/>
      <w:r w:rsidRPr="009D2726">
        <w:rPr>
          <w:rFonts w:ascii="Times New Roman" w:hAnsi="Times New Roman" w:cs="Times New Roman"/>
          <w:color w:val="000000" w:themeColor="text1"/>
          <w:sz w:val="24"/>
          <w:szCs w:val="24"/>
        </w:rPr>
        <w:t xml:space="preserve"> </w:t>
      </w:r>
      <w:proofErr w:type="gramStart"/>
      <w:r w:rsidRPr="009D2726">
        <w:rPr>
          <w:rFonts w:ascii="Times New Roman" w:hAnsi="Times New Roman" w:cs="Times New Roman"/>
          <w:color w:val="000000" w:themeColor="text1"/>
          <w:sz w:val="24"/>
          <w:szCs w:val="24"/>
        </w:rPr>
        <w:t>имущество учреждения 11 049 731,06 рублей, транспортные средства - особо ценное движимое имущество учреждения 169 057,5 рублей, инвентарь производственный и хозяйственный - особо ценное движимое имущество учреждения – 142 640,0 рублей, нежилые помещения (здания и сооружения) - иное движимое имущество учреждения 340 470,38 рублей, машины и оборудование - иное движимое имущество учреждения 2 603 373,25  рублей, транспортные средства - иное движимое имущество учреждения 37 943,0 рублей</w:t>
      </w:r>
      <w:proofErr w:type="gramEnd"/>
      <w:r w:rsidRPr="009D2726">
        <w:rPr>
          <w:rFonts w:ascii="Times New Roman" w:hAnsi="Times New Roman" w:cs="Times New Roman"/>
          <w:color w:val="000000" w:themeColor="text1"/>
          <w:sz w:val="24"/>
          <w:szCs w:val="24"/>
        </w:rPr>
        <w:t xml:space="preserve">, </w:t>
      </w:r>
      <w:r w:rsidRPr="009D2726">
        <w:rPr>
          <w:rFonts w:ascii="Times New Roman" w:hAnsi="Times New Roman" w:cs="Times New Roman"/>
          <w:sz w:val="24"/>
          <w:szCs w:val="24"/>
        </w:rPr>
        <w:t xml:space="preserve">инвентарь производственный и хозяйственный - иное движимое имущество учреждения – 376 670,55 рублей, прочие основные средства - иное движимое имущество учреждения 242 537,47 рублей).  Учтено основных средств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21 «Основные средства в эксплуатации» на общую сумму 526 694,49 рублей.  </w:t>
      </w:r>
    </w:p>
    <w:p w:rsidR="00FD5F37" w:rsidRPr="009D2726" w:rsidRDefault="00FD5F37" w:rsidP="009D27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xml:space="preserve">        В 2021 году поступило основных средств на счет 2.101.00 «Основные средства» на сумму  2 498 027,13 рублей</w:t>
      </w:r>
      <w:proofErr w:type="gramStart"/>
      <w:r w:rsidRPr="009D2726">
        <w:rPr>
          <w:rFonts w:ascii="Times New Roman" w:hAnsi="Times New Roman" w:cs="Times New Roman"/>
          <w:sz w:val="24"/>
          <w:szCs w:val="24"/>
        </w:rPr>
        <w:t xml:space="preserve"> :</w:t>
      </w:r>
      <w:proofErr w:type="gramEnd"/>
      <w:r w:rsidRPr="009D2726">
        <w:rPr>
          <w:rFonts w:ascii="Times New Roman" w:hAnsi="Times New Roman" w:cs="Times New Roman"/>
          <w:sz w:val="24"/>
          <w:szCs w:val="24"/>
        </w:rPr>
        <w:t xml:space="preserve"> </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hAnsi="Times New Roman" w:cs="Times New Roman"/>
          <w:sz w:val="24"/>
          <w:szCs w:val="24"/>
        </w:rPr>
        <w:t>- н</w:t>
      </w:r>
      <w:r w:rsidRPr="009D2726">
        <w:rPr>
          <w:rFonts w:ascii="Times New Roman" w:eastAsia="Calibri" w:hAnsi="Times New Roman" w:cs="Times New Roman"/>
          <w:sz w:val="24"/>
          <w:szCs w:val="24"/>
        </w:rPr>
        <w:t xml:space="preserve">а основании акта приема-передачи от 16.10.2021 г. к договору пожертвования </w:t>
      </w:r>
      <w:proofErr w:type="spellStart"/>
      <w:r w:rsidRPr="009D2726">
        <w:rPr>
          <w:rFonts w:ascii="Times New Roman" w:eastAsia="Calibri" w:hAnsi="Times New Roman" w:cs="Times New Roman"/>
          <w:sz w:val="24"/>
          <w:szCs w:val="24"/>
        </w:rPr>
        <w:t>неденежного</w:t>
      </w:r>
      <w:proofErr w:type="spellEnd"/>
      <w:r w:rsidRPr="009D2726">
        <w:rPr>
          <w:rFonts w:ascii="Times New Roman" w:eastAsia="Calibri" w:hAnsi="Times New Roman" w:cs="Times New Roman"/>
          <w:sz w:val="24"/>
          <w:szCs w:val="24"/>
        </w:rPr>
        <w:t xml:space="preserve"> имущества</w:t>
      </w:r>
      <w:r w:rsidRPr="009D2726">
        <w:rPr>
          <w:rFonts w:ascii="Times New Roman" w:hAnsi="Times New Roman" w:cs="Times New Roman"/>
          <w:sz w:val="24"/>
          <w:szCs w:val="24"/>
        </w:rPr>
        <w:t xml:space="preserve"> </w:t>
      </w:r>
      <w:r w:rsidRPr="009D2726">
        <w:rPr>
          <w:rFonts w:ascii="Times New Roman" w:eastAsia="Calibri" w:hAnsi="Times New Roman" w:cs="Times New Roman"/>
          <w:sz w:val="24"/>
          <w:szCs w:val="24"/>
        </w:rPr>
        <w:t xml:space="preserve">от 16.10.2021 г. №1, имущество принято в МБУ «Городской парк культуры и отдыха им. М.М. Смехова» и учтено в бухгалтерском учете на счете 2.101.24 </w:t>
      </w:r>
      <w:r w:rsidRPr="009D2726">
        <w:rPr>
          <w:rFonts w:ascii="Times New Roman" w:eastAsia="Calibri" w:hAnsi="Times New Roman" w:cs="Times New Roman"/>
          <w:sz w:val="24"/>
          <w:szCs w:val="24"/>
        </w:rPr>
        <w:lastRenderedPageBreak/>
        <w:t xml:space="preserve">"Машины и оборудование - особо ценное движимое имущество учреждения": </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 xml:space="preserve"> Детский игровой комплекс «Лагуна» в количестве 1 шт. стоимостью 1 727 010,00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 xml:space="preserve"> Качели на металлических стойках «Гнездо» в количестве 2 шт. общей стоимостью 184 980,00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 на основании служебной записки №52/2 от 02.08.2021 г. на баланс принята скульптура «Гулливер» 1 шт. 12 403,4 рублей, на основании служебной записки №77/2 от 01.12.2021 г.  на баланс принята скульптура «ТРОН Мечты» 1 шт. 8090,0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 приобретено основных средств на сумму 565 543,73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Основные средства стоимостью до 10 000 руб. включительно списаны с  балансового </w:t>
      </w:r>
      <w:hyperlink r:id="rId13" w:history="1">
        <w:r w:rsidRPr="009D2726">
          <w:rPr>
            <w:rFonts w:ascii="Times New Roman" w:hAnsi="Times New Roman" w:cs="Times New Roman"/>
            <w:sz w:val="24"/>
            <w:szCs w:val="24"/>
          </w:rPr>
          <w:t xml:space="preserve">счета 2.101.00 </w:t>
        </w:r>
      </w:hyperlink>
      <w:r w:rsidRPr="009D2726">
        <w:rPr>
          <w:rFonts w:ascii="Times New Roman" w:hAnsi="Times New Roman" w:cs="Times New Roman"/>
          <w:sz w:val="24"/>
          <w:szCs w:val="24"/>
        </w:rPr>
        <w:t xml:space="preserve"> на </w:t>
      </w:r>
      <w:proofErr w:type="spellStart"/>
      <w:r w:rsidRPr="009D2726">
        <w:rPr>
          <w:rFonts w:ascii="Times New Roman" w:hAnsi="Times New Roman" w:cs="Times New Roman"/>
          <w:sz w:val="24"/>
          <w:szCs w:val="24"/>
        </w:rPr>
        <w:t>забалансовый</w:t>
      </w:r>
      <w:proofErr w:type="spellEnd"/>
      <w:r w:rsidRPr="009D2726">
        <w:rPr>
          <w:rFonts w:ascii="Times New Roman" w:hAnsi="Times New Roman" w:cs="Times New Roman"/>
          <w:sz w:val="24"/>
          <w:szCs w:val="24"/>
        </w:rPr>
        <w:t xml:space="preserve"> </w:t>
      </w:r>
      <w:hyperlink r:id="rId14" w:history="1">
        <w:r w:rsidRPr="009D2726">
          <w:rPr>
            <w:rFonts w:ascii="Times New Roman" w:hAnsi="Times New Roman" w:cs="Times New Roman"/>
            <w:sz w:val="24"/>
            <w:szCs w:val="24"/>
          </w:rPr>
          <w:t>счет 21</w:t>
        </w:r>
      </w:hyperlink>
      <w:r w:rsidRPr="009D2726">
        <w:rPr>
          <w:rFonts w:ascii="Times New Roman" w:hAnsi="Times New Roman" w:cs="Times New Roman"/>
          <w:sz w:val="24"/>
          <w:szCs w:val="24"/>
        </w:rPr>
        <w:t xml:space="preserve"> в сумме 133 086,43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В 2021 году произведено списание основных средств, не признанных активом  по результатам инвентаризации от 17.12.2021 г. на сумму  623 700,0 рублей, со счета  2.101.00 (учтены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02.3 для хранения), в том числе: </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xml:space="preserve">- оборудование </w:t>
      </w:r>
      <w:proofErr w:type="spellStart"/>
      <w:r w:rsidRPr="009D2726">
        <w:rPr>
          <w:rFonts w:ascii="Times New Roman" w:hAnsi="Times New Roman" w:cs="Times New Roman"/>
          <w:sz w:val="24"/>
          <w:szCs w:val="24"/>
        </w:rPr>
        <w:t>скейт</w:t>
      </w:r>
      <w:proofErr w:type="spellEnd"/>
      <w:r w:rsidRPr="009D2726">
        <w:rPr>
          <w:rFonts w:ascii="Times New Roman" w:hAnsi="Times New Roman" w:cs="Times New Roman"/>
          <w:sz w:val="24"/>
          <w:szCs w:val="24"/>
        </w:rPr>
        <w:t>-парка.</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В 2021 году произведено списание основных средств, не признанных активом  по результатам инвентаризации от 17.12.2021 г., на сумму 83 629,0 рублей с </w:t>
      </w:r>
      <w:proofErr w:type="spellStart"/>
      <w:r w:rsidRPr="009D2726">
        <w:rPr>
          <w:rFonts w:ascii="Times New Roman" w:hAnsi="Times New Roman" w:cs="Times New Roman"/>
          <w:sz w:val="24"/>
          <w:szCs w:val="24"/>
        </w:rPr>
        <w:t>забалансового</w:t>
      </w:r>
      <w:proofErr w:type="spellEnd"/>
      <w:r w:rsidRPr="009D2726">
        <w:rPr>
          <w:rFonts w:ascii="Times New Roman" w:hAnsi="Times New Roman" w:cs="Times New Roman"/>
          <w:sz w:val="24"/>
          <w:szCs w:val="24"/>
        </w:rPr>
        <w:t xml:space="preserve"> счета 21 «Основные средства в эксплуатации» (учтены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02.3 для хранения), в том числе: </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коммутатор Ориент 5 шт. 15 540,0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коммутатор Ориент 1 шт. 4 040,0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мобильная онлайн касса 1 шт. 33 900,0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стол обеденный круглый 1 шт. 3 750,0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костюм Деда Мороза 1 шт. 8 100,0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обогреватель 1 шт. 699,0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стул Севен  6 шт. 4 500,0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стул черный 7 шт. 7 шт. 4 550,0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xml:space="preserve">- </w:t>
      </w:r>
      <w:proofErr w:type="spellStart"/>
      <w:r w:rsidRPr="009D2726">
        <w:rPr>
          <w:rFonts w:ascii="Times New Roman" w:hAnsi="Times New Roman" w:cs="Times New Roman"/>
          <w:sz w:val="24"/>
          <w:szCs w:val="24"/>
        </w:rPr>
        <w:t>термопот</w:t>
      </w:r>
      <w:proofErr w:type="spellEnd"/>
      <w:r w:rsidRPr="009D2726">
        <w:rPr>
          <w:rFonts w:ascii="Times New Roman" w:hAnsi="Times New Roman" w:cs="Times New Roman"/>
          <w:sz w:val="24"/>
          <w:szCs w:val="24"/>
        </w:rPr>
        <w:t xml:space="preserve"> 1 шт. 8 550,0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 xml:space="preserve">По данным бухгалтерского учета по состоянию на 01.01.2021 года по счету 2.101.00 «Основные средства» числятся основные средства от деятельности по выполнению муниципального задания в общей сумме 44 621 729,3 рублей </w:t>
      </w:r>
      <w:r w:rsidRPr="009D2726">
        <w:rPr>
          <w:rFonts w:ascii="Times New Roman" w:hAnsi="Times New Roman" w:cs="Times New Roman"/>
          <w:color w:val="000000" w:themeColor="text1"/>
          <w:sz w:val="24"/>
          <w:szCs w:val="24"/>
        </w:rPr>
        <w:t>(нежилые помещения (здания и сооружения) - особо ценное движимое имущество учреждения – 438 569,06 рублей, нежилые помещения (здания и сооружения) - особо ценное движимое имущество учреждения 21 737 002,3 рублей, транспортные средства - особо</w:t>
      </w:r>
      <w:proofErr w:type="gramEnd"/>
      <w:r w:rsidRPr="009D2726">
        <w:rPr>
          <w:rFonts w:ascii="Times New Roman" w:hAnsi="Times New Roman" w:cs="Times New Roman"/>
          <w:color w:val="000000" w:themeColor="text1"/>
          <w:sz w:val="24"/>
          <w:szCs w:val="24"/>
        </w:rPr>
        <w:t xml:space="preserve"> </w:t>
      </w:r>
      <w:proofErr w:type="gramStart"/>
      <w:r w:rsidRPr="009D2726">
        <w:rPr>
          <w:rFonts w:ascii="Times New Roman" w:hAnsi="Times New Roman" w:cs="Times New Roman"/>
          <w:color w:val="000000" w:themeColor="text1"/>
          <w:sz w:val="24"/>
          <w:szCs w:val="24"/>
        </w:rPr>
        <w:t>ценное движимое имущество учреждения 338 040,0 рублей, инвентарь производственный и хозяйственный - особо ценное движимое имущество учреждения – 195 600,0 рублей,</w:t>
      </w:r>
      <w:r w:rsidRPr="009D2726">
        <w:rPr>
          <w:rFonts w:ascii="Times New Roman" w:hAnsi="Times New Roman" w:cs="Times New Roman"/>
          <w:sz w:val="24"/>
          <w:szCs w:val="24"/>
        </w:rPr>
        <w:t xml:space="preserve"> прочие основные средства - особо ценное движимое имущество учреждения 98 300,0 рублей, </w:t>
      </w:r>
      <w:r w:rsidRPr="009D2726">
        <w:rPr>
          <w:rFonts w:ascii="Times New Roman" w:hAnsi="Times New Roman" w:cs="Times New Roman"/>
          <w:color w:val="000000" w:themeColor="text1"/>
          <w:sz w:val="24"/>
          <w:szCs w:val="24"/>
        </w:rPr>
        <w:t xml:space="preserve"> нежилые помещения (здания и сооружения) - иное движимое имущество учреждения 20 422 530,8  рублей, машины и оборудование - иное движимое имущество учреждения 109 811,56 рублей, транспортные средства - иное движимое имущество учреждения 20</w:t>
      </w:r>
      <w:proofErr w:type="gramEnd"/>
      <w:r w:rsidRPr="009D2726">
        <w:rPr>
          <w:rFonts w:ascii="Times New Roman" w:hAnsi="Times New Roman" w:cs="Times New Roman"/>
          <w:color w:val="000000" w:themeColor="text1"/>
          <w:sz w:val="24"/>
          <w:szCs w:val="24"/>
        </w:rPr>
        <w:t> </w:t>
      </w:r>
      <w:proofErr w:type="gramStart"/>
      <w:r w:rsidRPr="009D2726">
        <w:rPr>
          <w:rFonts w:ascii="Times New Roman" w:hAnsi="Times New Roman" w:cs="Times New Roman"/>
          <w:color w:val="000000" w:themeColor="text1"/>
          <w:sz w:val="24"/>
          <w:szCs w:val="24"/>
        </w:rPr>
        <w:t>703,0 рублей, инвентарь производственный и хозяйственный - иное движимое имущество учреждения – 1 212 845,58 рублей, прочие основные средства - иное движимое имущество учреждения – 28 300,0 рублей.).</w:t>
      </w:r>
      <w:proofErr w:type="gramEnd"/>
      <w:r w:rsidRPr="009D2726">
        <w:rPr>
          <w:rFonts w:ascii="Times New Roman" w:hAnsi="Times New Roman" w:cs="Times New Roman"/>
          <w:sz w:val="24"/>
          <w:szCs w:val="24"/>
        </w:rPr>
        <w:t xml:space="preserve"> Учтено основных средств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21 «Основные средства в эксплуатации» по состоянию на 01.01.2021 года на общую сумму 953 362,04 рублей.  </w:t>
      </w:r>
    </w:p>
    <w:p w:rsidR="00FD5F37" w:rsidRPr="009D2726" w:rsidRDefault="00FD5F37" w:rsidP="009D2726">
      <w:pPr>
        <w:spacing w:after="0" w:line="240" w:lineRule="auto"/>
        <w:ind w:left="23"/>
        <w:jc w:val="both"/>
        <w:rPr>
          <w:rFonts w:ascii="Times New Roman" w:eastAsia="Times New Roman" w:hAnsi="Times New Roman" w:cs="Times New Roman"/>
          <w:spacing w:val="-2"/>
          <w:sz w:val="24"/>
          <w:szCs w:val="24"/>
          <w:lang w:eastAsia="ru-RU"/>
        </w:rPr>
      </w:pPr>
      <w:r w:rsidRPr="009D2726">
        <w:rPr>
          <w:rFonts w:ascii="Times New Roman" w:hAnsi="Times New Roman" w:cs="Times New Roman"/>
          <w:sz w:val="24"/>
          <w:szCs w:val="24"/>
        </w:rPr>
        <w:t xml:space="preserve">       В 2021 году поступило основных средств на счет 4.101.00 «Основные средства» на сумму 21 141 372,9 рублей:</w:t>
      </w:r>
      <w:r w:rsidRPr="009D2726">
        <w:rPr>
          <w:rFonts w:ascii="Times New Roman" w:eastAsia="Times New Roman" w:hAnsi="Times New Roman" w:cs="Times New Roman"/>
          <w:sz w:val="24"/>
          <w:szCs w:val="24"/>
          <w:lang w:eastAsia="ru-RU"/>
        </w:rPr>
        <w:t xml:space="preserve"> согласно постановлению администрации городского округа город Михайловка № 3238 от 29 декабря 2020 года, законченные  строительством объекты, расположенные по адресу: </w:t>
      </w:r>
      <w:proofErr w:type="gramStart"/>
      <w:r w:rsidRPr="009D2726">
        <w:rPr>
          <w:rFonts w:ascii="Times New Roman" w:eastAsia="Times New Roman" w:hAnsi="Times New Roman" w:cs="Times New Roman"/>
          <w:sz w:val="24"/>
          <w:szCs w:val="24"/>
          <w:lang w:eastAsia="ru-RU"/>
        </w:rPr>
        <w:t>Волгоградская область, г. Михайловка ул. Республиканская, 109 (парк Победы 3 этап, парк Победы 3 этап.</w:t>
      </w:r>
      <w:proofErr w:type="gramEnd"/>
      <w:r w:rsidRPr="009D2726">
        <w:rPr>
          <w:rFonts w:ascii="Times New Roman" w:eastAsia="Times New Roman" w:hAnsi="Times New Roman" w:cs="Times New Roman"/>
          <w:sz w:val="24"/>
          <w:szCs w:val="24"/>
          <w:lang w:eastAsia="ru-RU"/>
        </w:rPr>
        <w:t xml:space="preserve"> </w:t>
      </w:r>
      <w:proofErr w:type="gramStart"/>
      <w:r w:rsidRPr="009D2726">
        <w:rPr>
          <w:rFonts w:ascii="Times New Roman" w:eastAsia="Times New Roman" w:hAnsi="Times New Roman" w:cs="Times New Roman"/>
          <w:sz w:val="24"/>
          <w:szCs w:val="24"/>
          <w:lang w:eastAsia="ru-RU"/>
        </w:rPr>
        <w:t>Видеонаблюдение)  приняты в муниципальную собственность городского округа.</w:t>
      </w:r>
      <w:proofErr w:type="gramEnd"/>
      <w:r w:rsidRPr="009D2726">
        <w:rPr>
          <w:rFonts w:ascii="Times New Roman" w:eastAsia="Times New Roman" w:hAnsi="Times New Roman" w:cs="Times New Roman"/>
          <w:sz w:val="24"/>
          <w:szCs w:val="24"/>
          <w:lang w:eastAsia="ru-RU"/>
        </w:rPr>
        <w:t xml:space="preserve"> Постановлением администрации городского округа город Михайловка № 88 от 22.01.2021 г. </w:t>
      </w:r>
      <w:r w:rsidRPr="009D2726">
        <w:rPr>
          <w:rFonts w:ascii="Times New Roman" w:eastAsia="Times New Roman" w:hAnsi="Times New Roman" w:cs="Times New Roman"/>
          <w:sz w:val="24"/>
          <w:szCs w:val="24"/>
          <w:lang w:eastAsia="ru-RU"/>
        </w:rPr>
        <w:lastRenderedPageBreak/>
        <w:t xml:space="preserve">вышеуказанное муниципальное имущество закреплено на праве оперативного управления за МБУ «Городской парк культуры и отдыха им. М.М. Смехова». </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В 2021 году произведено списание основных средств, не признанных активом  по результатам инвентаризации от 17.12.2021 г. на сумму  319 150,0  рублей, со счета  4.101.00 (учтены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02.3 для хранения), в том числе: </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xml:space="preserve">- мини </w:t>
      </w:r>
      <w:proofErr w:type="spellStart"/>
      <w:r w:rsidRPr="009D2726">
        <w:rPr>
          <w:rFonts w:ascii="Times New Roman" w:hAnsi="Times New Roman" w:cs="Times New Roman"/>
          <w:sz w:val="24"/>
          <w:szCs w:val="24"/>
        </w:rPr>
        <w:t>скейт</w:t>
      </w:r>
      <w:proofErr w:type="spellEnd"/>
      <w:r w:rsidRPr="009D2726">
        <w:rPr>
          <w:rFonts w:ascii="Times New Roman" w:hAnsi="Times New Roman" w:cs="Times New Roman"/>
          <w:sz w:val="24"/>
          <w:szCs w:val="24"/>
        </w:rPr>
        <w:t>-парк.</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В 2021 году произведено списание основных средств, не признанных активом  по результатам инвентаризации от 17.12.2021 г., на сумму 33 953,8 рублей с </w:t>
      </w:r>
      <w:proofErr w:type="spellStart"/>
      <w:r w:rsidRPr="009D2726">
        <w:rPr>
          <w:rFonts w:ascii="Times New Roman" w:hAnsi="Times New Roman" w:cs="Times New Roman"/>
          <w:sz w:val="24"/>
          <w:szCs w:val="24"/>
        </w:rPr>
        <w:t>забалансового</w:t>
      </w:r>
      <w:proofErr w:type="spellEnd"/>
      <w:r w:rsidRPr="009D2726">
        <w:rPr>
          <w:rFonts w:ascii="Times New Roman" w:hAnsi="Times New Roman" w:cs="Times New Roman"/>
          <w:sz w:val="24"/>
          <w:szCs w:val="24"/>
        </w:rPr>
        <w:t xml:space="preserve"> счета 21 «Основные средства в эксплуатации» (учтены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02.3 для хранения), в том числе: </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каркас новогодней елки 1 шт. – 28 300,0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ива 4 шт. 278,8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клен 30 шт. 3 022,8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липа 5 шт. 736,6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 тополь 20 шт. 1 615,6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 xml:space="preserve">По данным бухгалтерского учета по состоянию на 01.01.2022 года по счету 2.101.00 «Основные средства» числятся основные средства по приносящей доход деятельности в общей сумме 18 334 337,02 рублей </w:t>
      </w:r>
      <w:r w:rsidRPr="009D2726">
        <w:rPr>
          <w:rFonts w:ascii="Times New Roman" w:hAnsi="Times New Roman" w:cs="Times New Roman"/>
          <w:color w:val="000000" w:themeColor="text1"/>
          <w:sz w:val="24"/>
          <w:szCs w:val="24"/>
        </w:rPr>
        <w:t>(нежилые помещения (здания и сооружения) - особо ценное движимое имущество учреждения - 169 253,05 рублей, нежилые помещения (здания и сооружения) - особо ценное движимое имущество учреждения 952 173,36 рублей, машины и оборудование - особо ценное движимое</w:t>
      </w:r>
      <w:proofErr w:type="gramEnd"/>
      <w:r w:rsidRPr="009D2726">
        <w:rPr>
          <w:rFonts w:ascii="Times New Roman" w:hAnsi="Times New Roman" w:cs="Times New Roman"/>
          <w:color w:val="000000" w:themeColor="text1"/>
          <w:sz w:val="24"/>
          <w:szCs w:val="24"/>
        </w:rPr>
        <w:t xml:space="preserve"> </w:t>
      </w:r>
      <w:proofErr w:type="gramStart"/>
      <w:r w:rsidRPr="009D2726">
        <w:rPr>
          <w:rFonts w:ascii="Times New Roman" w:hAnsi="Times New Roman" w:cs="Times New Roman"/>
          <w:color w:val="000000" w:themeColor="text1"/>
          <w:sz w:val="24"/>
          <w:szCs w:val="24"/>
        </w:rPr>
        <w:t>имущество учреждения 12 961 721,06 рублей, транспортные средства - особо ценное движимое имущество учреждения 169 057,5 рублей, инвентарь производственный и хозяйственный - особо ценное движимое имущество учреждения – 138 890,0 рублей, нежилые помещения (здания и сооружения) - иное движимое имущество учреждения 340 470,38 рублей, машины и оборудование - иное движимое имущество учреждения 2 913 120,25 рублей, транспортные средства - иное движимое имущество учреждения 17 240,0 рублей</w:t>
      </w:r>
      <w:proofErr w:type="gramEnd"/>
      <w:r w:rsidRPr="009D2726">
        <w:rPr>
          <w:rFonts w:ascii="Times New Roman" w:hAnsi="Times New Roman" w:cs="Times New Roman"/>
          <w:color w:val="000000" w:themeColor="text1"/>
          <w:sz w:val="24"/>
          <w:szCs w:val="24"/>
        </w:rPr>
        <w:t>, инвентарь производственный и хозяйственный - иное движимое имущество учреждения – 417 470,55 рублей, прочие основные средства - иное движимое имущество учреждения 254 940,87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Учтено основных средств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21 «Основные средства в эксплуатации» на общую сумму 392 998,43 рублей.  </w:t>
      </w:r>
    </w:p>
    <w:p w:rsidR="00FD5F37" w:rsidRPr="009D2726" w:rsidRDefault="00FD5F37" w:rsidP="009D2726">
      <w:pPr>
        <w:widowControl w:val="0"/>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В первом полугодии 2022 года поступило основных средств на счет 2.101.00 «Основные средства» на сумму  1 058 673,81 рублей: </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hAnsi="Times New Roman" w:cs="Times New Roman"/>
          <w:sz w:val="24"/>
          <w:szCs w:val="24"/>
        </w:rPr>
        <w:t>- н</w:t>
      </w:r>
      <w:r w:rsidRPr="009D2726">
        <w:rPr>
          <w:rFonts w:ascii="Times New Roman" w:eastAsia="Calibri" w:hAnsi="Times New Roman" w:cs="Times New Roman"/>
          <w:sz w:val="24"/>
          <w:szCs w:val="24"/>
        </w:rPr>
        <w:t xml:space="preserve">а основании акта приема-передачи от 31.01.2022 г. к договору пожертвования </w:t>
      </w:r>
      <w:proofErr w:type="spellStart"/>
      <w:r w:rsidRPr="009D2726">
        <w:rPr>
          <w:rFonts w:ascii="Times New Roman" w:eastAsia="Calibri" w:hAnsi="Times New Roman" w:cs="Times New Roman"/>
          <w:sz w:val="24"/>
          <w:szCs w:val="24"/>
        </w:rPr>
        <w:t>неденежного</w:t>
      </w:r>
      <w:proofErr w:type="spellEnd"/>
      <w:r w:rsidRPr="009D2726">
        <w:rPr>
          <w:rFonts w:ascii="Times New Roman" w:eastAsia="Calibri" w:hAnsi="Times New Roman" w:cs="Times New Roman"/>
          <w:sz w:val="24"/>
          <w:szCs w:val="24"/>
        </w:rPr>
        <w:t xml:space="preserve"> имущества</w:t>
      </w:r>
      <w:r w:rsidRPr="009D2726">
        <w:rPr>
          <w:rFonts w:ascii="Times New Roman" w:hAnsi="Times New Roman" w:cs="Times New Roman"/>
          <w:sz w:val="24"/>
          <w:szCs w:val="24"/>
        </w:rPr>
        <w:t xml:space="preserve"> </w:t>
      </w:r>
      <w:r w:rsidRPr="009D2726">
        <w:rPr>
          <w:rFonts w:ascii="Times New Roman" w:eastAsia="Calibri" w:hAnsi="Times New Roman" w:cs="Times New Roman"/>
          <w:sz w:val="24"/>
          <w:szCs w:val="24"/>
        </w:rPr>
        <w:t xml:space="preserve">от 31.01.2022 г. №1, имущество принято в МБУ «Городской парк культуры и отдыха им. М.М. Смехова» и учтено в бухгалтерском учете на счете 2.101.00 в общей сумме 199 695,0 рублей: </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ель искусственная 1 шт. 119 480,0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ограждение 1 шт. 33 495,0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9D2726">
        <w:rPr>
          <w:rFonts w:ascii="Times New Roman" w:eastAsia="Calibri" w:hAnsi="Times New Roman" w:cs="Times New Roman"/>
          <w:sz w:val="24"/>
          <w:szCs w:val="24"/>
        </w:rPr>
        <w:t>электрогирлянда</w:t>
      </w:r>
      <w:proofErr w:type="spellEnd"/>
      <w:r w:rsidRPr="009D2726">
        <w:rPr>
          <w:rFonts w:ascii="Times New Roman" w:eastAsia="Calibri" w:hAnsi="Times New Roman" w:cs="Times New Roman"/>
          <w:sz w:val="24"/>
          <w:szCs w:val="24"/>
        </w:rPr>
        <w:t xml:space="preserve"> 1 шт. 24 000,0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макушка снежинка 1 шт. 10 000,0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шар золото 30 шт. 6 360,0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шар голубой 30 шт. 6 360,0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hAnsi="Times New Roman" w:cs="Times New Roman"/>
          <w:sz w:val="24"/>
          <w:szCs w:val="24"/>
        </w:rPr>
        <w:t>- н</w:t>
      </w:r>
      <w:r w:rsidRPr="009D2726">
        <w:rPr>
          <w:rFonts w:ascii="Times New Roman" w:eastAsia="Calibri" w:hAnsi="Times New Roman" w:cs="Times New Roman"/>
          <w:sz w:val="24"/>
          <w:szCs w:val="24"/>
        </w:rPr>
        <w:t xml:space="preserve">а основании акта приема-передачи от 19.05.2022 г. к договору пожертвования </w:t>
      </w:r>
      <w:proofErr w:type="spellStart"/>
      <w:r w:rsidRPr="009D2726">
        <w:rPr>
          <w:rFonts w:ascii="Times New Roman" w:eastAsia="Calibri" w:hAnsi="Times New Roman" w:cs="Times New Roman"/>
          <w:sz w:val="24"/>
          <w:szCs w:val="24"/>
        </w:rPr>
        <w:t>неденежного</w:t>
      </w:r>
      <w:proofErr w:type="spellEnd"/>
      <w:r w:rsidRPr="009D2726">
        <w:rPr>
          <w:rFonts w:ascii="Times New Roman" w:eastAsia="Calibri" w:hAnsi="Times New Roman" w:cs="Times New Roman"/>
          <w:sz w:val="24"/>
          <w:szCs w:val="24"/>
        </w:rPr>
        <w:t xml:space="preserve"> имущества</w:t>
      </w:r>
      <w:r w:rsidRPr="009D2726">
        <w:rPr>
          <w:rFonts w:ascii="Times New Roman" w:hAnsi="Times New Roman" w:cs="Times New Roman"/>
          <w:sz w:val="24"/>
          <w:szCs w:val="24"/>
        </w:rPr>
        <w:t xml:space="preserve"> </w:t>
      </w:r>
      <w:r w:rsidRPr="009D2726">
        <w:rPr>
          <w:rFonts w:ascii="Times New Roman" w:eastAsia="Calibri" w:hAnsi="Times New Roman" w:cs="Times New Roman"/>
          <w:sz w:val="24"/>
          <w:szCs w:val="24"/>
        </w:rPr>
        <w:t xml:space="preserve">от 19.05.2022 №1, имущество принято в МБУ «Городской парк культуры и отдыха им. М.М. Смехова» и учтено в бухгалтерском учете на счете 2.101.32  в общей сумме 685 250,0 рублей: </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безопасное резиновое покрытие детской игровой площадки 15*25м 648 250,0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транспортные расходы 37 000,0 рублей (договор от 19.05.2022);</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 xml:space="preserve">- на основании служебной записки №49/2 от 27.05.2022 г. на баланс принята малая </w:t>
      </w:r>
      <w:r w:rsidRPr="009D2726">
        <w:rPr>
          <w:rFonts w:ascii="Times New Roman" w:eastAsia="Calibri" w:hAnsi="Times New Roman" w:cs="Times New Roman"/>
          <w:sz w:val="24"/>
          <w:szCs w:val="24"/>
        </w:rPr>
        <w:lastRenderedPageBreak/>
        <w:t>архитектурная форма «Фонтан» 1 шт. 25 093,81 рублей;</w:t>
      </w:r>
    </w:p>
    <w:p w:rsidR="00FD5F37" w:rsidRPr="009D2726" w:rsidRDefault="00FD5F37" w:rsidP="009D27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2726">
        <w:rPr>
          <w:rFonts w:ascii="Times New Roman" w:eastAsia="Calibri" w:hAnsi="Times New Roman" w:cs="Times New Roman"/>
          <w:sz w:val="24"/>
          <w:szCs w:val="24"/>
        </w:rPr>
        <w:t>- на баланс принято ранее ошибочно списанное имущество на сумму 22 325,0 рублей (видеокамера всепогодная 7 700,0 рублей, газонокосилка бензиновая 14 625,0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 восстановлено в балансовом учете основное средство, признанное активом, на сумму 33 900,0 рублей  (мобильная онлайн касса);</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 приобретено основных средств на сумму 92 410,0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Основные средства стоимостью до 10 000 руб. включительно списаны с  балансового </w:t>
      </w:r>
      <w:hyperlink r:id="rId15" w:history="1">
        <w:r w:rsidRPr="009D2726">
          <w:rPr>
            <w:rFonts w:ascii="Times New Roman" w:hAnsi="Times New Roman" w:cs="Times New Roman"/>
            <w:sz w:val="24"/>
            <w:szCs w:val="24"/>
          </w:rPr>
          <w:t xml:space="preserve">счета 2.101.00 </w:t>
        </w:r>
      </w:hyperlink>
      <w:r w:rsidRPr="009D2726">
        <w:rPr>
          <w:rFonts w:ascii="Times New Roman" w:hAnsi="Times New Roman" w:cs="Times New Roman"/>
          <w:sz w:val="24"/>
          <w:szCs w:val="24"/>
        </w:rPr>
        <w:t xml:space="preserve"> на </w:t>
      </w:r>
      <w:proofErr w:type="spellStart"/>
      <w:r w:rsidRPr="009D2726">
        <w:rPr>
          <w:rFonts w:ascii="Times New Roman" w:hAnsi="Times New Roman" w:cs="Times New Roman"/>
          <w:sz w:val="24"/>
          <w:szCs w:val="24"/>
        </w:rPr>
        <w:t>забалансовый</w:t>
      </w:r>
      <w:proofErr w:type="spellEnd"/>
      <w:r w:rsidRPr="009D2726">
        <w:rPr>
          <w:rFonts w:ascii="Times New Roman" w:hAnsi="Times New Roman" w:cs="Times New Roman"/>
          <w:sz w:val="24"/>
          <w:szCs w:val="24"/>
        </w:rPr>
        <w:t xml:space="preserve"> </w:t>
      </w:r>
      <w:hyperlink r:id="rId16" w:history="1">
        <w:r w:rsidRPr="009D2726">
          <w:rPr>
            <w:rFonts w:ascii="Times New Roman" w:hAnsi="Times New Roman" w:cs="Times New Roman"/>
            <w:sz w:val="24"/>
            <w:szCs w:val="24"/>
          </w:rPr>
          <w:t>счет 21</w:t>
        </w:r>
      </w:hyperlink>
      <w:r w:rsidRPr="009D2726">
        <w:rPr>
          <w:rFonts w:ascii="Times New Roman" w:hAnsi="Times New Roman" w:cs="Times New Roman"/>
          <w:sz w:val="24"/>
          <w:szCs w:val="24"/>
        </w:rPr>
        <w:t xml:space="preserve"> в сумме 36 641,0 рублей.</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color w:val="000000" w:themeColor="text1"/>
          <w:sz w:val="24"/>
          <w:szCs w:val="24"/>
        </w:rPr>
        <w:t xml:space="preserve">            </w:t>
      </w:r>
      <w:proofErr w:type="gramStart"/>
      <w:r w:rsidRPr="009D2726">
        <w:rPr>
          <w:rFonts w:ascii="Times New Roman" w:hAnsi="Times New Roman" w:cs="Times New Roman"/>
          <w:color w:val="000000" w:themeColor="text1"/>
          <w:sz w:val="24"/>
          <w:szCs w:val="24"/>
        </w:rPr>
        <w:t>По данным бухгалтерского учета по состоянию на 01.07.2022 года по счету 2.101.00 «Основные средства» числится основных средств по приносящей доход деятельности в общей сумме 19 343 654,83 рублей (нежилые помещения (здания и сооружения) - особо ценное движимое имущество учреждения - 169 253,05 рублей, нежилые помещения (здания и сооружения) - особо ценное движимое имущество учреждения 952 173,36 рублей, машины и оборудование - особо ценное движимое</w:t>
      </w:r>
      <w:proofErr w:type="gramEnd"/>
      <w:r w:rsidRPr="009D2726">
        <w:rPr>
          <w:rFonts w:ascii="Times New Roman" w:hAnsi="Times New Roman" w:cs="Times New Roman"/>
          <w:color w:val="000000" w:themeColor="text1"/>
          <w:sz w:val="24"/>
          <w:szCs w:val="24"/>
        </w:rPr>
        <w:t xml:space="preserve"> </w:t>
      </w:r>
      <w:proofErr w:type="gramStart"/>
      <w:r w:rsidRPr="009D2726">
        <w:rPr>
          <w:rFonts w:ascii="Times New Roman" w:hAnsi="Times New Roman" w:cs="Times New Roman"/>
          <w:color w:val="000000" w:themeColor="text1"/>
          <w:sz w:val="24"/>
          <w:szCs w:val="24"/>
        </w:rPr>
        <w:t>имущество учреждения 12 961 721,06 рублей, транспортные средства - особо ценное движимое имущество учреждения 169 057,5 рублей, инвентарь производственный и хозяйственный - особо ценное движимое имущество учреждения – 138 890,0 рублей, нежилые помещения (здания и сооружения) - иное движимое имущество учреждения 1 050 819,19 рублей, машины и оборудование - иное движимое имущество учреждения 2 984 755,25 рублей, транспортные средства - иное движимое имущество учреждения 17 240,0</w:t>
      </w:r>
      <w:proofErr w:type="gramEnd"/>
      <w:r w:rsidRPr="009D2726">
        <w:rPr>
          <w:rFonts w:ascii="Times New Roman" w:hAnsi="Times New Roman" w:cs="Times New Roman"/>
          <w:color w:val="000000" w:themeColor="text1"/>
          <w:sz w:val="24"/>
          <w:szCs w:val="24"/>
        </w:rPr>
        <w:t xml:space="preserve"> рублей, инвентарь производственный и хозяйственный - иное движимое имущество учреждения – 644 804,55 рублей, прочие основные средства - иное движимое имущество учреждения 254 940,87 рублей).</w:t>
      </w:r>
      <w:r w:rsidRPr="009D2726">
        <w:rPr>
          <w:rFonts w:ascii="Times New Roman" w:hAnsi="Times New Roman" w:cs="Times New Roman"/>
          <w:sz w:val="24"/>
          <w:szCs w:val="24"/>
        </w:rPr>
        <w:t xml:space="preserve"> Учтено основных средств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21 «Основные средства в эксплуатации» на общую сумму 593 146,22 рублей.  </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 xml:space="preserve">По данным бухгалтерского учета по состоянию на 01.01.2022 года по счету 2.101.00 «Основные средства» числятся основные средства от деятельности по выполнению муниципального задания в общей сумме 65 395 625,2 рублей </w:t>
      </w:r>
      <w:r w:rsidRPr="009D2726">
        <w:rPr>
          <w:rFonts w:ascii="Times New Roman" w:hAnsi="Times New Roman" w:cs="Times New Roman"/>
          <w:color w:val="000000" w:themeColor="text1"/>
          <w:sz w:val="24"/>
          <w:szCs w:val="24"/>
        </w:rPr>
        <w:t>(нежилые помещения (здания и сооружения) - особо ценное движимое имущество учреждения – 438 569,06 рублей, нежилые помещения (здания и сооружения) - особо ценное движимое имущество учреждения 21 417 852,3 рублей, транспортные средства - особо</w:t>
      </w:r>
      <w:proofErr w:type="gramEnd"/>
      <w:r w:rsidRPr="009D2726">
        <w:rPr>
          <w:rFonts w:ascii="Times New Roman" w:hAnsi="Times New Roman" w:cs="Times New Roman"/>
          <w:color w:val="000000" w:themeColor="text1"/>
          <w:sz w:val="24"/>
          <w:szCs w:val="24"/>
        </w:rPr>
        <w:t xml:space="preserve"> </w:t>
      </w:r>
      <w:proofErr w:type="gramStart"/>
      <w:r w:rsidRPr="009D2726">
        <w:rPr>
          <w:rFonts w:ascii="Times New Roman" w:hAnsi="Times New Roman" w:cs="Times New Roman"/>
          <w:color w:val="000000" w:themeColor="text1"/>
          <w:sz w:val="24"/>
          <w:szCs w:val="24"/>
        </w:rPr>
        <w:t>ценное движимое имущество учреждения 338 040,0 рублей, инвентарь производственный и хозяйственный - особо ценное движимое имущество учреждения – 195 600,0 рублей,</w:t>
      </w:r>
      <w:r w:rsidRPr="009D2726">
        <w:rPr>
          <w:rFonts w:ascii="Times New Roman" w:hAnsi="Times New Roman" w:cs="Times New Roman"/>
          <w:sz w:val="24"/>
          <w:szCs w:val="24"/>
        </w:rPr>
        <w:t xml:space="preserve"> прочие основные средства - особо ценное движимое имущество учреждения 98 300,0 рублей, </w:t>
      </w:r>
      <w:r w:rsidRPr="009D2726">
        <w:rPr>
          <w:rFonts w:ascii="Times New Roman" w:hAnsi="Times New Roman" w:cs="Times New Roman"/>
          <w:color w:val="000000" w:themeColor="text1"/>
          <w:sz w:val="24"/>
          <w:szCs w:val="24"/>
        </w:rPr>
        <w:t xml:space="preserve"> нежилые помещения (здания и сооружения) - иное движимое имущество учреждения 40 773 451,7  рублей, машины и оборудование - иное движимое имущество учреждения 457 448,56 рублей, транспортные средства - иное движимое имущество учреждения 20</w:t>
      </w:r>
      <w:proofErr w:type="gramEnd"/>
      <w:r w:rsidRPr="009D2726">
        <w:rPr>
          <w:rFonts w:ascii="Times New Roman" w:hAnsi="Times New Roman" w:cs="Times New Roman"/>
          <w:color w:val="000000" w:themeColor="text1"/>
          <w:sz w:val="24"/>
          <w:szCs w:val="24"/>
        </w:rPr>
        <w:t> </w:t>
      </w:r>
      <w:proofErr w:type="gramStart"/>
      <w:r w:rsidRPr="009D2726">
        <w:rPr>
          <w:rFonts w:ascii="Times New Roman" w:hAnsi="Times New Roman" w:cs="Times New Roman"/>
          <w:color w:val="000000" w:themeColor="text1"/>
          <w:sz w:val="24"/>
          <w:szCs w:val="24"/>
        </w:rPr>
        <w:t>703,0 рублей, инвентарь производственный и хозяйственный - иное движимое имущество учреждения – 1 212 845,58 рублей, б</w:t>
      </w:r>
      <w:r w:rsidRPr="009D2726">
        <w:rPr>
          <w:rFonts w:ascii="Times New Roman" w:hAnsi="Times New Roman" w:cs="Times New Roman"/>
          <w:sz w:val="24"/>
          <w:szCs w:val="24"/>
        </w:rPr>
        <w:t>иологические ресурсы - иное движимое имущество учреждения – 442 815,0 рублей</w:t>
      </w:r>
      <w:r w:rsidRPr="009D2726">
        <w:rPr>
          <w:rFonts w:ascii="Times New Roman" w:hAnsi="Times New Roman" w:cs="Times New Roman"/>
          <w:color w:val="000000" w:themeColor="text1"/>
          <w:sz w:val="24"/>
          <w:szCs w:val="24"/>
        </w:rPr>
        <w:t>).</w:t>
      </w:r>
      <w:proofErr w:type="gramEnd"/>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Учтено основных средств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21 «Основные средства в эксплуатации» на общую сумму 1 127 835,03  рублей.  </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color w:val="000000" w:themeColor="text1"/>
          <w:sz w:val="24"/>
          <w:szCs w:val="24"/>
        </w:rPr>
        <w:t xml:space="preserve">            </w:t>
      </w:r>
      <w:proofErr w:type="gramStart"/>
      <w:r w:rsidRPr="009D2726">
        <w:rPr>
          <w:rFonts w:ascii="Times New Roman" w:hAnsi="Times New Roman" w:cs="Times New Roman"/>
          <w:color w:val="000000" w:themeColor="text1"/>
          <w:sz w:val="24"/>
          <w:szCs w:val="24"/>
        </w:rPr>
        <w:t xml:space="preserve">По данным бухгалтерского учета по состоянию на 01.07.2022 года по счету 2.101.00 «Основные средства» числится основных средств </w:t>
      </w:r>
      <w:r w:rsidRPr="009D2726">
        <w:rPr>
          <w:rFonts w:ascii="Times New Roman" w:hAnsi="Times New Roman" w:cs="Times New Roman"/>
          <w:sz w:val="24"/>
          <w:szCs w:val="24"/>
        </w:rPr>
        <w:t>от деятельности по выполнению муниципального задания</w:t>
      </w:r>
      <w:r w:rsidRPr="009D2726">
        <w:rPr>
          <w:rFonts w:ascii="Times New Roman" w:hAnsi="Times New Roman" w:cs="Times New Roman"/>
          <w:color w:val="000000" w:themeColor="text1"/>
          <w:sz w:val="24"/>
          <w:szCs w:val="24"/>
        </w:rPr>
        <w:t xml:space="preserve"> в общей сумме 65 488 167,07 рублей (нежилые помещения (здания и сооружения) - особо ценное движимое имущество учреждения – 514 110,93 рублей, нежилые помещения (здания и сооружения) - особо ценное движимое имущество учреждения 21 417 852,0 рублей, транспортные средства - особо</w:t>
      </w:r>
      <w:proofErr w:type="gramEnd"/>
      <w:r w:rsidRPr="009D2726">
        <w:rPr>
          <w:rFonts w:ascii="Times New Roman" w:hAnsi="Times New Roman" w:cs="Times New Roman"/>
          <w:color w:val="000000" w:themeColor="text1"/>
          <w:sz w:val="24"/>
          <w:szCs w:val="24"/>
        </w:rPr>
        <w:t xml:space="preserve"> </w:t>
      </w:r>
      <w:proofErr w:type="gramStart"/>
      <w:r w:rsidRPr="009D2726">
        <w:rPr>
          <w:rFonts w:ascii="Times New Roman" w:hAnsi="Times New Roman" w:cs="Times New Roman"/>
          <w:color w:val="000000" w:themeColor="text1"/>
          <w:sz w:val="24"/>
          <w:szCs w:val="24"/>
        </w:rPr>
        <w:t xml:space="preserve">ценное движимое имущество учреждения 338 040,0 рублей, инвентарь производственный и хозяйственный - особо ценное движимое имущество учреждения – 195 600,0 рублей, </w:t>
      </w:r>
      <w:r w:rsidRPr="009D2726">
        <w:rPr>
          <w:rFonts w:ascii="Times New Roman" w:hAnsi="Times New Roman" w:cs="Times New Roman"/>
          <w:sz w:val="24"/>
          <w:szCs w:val="24"/>
        </w:rPr>
        <w:t>прочие основные средства - особо ценное движимое имущество учреждения 98 300,0 рублей,</w:t>
      </w:r>
      <w:r w:rsidRPr="009D2726">
        <w:rPr>
          <w:rFonts w:ascii="Times New Roman" w:hAnsi="Times New Roman" w:cs="Times New Roman"/>
          <w:color w:val="000000" w:themeColor="text1"/>
          <w:sz w:val="24"/>
          <w:szCs w:val="24"/>
        </w:rPr>
        <w:t xml:space="preserve"> нежилые помещения (здания и сооружения) - иное движимое имущество </w:t>
      </w:r>
      <w:r w:rsidRPr="009D2726">
        <w:rPr>
          <w:rFonts w:ascii="Times New Roman" w:hAnsi="Times New Roman" w:cs="Times New Roman"/>
          <w:color w:val="000000" w:themeColor="text1"/>
          <w:sz w:val="24"/>
          <w:szCs w:val="24"/>
        </w:rPr>
        <w:lastRenderedPageBreak/>
        <w:t>учреждения 40 773 451,7 рублей, машины и оборудование - иное движимое имущество учреждения 457 448,56 рублей, транспортные средства - иное движимое имущество учреждения 20</w:t>
      </w:r>
      <w:proofErr w:type="gramEnd"/>
      <w:r w:rsidRPr="009D2726">
        <w:rPr>
          <w:rFonts w:ascii="Times New Roman" w:hAnsi="Times New Roman" w:cs="Times New Roman"/>
          <w:color w:val="000000" w:themeColor="text1"/>
          <w:sz w:val="24"/>
          <w:szCs w:val="24"/>
        </w:rPr>
        <w:t xml:space="preserve"> </w:t>
      </w:r>
      <w:proofErr w:type="gramStart"/>
      <w:r w:rsidRPr="009D2726">
        <w:rPr>
          <w:rFonts w:ascii="Times New Roman" w:hAnsi="Times New Roman" w:cs="Times New Roman"/>
          <w:color w:val="000000" w:themeColor="text1"/>
          <w:sz w:val="24"/>
          <w:szCs w:val="24"/>
        </w:rPr>
        <w:t>703,0 рублей, инвентарь производственный и хозяйственный - иное движимое имущество учреждения – 1 212 845,58 рублей, прочие основные средства - иное движимое имущество учреждения 17 000,0 рублей, б</w:t>
      </w:r>
      <w:r w:rsidRPr="009D2726">
        <w:rPr>
          <w:rFonts w:ascii="Times New Roman" w:hAnsi="Times New Roman" w:cs="Times New Roman"/>
          <w:sz w:val="24"/>
          <w:szCs w:val="24"/>
        </w:rPr>
        <w:t>иологические ресурсы - иное движимое имущество учреждения – 442 815,0 рублей</w:t>
      </w:r>
      <w:r w:rsidRPr="009D2726">
        <w:rPr>
          <w:rFonts w:ascii="Times New Roman" w:hAnsi="Times New Roman" w:cs="Times New Roman"/>
          <w:color w:val="000000" w:themeColor="text1"/>
          <w:sz w:val="24"/>
          <w:szCs w:val="24"/>
        </w:rPr>
        <w:t>).</w:t>
      </w:r>
      <w:proofErr w:type="gramEnd"/>
      <w:r w:rsidRPr="009D2726">
        <w:rPr>
          <w:rFonts w:ascii="Times New Roman" w:hAnsi="Times New Roman" w:cs="Times New Roman"/>
          <w:sz w:val="24"/>
          <w:szCs w:val="24"/>
        </w:rPr>
        <w:t xml:space="preserve"> Учтено основных средств на </w:t>
      </w:r>
      <w:proofErr w:type="spellStart"/>
      <w:r w:rsidRPr="009D2726">
        <w:rPr>
          <w:rFonts w:ascii="Times New Roman" w:hAnsi="Times New Roman" w:cs="Times New Roman"/>
          <w:sz w:val="24"/>
          <w:szCs w:val="24"/>
        </w:rPr>
        <w:t>забалансовом</w:t>
      </w:r>
      <w:proofErr w:type="spellEnd"/>
      <w:r w:rsidRPr="009D2726">
        <w:rPr>
          <w:rFonts w:ascii="Times New Roman" w:hAnsi="Times New Roman" w:cs="Times New Roman"/>
          <w:sz w:val="24"/>
          <w:szCs w:val="24"/>
        </w:rPr>
        <w:t xml:space="preserve"> счете 21 «Основные средства в эксплуатации» на общую сумму 947 708,24 рублей.  </w:t>
      </w:r>
    </w:p>
    <w:p w:rsidR="00FD5F37" w:rsidRPr="009D2726" w:rsidRDefault="00FD5F37" w:rsidP="009D2726">
      <w:pPr>
        <w:spacing w:after="0" w:line="240" w:lineRule="auto"/>
        <w:ind w:left="23"/>
        <w:jc w:val="both"/>
        <w:rPr>
          <w:rFonts w:ascii="Times New Roman" w:eastAsia="Times New Roman" w:hAnsi="Times New Roman" w:cs="Times New Roman"/>
          <w:color w:val="FF0000"/>
          <w:sz w:val="24"/>
          <w:szCs w:val="24"/>
          <w:lang w:eastAsia="ru-RU"/>
        </w:rPr>
      </w:pPr>
      <w:r w:rsidRPr="009D2726">
        <w:rPr>
          <w:rFonts w:ascii="Times New Roman" w:hAnsi="Times New Roman" w:cs="Times New Roman"/>
          <w:sz w:val="24"/>
          <w:szCs w:val="24"/>
        </w:rPr>
        <w:t xml:space="preserve">         В первом полугодии 2022 года поступило основных средств на счет 4.101.00 на сумму 92 541,87 рублей:</w:t>
      </w:r>
      <w:r w:rsidRPr="009D2726">
        <w:rPr>
          <w:rFonts w:ascii="Times New Roman" w:eastAsia="Times New Roman" w:hAnsi="Times New Roman" w:cs="Times New Roman"/>
          <w:sz w:val="24"/>
          <w:szCs w:val="24"/>
          <w:lang w:eastAsia="ru-RU"/>
        </w:rPr>
        <w:t xml:space="preserve"> </w:t>
      </w:r>
    </w:p>
    <w:p w:rsidR="00FD5F37" w:rsidRPr="009D2726" w:rsidRDefault="00FD5F37" w:rsidP="009D2726">
      <w:pPr>
        <w:spacing w:after="0" w:line="240" w:lineRule="auto"/>
        <w:ind w:left="23"/>
        <w:jc w:val="both"/>
        <w:rPr>
          <w:rFonts w:ascii="Times New Roman" w:eastAsia="Times New Roman" w:hAnsi="Times New Roman" w:cs="Times New Roman"/>
          <w:sz w:val="24"/>
          <w:szCs w:val="24"/>
          <w:lang w:eastAsia="ru-RU"/>
        </w:rPr>
      </w:pPr>
      <w:r w:rsidRPr="009D2726">
        <w:rPr>
          <w:rFonts w:ascii="Times New Roman" w:hAnsi="Times New Roman" w:cs="Times New Roman"/>
          <w:sz w:val="24"/>
          <w:szCs w:val="24"/>
        </w:rPr>
        <w:t xml:space="preserve">- </w:t>
      </w:r>
      <w:r w:rsidRPr="009D2726">
        <w:rPr>
          <w:rFonts w:ascii="Times New Roman" w:eastAsia="Times New Roman" w:hAnsi="Times New Roman" w:cs="Times New Roman"/>
          <w:sz w:val="24"/>
          <w:szCs w:val="24"/>
          <w:lang w:eastAsia="ru-RU"/>
        </w:rPr>
        <w:t>Постановлением администрации городского округа город Михайловка № 203 от 28 января 2022 года г. гараж  (75 541,87 рублей) закреплен на праве оперативного управления за МБУ «Городской парк культуры и отдыха им. М.М. Смехова»;</w:t>
      </w:r>
    </w:p>
    <w:p w:rsidR="00FD5F37" w:rsidRPr="009D2726" w:rsidRDefault="00FD5F37" w:rsidP="009D2726">
      <w:pPr>
        <w:spacing w:after="0" w:line="240" w:lineRule="auto"/>
        <w:ind w:left="23"/>
        <w:jc w:val="both"/>
        <w:rPr>
          <w:rFonts w:ascii="Times New Roman" w:eastAsia="Times New Roman" w:hAnsi="Times New Roman" w:cs="Times New Roman"/>
          <w:spacing w:val="-2"/>
          <w:sz w:val="24"/>
          <w:szCs w:val="24"/>
          <w:lang w:eastAsia="ru-RU"/>
        </w:rPr>
      </w:pPr>
      <w:r w:rsidRPr="009D2726">
        <w:rPr>
          <w:rFonts w:ascii="Times New Roman" w:eastAsia="Times New Roman" w:hAnsi="Times New Roman" w:cs="Times New Roman"/>
          <w:sz w:val="24"/>
          <w:szCs w:val="24"/>
          <w:lang w:eastAsia="ru-RU"/>
        </w:rPr>
        <w:t xml:space="preserve"> - Постановлением администрации городского округа город Михайловка № 1461 от 01 июня 2022 года г. сцена  (17 000,0 рублей) закреплена на праве оперативного управления за МБУ «Городской парк культуры и отдыха им. М.М. Смехова». </w:t>
      </w:r>
    </w:p>
    <w:p w:rsidR="00FD5F37" w:rsidRPr="009D2726" w:rsidRDefault="00FD5F37" w:rsidP="009D2726">
      <w:pPr>
        <w:autoSpaceDE w:val="0"/>
        <w:autoSpaceDN w:val="0"/>
        <w:adjustRightInd w:val="0"/>
        <w:spacing w:after="0" w:line="240" w:lineRule="auto"/>
        <w:rPr>
          <w:rFonts w:ascii="Times New Roman" w:hAnsi="Times New Roman" w:cs="Times New Roman"/>
          <w:sz w:val="24"/>
          <w:szCs w:val="24"/>
        </w:rPr>
      </w:pPr>
    </w:p>
    <w:p w:rsidR="00FD5F37" w:rsidRPr="009D2726" w:rsidRDefault="00FD5F37" w:rsidP="009D2726">
      <w:pPr>
        <w:autoSpaceDE w:val="0"/>
        <w:autoSpaceDN w:val="0"/>
        <w:adjustRightInd w:val="0"/>
        <w:spacing w:after="0" w:line="240" w:lineRule="auto"/>
        <w:jc w:val="center"/>
        <w:rPr>
          <w:rFonts w:ascii="Times New Roman" w:hAnsi="Times New Roman" w:cs="Times New Roman"/>
          <w:i/>
          <w:sz w:val="24"/>
          <w:szCs w:val="24"/>
        </w:rPr>
      </w:pPr>
    </w:p>
    <w:p w:rsidR="007537A4" w:rsidRPr="009D2726" w:rsidRDefault="007537A4" w:rsidP="009D2726">
      <w:pPr>
        <w:autoSpaceDE w:val="0"/>
        <w:autoSpaceDN w:val="0"/>
        <w:adjustRightInd w:val="0"/>
        <w:spacing w:after="0" w:line="240" w:lineRule="auto"/>
        <w:jc w:val="center"/>
        <w:rPr>
          <w:rFonts w:ascii="Times New Roman" w:hAnsi="Times New Roman" w:cs="Times New Roman"/>
          <w:i/>
          <w:sz w:val="24"/>
          <w:szCs w:val="24"/>
        </w:rPr>
      </w:pPr>
    </w:p>
    <w:p w:rsidR="00FD5F37" w:rsidRPr="009D2726" w:rsidRDefault="00FD5F37" w:rsidP="009D2726">
      <w:pPr>
        <w:autoSpaceDE w:val="0"/>
        <w:autoSpaceDN w:val="0"/>
        <w:adjustRightInd w:val="0"/>
        <w:spacing w:after="0" w:line="240" w:lineRule="auto"/>
        <w:jc w:val="center"/>
        <w:rPr>
          <w:rFonts w:ascii="Times New Roman" w:hAnsi="Times New Roman" w:cs="Times New Roman"/>
          <w:b/>
          <w:i/>
          <w:sz w:val="24"/>
          <w:szCs w:val="24"/>
        </w:rPr>
      </w:pPr>
    </w:p>
    <w:p w:rsidR="00FD5F37" w:rsidRPr="009D2726" w:rsidRDefault="00FD5F37" w:rsidP="009D2726">
      <w:pPr>
        <w:autoSpaceDE w:val="0"/>
        <w:autoSpaceDN w:val="0"/>
        <w:adjustRightInd w:val="0"/>
        <w:spacing w:after="0" w:line="240" w:lineRule="auto"/>
        <w:jc w:val="center"/>
        <w:rPr>
          <w:rFonts w:ascii="Times New Roman" w:hAnsi="Times New Roman" w:cs="Times New Roman"/>
          <w:b/>
          <w:i/>
          <w:sz w:val="24"/>
          <w:szCs w:val="24"/>
        </w:rPr>
      </w:pPr>
      <w:r w:rsidRPr="009D2726">
        <w:rPr>
          <w:rFonts w:ascii="Times New Roman" w:hAnsi="Times New Roman" w:cs="Times New Roman"/>
          <w:b/>
          <w:i/>
          <w:sz w:val="24"/>
          <w:szCs w:val="24"/>
        </w:rPr>
        <w:t>Материальные запасы</w:t>
      </w:r>
    </w:p>
    <w:p w:rsidR="00FD5F37" w:rsidRPr="009D2726" w:rsidRDefault="00FD5F37" w:rsidP="009D2726">
      <w:pPr>
        <w:autoSpaceDE w:val="0"/>
        <w:autoSpaceDN w:val="0"/>
        <w:adjustRightInd w:val="0"/>
        <w:spacing w:after="0" w:line="240" w:lineRule="auto"/>
        <w:jc w:val="center"/>
        <w:rPr>
          <w:rFonts w:ascii="Times New Roman" w:hAnsi="Times New Roman" w:cs="Times New Roman"/>
          <w:b/>
          <w:i/>
          <w:sz w:val="24"/>
          <w:szCs w:val="24"/>
        </w:rPr>
      </w:pP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По данным бухгалтерского учета по состоянию на 01.01.2021 года по счету 2.105.00 «Материальные запасы» числится материальных запасов по приносящей доход деятельности в общей сумме 319 268,41 рублей (</w:t>
      </w:r>
      <w:r w:rsidRPr="009D2726">
        <w:rPr>
          <w:rFonts w:ascii="Times New Roman" w:hAnsi="Times New Roman" w:cs="Times New Roman"/>
          <w:bCs/>
          <w:sz w:val="24"/>
          <w:szCs w:val="24"/>
        </w:rPr>
        <w:t>г</w:t>
      </w:r>
      <w:r w:rsidRPr="009D2726">
        <w:rPr>
          <w:rFonts w:ascii="Times New Roman" w:hAnsi="Times New Roman" w:cs="Times New Roman"/>
          <w:sz w:val="24"/>
          <w:szCs w:val="24"/>
        </w:rPr>
        <w:t>орюче-смазочные материалы – 3 135,75 рублей, строительные материалы – 2 762,8  рублей, мягкий инвентарь –34 735,0 рублей, прочие материальные запасы – 278 634,86 рублей).</w:t>
      </w:r>
      <w:proofErr w:type="gramEnd"/>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По данным бухгалтерского учета по состоянию на 01.01.2021 года по счету 5.105.00 «Материальные запасы» числится материальных запасов за счет средств субсидии на иные цели в общей сумме 8 402,35 рублей (</w:t>
      </w:r>
      <w:r w:rsidRPr="009D2726">
        <w:rPr>
          <w:rFonts w:ascii="Times New Roman" w:hAnsi="Times New Roman" w:cs="Times New Roman"/>
          <w:bCs/>
          <w:sz w:val="24"/>
          <w:szCs w:val="24"/>
        </w:rPr>
        <w:t>г</w:t>
      </w:r>
      <w:r w:rsidRPr="009D2726">
        <w:rPr>
          <w:rFonts w:ascii="Times New Roman" w:hAnsi="Times New Roman" w:cs="Times New Roman"/>
          <w:sz w:val="24"/>
          <w:szCs w:val="24"/>
        </w:rPr>
        <w:t xml:space="preserve">орюче-смазочные материалы). </w:t>
      </w:r>
    </w:p>
    <w:p w:rsidR="00FD5F37" w:rsidRPr="009D2726" w:rsidRDefault="00FD5F37" w:rsidP="009D2726">
      <w:pPr>
        <w:autoSpaceDE w:val="0"/>
        <w:autoSpaceDN w:val="0"/>
        <w:adjustRightInd w:val="0"/>
        <w:spacing w:after="0" w:line="240" w:lineRule="auto"/>
        <w:jc w:val="both"/>
        <w:rPr>
          <w:rFonts w:ascii="Times New Roman" w:hAnsi="Times New Roman" w:cs="Times New Roman"/>
          <w:sz w:val="24"/>
          <w:szCs w:val="24"/>
        </w:rPr>
      </w:pPr>
      <w:r w:rsidRPr="009D2726">
        <w:rPr>
          <w:rFonts w:ascii="Times New Roman" w:hAnsi="Times New Roman" w:cs="Times New Roman"/>
          <w:color w:val="000000" w:themeColor="text1"/>
          <w:sz w:val="24"/>
          <w:szCs w:val="24"/>
        </w:rPr>
        <w:t xml:space="preserve">       За 2021 </w:t>
      </w:r>
      <w:r w:rsidRPr="009D2726">
        <w:rPr>
          <w:rFonts w:ascii="Times New Roman" w:hAnsi="Times New Roman" w:cs="Times New Roman"/>
          <w:sz w:val="24"/>
          <w:szCs w:val="24"/>
        </w:rPr>
        <w:t>год приобретено  материальных запасов по приносящей доход деятельности на общую сумму 2 182 828,16  рублей, за счет средств субсидии на иные цели – 189 135,98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По данным бухгалтерского учета выбыло материальных запасов по приносящей доход деятельности за 2021 год на общую сумму 2 227 356,42 рублей, за счет средств субсидии на иные цели – 197 538,33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proofErr w:type="gramStart"/>
      <w:r w:rsidRPr="009D2726">
        <w:rPr>
          <w:rFonts w:ascii="Times New Roman" w:hAnsi="Times New Roman" w:cs="Times New Roman"/>
          <w:sz w:val="24"/>
          <w:szCs w:val="24"/>
        </w:rPr>
        <w:t>По состоянию на 01.01.2022 года по счету 2.105.00 «Материальные запасы» числится материальных запасов по приносящей доход деятельности в общей сумме 526 879,31 рублей (</w:t>
      </w:r>
      <w:r w:rsidRPr="009D2726">
        <w:rPr>
          <w:rFonts w:ascii="Times New Roman" w:hAnsi="Times New Roman" w:cs="Times New Roman"/>
          <w:bCs/>
          <w:sz w:val="24"/>
          <w:szCs w:val="24"/>
        </w:rPr>
        <w:t>г</w:t>
      </w:r>
      <w:r w:rsidRPr="009D2726">
        <w:rPr>
          <w:rFonts w:ascii="Times New Roman" w:hAnsi="Times New Roman" w:cs="Times New Roman"/>
          <w:sz w:val="24"/>
          <w:szCs w:val="24"/>
        </w:rPr>
        <w:t>орюче-смазочные материалы – 24 142,04 рублей, строительные материалы – 1 130,0  рублей, мягкий инвентарь –62 988,64 рублей, прочие материальные запасы – 438 618,63 рублей).</w:t>
      </w:r>
      <w:proofErr w:type="gramEnd"/>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За период с 01.01.2022 года по 01.07.2022 год приобретено материальных запасов за счет средств от  приносящей доход деятельности на общую сумму 1 210 465,83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Выбыло материальных запасов за период с 01.01.2022 года по 01.07.2022 год по приносящей доход деятельности в общей сумме 1 483 704,96 рублей.</w:t>
      </w:r>
    </w:p>
    <w:p w:rsidR="00FD5F37" w:rsidRPr="009D2726" w:rsidRDefault="00FD5F37" w:rsidP="009D2726">
      <w:pPr>
        <w:spacing w:after="0" w:line="240" w:lineRule="auto"/>
        <w:ind w:firstLine="709"/>
        <w:jc w:val="both"/>
        <w:rPr>
          <w:rFonts w:ascii="Times New Roman" w:hAnsi="Times New Roman" w:cs="Times New Roman"/>
          <w:sz w:val="24"/>
          <w:szCs w:val="24"/>
        </w:rPr>
      </w:pPr>
      <w:proofErr w:type="gramStart"/>
      <w:r w:rsidRPr="009D2726">
        <w:rPr>
          <w:rFonts w:ascii="Times New Roman" w:hAnsi="Times New Roman" w:cs="Times New Roman"/>
          <w:sz w:val="24"/>
          <w:szCs w:val="24"/>
        </w:rPr>
        <w:t>По состоянию на 01.07.2022 года по счету 2.105.00 «Материальные запасы» числятся материальные запасы по приносящей доход деятельности в общей сумме 565 323,78 рублей (</w:t>
      </w:r>
      <w:r w:rsidRPr="009D2726">
        <w:rPr>
          <w:rFonts w:ascii="Times New Roman" w:hAnsi="Times New Roman" w:cs="Times New Roman"/>
          <w:bCs/>
          <w:sz w:val="24"/>
          <w:szCs w:val="24"/>
        </w:rPr>
        <w:t>г</w:t>
      </w:r>
      <w:r w:rsidRPr="009D2726">
        <w:rPr>
          <w:rFonts w:ascii="Times New Roman" w:hAnsi="Times New Roman" w:cs="Times New Roman"/>
          <w:sz w:val="24"/>
          <w:szCs w:val="24"/>
        </w:rPr>
        <w:t>орюче-смазочные материалы – 8 318,07 рублей, строительные материалы – 519,0  рублей, мягкий инвентарь – 48 316,08 рублей, прочие материальные запасы – 508 170,63 рублей).</w:t>
      </w:r>
      <w:proofErr w:type="gramEnd"/>
    </w:p>
    <w:p w:rsidR="00FD5F37" w:rsidRPr="009D2726" w:rsidRDefault="00FD5F37" w:rsidP="009D2726">
      <w:pPr>
        <w:shd w:val="clear" w:color="auto" w:fill="FFFFFF"/>
        <w:spacing w:after="0" w:line="240" w:lineRule="auto"/>
        <w:jc w:val="both"/>
        <w:rPr>
          <w:rFonts w:ascii="Times New Roman" w:eastAsia="Times New Roman" w:hAnsi="Times New Roman" w:cs="Times New Roman"/>
          <w:sz w:val="24"/>
          <w:szCs w:val="24"/>
          <w:lang w:eastAsia="ru-RU"/>
        </w:rPr>
      </w:pPr>
      <w:r w:rsidRPr="009D2726">
        <w:rPr>
          <w:rFonts w:ascii="Times New Roman" w:eastAsia="Times New Roman" w:hAnsi="Times New Roman" w:cs="Times New Roman"/>
          <w:sz w:val="24"/>
          <w:szCs w:val="24"/>
          <w:lang w:eastAsia="ru-RU"/>
        </w:rPr>
        <w:t xml:space="preserve">            </w:t>
      </w:r>
      <w:proofErr w:type="gramStart"/>
      <w:r w:rsidRPr="009D2726">
        <w:rPr>
          <w:rFonts w:ascii="Times New Roman" w:eastAsia="Times New Roman" w:hAnsi="Times New Roman" w:cs="Times New Roman"/>
          <w:sz w:val="24"/>
          <w:szCs w:val="24"/>
          <w:lang w:eastAsia="ru-RU"/>
        </w:rPr>
        <w:t xml:space="preserve">Проверкой установлено, что  камеры видеонаблюдения </w:t>
      </w:r>
      <w:r w:rsidRPr="009D2726">
        <w:rPr>
          <w:rFonts w:ascii="Times New Roman" w:eastAsia="Times New Roman" w:hAnsi="Times New Roman" w:cs="Times New Roman"/>
          <w:sz w:val="24"/>
          <w:szCs w:val="24"/>
          <w:lang w:val="en-US" w:eastAsia="ru-RU"/>
        </w:rPr>
        <w:t>ORIENT</w:t>
      </w:r>
      <w:r w:rsidRPr="009D2726">
        <w:rPr>
          <w:rFonts w:ascii="Times New Roman" w:eastAsia="Times New Roman" w:hAnsi="Times New Roman" w:cs="Times New Roman"/>
          <w:sz w:val="24"/>
          <w:szCs w:val="24"/>
          <w:lang w:eastAsia="ru-RU"/>
        </w:rPr>
        <w:t xml:space="preserve"> </w:t>
      </w:r>
      <w:r w:rsidRPr="009D2726">
        <w:rPr>
          <w:rFonts w:ascii="Times New Roman" w:eastAsia="Times New Roman" w:hAnsi="Times New Roman" w:cs="Times New Roman"/>
          <w:sz w:val="24"/>
          <w:szCs w:val="24"/>
          <w:lang w:val="en-US" w:eastAsia="ru-RU"/>
        </w:rPr>
        <w:t>IP</w:t>
      </w:r>
      <w:r w:rsidRPr="009D2726">
        <w:rPr>
          <w:rFonts w:ascii="Times New Roman" w:eastAsia="Times New Roman" w:hAnsi="Times New Roman" w:cs="Times New Roman"/>
          <w:sz w:val="24"/>
          <w:szCs w:val="24"/>
          <w:lang w:eastAsia="ru-RU"/>
        </w:rPr>
        <w:t>-33-</w:t>
      </w:r>
      <w:r w:rsidRPr="009D2726">
        <w:rPr>
          <w:rFonts w:ascii="Times New Roman" w:eastAsia="Times New Roman" w:hAnsi="Times New Roman" w:cs="Times New Roman"/>
          <w:sz w:val="24"/>
          <w:szCs w:val="24"/>
          <w:lang w:val="en-US" w:eastAsia="ru-RU"/>
        </w:rPr>
        <w:t>IF</w:t>
      </w:r>
      <w:r w:rsidRPr="009D2726">
        <w:rPr>
          <w:rFonts w:ascii="Times New Roman" w:eastAsia="Times New Roman" w:hAnsi="Times New Roman" w:cs="Times New Roman"/>
          <w:sz w:val="24"/>
          <w:szCs w:val="24"/>
          <w:lang w:eastAsia="ru-RU"/>
        </w:rPr>
        <w:t>2</w:t>
      </w:r>
      <w:r w:rsidRPr="009D2726">
        <w:rPr>
          <w:rFonts w:ascii="Times New Roman" w:eastAsia="Times New Roman" w:hAnsi="Times New Roman" w:cs="Times New Roman"/>
          <w:sz w:val="24"/>
          <w:szCs w:val="24"/>
          <w:lang w:val="en-US" w:eastAsia="ru-RU"/>
        </w:rPr>
        <w:t>AP</w:t>
      </w:r>
      <w:r w:rsidRPr="009D2726">
        <w:rPr>
          <w:rFonts w:ascii="Times New Roman" w:eastAsia="Times New Roman" w:hAnsi="Times New Roman" w:cs="Times New Roman"/>
          <w:sz w:val="24"/>
          <w:szCs w:val="24"/>
          <w:lang w:eastAsia="ru-RU"/>
        </w:rPr>
        <w:t xml:space="preserve">  в количестве 20 шт. на сумму 65 260,0 рублей,  камеры видеонаблюдения </w:t>
      </w:r>
      <w:r w:rsidRPr="009D2726">
        <w:rPr>
          <w:rFonts w:ascii="Times New Roman" w:eastAsia="Times New Roman" w:hAnsi="Times New Roman" w:cs="Times New Roman"/>
          <w:sz w:val="24"/>
          <w:szCs w:val="24"/>
          <w:lang w:val="en-US" w:eastAsia="ru-RU"/>
        </w:rPr>
        <w:t>ORIENT</w:t>
      </w:r>
      <w:r w:rsidRPr="009D2726">
        <w:rPr>
          <w:rFonts w:ascii="Times New Roman" w:eastAsia="Times New Roman" w:hAnsi="Times New Roman" w:cs="Times New Roman"/>
          <w:sz w:val="24"/>
          <w:szCs w:val="24"/>
          <w:lang w:eastAsia="ru-RU"/>
        </w:rPr>
        <w:t xml:space="preserve"> </w:t>
      </w:r>
      <w:r w:rsidRPr="009D2726">
        <w:rPr>
          <w:rFonts w:ascii="Times New Roman" w:eastAsia="Times New Roman" w:hAnsi="Times New Roman" w:cs="Times New Roman"/>
          <w:sz w:val="24"/>
          <w:szCs w:val="24"/>
          <w:lang w:val="en-US" w:eastAsia="ru-RU"/>
        </w:rPr>
        <w:t>IP</w:t>
      </w:r>
      <w:r w:rsidRPr="009D2726">
        <w:rPr>
          <w:rFonts w:ascii="Times New Roman" w:eastAsia="Times New Roman" w:hAnsi="Times New Roman" w:cs="Times New Roman"/>
          <w:sz w:val="24"/>
          <w:szCs w:val="24"/>
          <w:lang w:eastAsia="ru-RU"/>
        </w:rPr>
        <w:t>-940-</w:t>
      </w:r>
      <w:r w:rsidRPr="009D2726">
        <w:rPr>
          <w:rFonts w:ascii="Times New Roman" w:eastAsia="Times New Roman" w:hAnsi="Times New Roman" w:cs="Times New Roman"/>
          <w:sz w:val="24"/>
          <w:szCs w:val="24"/>
          <w:lang w:val="en-US" w:eastAsia="ru-RU"/>
        </w:rPr>
        <w:lastRenderedPageBreak/>
        <w:t>MH</w:t>
      </w:r>
      <w:r w:rsidRPr="009D2726">
        <w:rPr>
          <w:rFonts w:ascii="Times New Roman" w:eastAsia="Times New Roman" w:hAnsi="Times New Roman" w:cs="Times New Roman"/>
          <w:sz w:val="24"/>
          <w:szCs w:val="24"/>
          <w:lang w:eastAsia="ru-RU"/>
        </w:rPr>
        <w:t>2</w:t>
      </w:r>
      <w:r w:rsidRPr="009D2726">
        <w:rPr>
          <w:rFonts w:ascii="Times New Roman" w:eastAsia="Times New Roman" w:hAnsi="Times New Roman" w:cs="Times New Roman"/>
          <w:sz w:val="24"/>
          <w:szCs w:val="24"/>
          <w:lang w:val="en-US" w:eastAsia="ru-RU"/>
        </w:rPr>
        <w:t>AP</w:t>
      </w:r>
      <w:r w:rsidRPr="009D2726">
        <w:rPr>
          <w:rFonts w:ascii="Times New Roman" w:eastAsia="Times New Roman" w:hAnsi="Times New Roman" w:cs="Times New Roman"/>
          <w:sz w:val="24"/>
          <w:szCs w:val="24"/>
          <w:lang w:eastAsia="ru-RU"/>
        </w:rPr>
        <w:t xml:space="preserve"> в количестве 2 шт. на сумму 5 284,0 рублей (а также кабель </w:t>
      </w:r>
      <w:proofErr w:type="spellStart"/>
      <w:r w:rsidRPr="009D2726">
        <w:rPr>
          <w:rFonts w:ascii="Times New Roman" w:eastAsia="Times New Roman" w:hAnsi="Times New Roman" w:cs="Times New Roman"/>
          <w:sz w:val="24"/>
          <w:szCs w:val="24"/>
          <w:lang w:val="en-US" w:eastAsia="ru-RU"/>
        </w:rPr>
        <w:t>SkyNet</w:t>
      </w:r>
      <w:proofErr w:type="spellEnd"/>
      <w:r w:rsidRPr="009D2726">
        <w:rPr>
          <w:rFonts w:ascii="Times New Roman" w:eastAsia="Times New Roman" w:hAnsi="Times New Roman" w:cs="Times New Roman"/>
          <w:sz w:val="24"/>
          <w:szCs w:val="24"/>
          <w:lang w:eastAsia="ru-RU"/>
        </w:rPr>
        <w:t xml:space="preserve"> </w:t>
      </w:r>
      <w:r w:rsidRPr="009D2726">
        <w:rPr>
          <w:rFonts w:ascii="Times New Roman" w:eastAsia="Times New Roman" w:hAnsi="Times New Roman" w:cs="Times New Roman"/>
          <w:sz w:val="24"/>
          <w:szCs w:val="24"/>
          <w:lang w:val="en-US" w:eastAsia="ru-RU"/>
        </w:rPr>
        <w:t>Premium</w:t>
      </w:r>
      <w:r w:rsidRPr="009D2726">
        <w:rPr>
          <w:rFonts w:ascii="Times New Roman" w:eastAsia="Times New Roman" w:hAnsi="Times New Roman" w:cs="Times New Roman"/>
          <w:sz w:val="24"/>
          <w:szCs w:val="24"/>
          <w:lang w:eastAsia="ru-RU"/>
        </w:rPr>
        <w:t xml:space="preserve"> на сумму 42 247,0 рублей), не установлены  и не введены в эксплуатацию в течение длительного периода (приобретены 16.06.2021).</w:t>
      </w:r>
      <w:proofErr w:type="gramEnd"/>
    </w:p>
    <w:p w:rsidR="00FD5F37" w:rsidRPr="009D2726" w:rsidRDefault="00FD5F37" w:rsidP="009D2726">
      <w:pPr>
        <w:spacing w:after="0" w:line="240" w:lineRule="auto"/>
        <w:ind w:firstLine="709"/>
        <w:jc w:val="both"/>
        <w:rPr>
          <w:rFonts w:ascii="Times New Roman" w:hAnsi="Times New Roman" w:cs="Times New Roman"/>
          <w:color w:val="C0504D" w:themeColor="accent2"/>
          <w:sz w:val="24"/>
          <w:szCs w:val="24"/>
        </w:rPr>
      </w:pPr>
    </w:p>
    <w:p w:rsidR="00FD5F37" w:rsidRPr="009D2726" w:rsidRDefault="00FD5F37" w:rsidP="009D2726">
      <w:pPr>
        <w:spacing w:after="0" w:line="240" w:lineRule="auto"/>
        <w:ind w:firstLine="709"/>
        <w:jc w:val="center"/>
        <w:rPr>
          <w:rFonts w:ascii="Times New Roman" w:hAnsi="Times New Roman" w:cs="Times New Roman"/>
          <w:b/>
          <w:i/>
          <w:sz w:val="24"/>
          <w:szCs w:val="24"/>
          <w:u w:val="single"/>
        </w:rPr>
      </w:pPr>
      <w:r w:rsidRPr="009D2726">
        <w:rPr>
          <w:rFonts w:ascii="Times New Roman" w:hAnsi="Times New Roman" w:cs="Times New Roman"/>
          <w:b/>
          <w:i/>
          <w:sz w:val="24"/>
          <w:szCs w:val="24"/>
          <w:u w:val="single"/>
        </w:rPr>
        <w:t>Оплата труда</w:t>
      </w:r>
    </w:p>
    <w:p w:rsidR="00FD5F37" w:rsidRPr="009D2726" w:rsidRDefault="00FD5F37" w:rsidP="009D2726">
      <w:pPr>
        <w:tabs>
          <w:tab w:val="left" w:pos="1440"/>
        </w:tabs>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Оплата труда в учреждении, в проверяемом периоде, производилась в соответствии со следующими нормативно-правовыми документами: </w:t>
      </w:r>
      <w:proofErr w:type="gramStart"/>
      <w:r w:rsidRPr="009D2726">
        <w:rPr>
          <w:rFonts w:ascii="Times New Roman" w:hAnsi="Times New Roman" w:cs="Times New Roman"/>
          <w:sz w:val="24"/>
          <w:szCs w:val="24"/>
        </w:rPr>
        <w:t>Трудовой кодекс РФ, Постановление администрации городского округа город Михайловка «Об утверждении Общих требований к положениям об оплате труда работников муниципальных учреждений городского округа город Михайловка Волгоградской области» от 15 марта 2016 года № 582, Постановление администрации городского округа город Михайловка Волгоградской области «Об утверждении положения об оплате труда работников муниципальных учреждений культуры городского округа город Михайловка Волгоградской области» от 26.05.2016 № 1257-1</w:t>
      </w:r>
      <w:proofErr w:type="gramEnd"/>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 xml:space="preserve">далее по тексту - Положение об оплате труда работников культуры), Положение об оплате труда работников муниципального бюджетного учреждения «Городской парк культуры и отдыха им. </w:t>
      </w:r>
      <w:proofErr w:type="spellStart"/>
      <w:r w:rsidRPr="009D2726">
        <w:rPr>
          <w:rFonts w:ascii="Times New Roman" w:hAnsi="Times New Roman" w:cs="Times New Roman"/>
          <w:sz w:val="24"/>
          <w:szCs w:val="24"/>
        </w:rPr>
        <w:t>М.М.Смехова</w:t>
      </w:r>
      <w:proofErr w:type="spellEnd"/>
      <w:r w:rsidRPr="009D2726">
        <w:rPr>
          <w:rFonts w:ascii="Times New Roman" w:hAnsi="Times New Roman" w:cs="Times New Roman"/>
          <w:sz w:val="24"/>
          <w:szCs w:val="24"/>
        </w:rPr>
        <w:t xml:space="preserve">» от 01.01.2021 года, коллективный договор  муниципального бюджетного учреждения «Городской парк культуры и отдыха им. </w:t>
      </w:r>
      <w:proofErr w:type="spellStart"/>
      <w:r w:rsidRPr="009D2726">
        <w:rPr>
          <w:rFonts w:ascii="Times New Roman" w:hAnsi="Times New Roman" w:cs="Times New Roman"/>
          <w:sz w:val="24"/>
          <w:szCs w:val="24"/>
        </w:rPr>
        <w:t>М.М.Смехова</w:t>
      </w:r>
      <w:proofErr w:type="spellEnd"/>
      <w:r w:rsidRPr="009D2726">
        <w:rPr>
          <w:rFonts w:ascii="Times New Roman" w:hAnsi="Times New Roman" w:cs="Times New Roman"/>
          <w:sz w:val="24"/>
          <w:szCs w:val="24"/>
        </w:rPr>
        <w:t>» от 11.08.2020, иные законодательные и нормативно-правовые акты РФ и Волгоградской области, содержащие нормы трудового права.</w:t>
      </w:r>
      <w:proofErr w:type="gramEnd"/>
    </w:p>
    <w:p w:rsidR="00FD5F37" w:rsidRPr="009D2726" w:rsidRDefault="00FD5F37" w:rsidP="009D2726">
      <w:pPr>
        <w:tabs>
          <w:tab w:val="left" w:pos="1440"/>
        </w:tabs>
        <w:spacing w:after="0" w:line="240" w:lineRule="auto"/>
        <w:ind w:firstLine="1077"/>
        <w:jc w:val="both"/>
        <w:rPr>
          <w:rFonts w:ascii="Times New Roman" w:hAnsi="Times New Roman" w:cs="Times New Roman"/>
          <w:sz w:val="24"/>
          <w:szCs w:val="24"/>
        </w:rPr>
      </w:pPr>
      <w:r w:rsidRPr="009D2726">
        <w:rPr>
          <w:rFonts w:ascii="Times New Roman" w:hAnsi="Times New Roman" w:cs="Times New Roman"/>
          <w:sz w:val="24"/>
          <w:szCs w:val="24"/>
        </w:rPr>
        <w:t xml:space="preserve">Положение об оплате труда работников муниципального бюджетного учреждения «Городской парк культуры и отдыха им. </w:t>
      </w:r>
      <w:proofErr w:type="spellStart"/>
      <w:r w:rsidRPr="009D2726">
        <w:rPr>
          <w:rFonts w:ascii="Times New Roman" w:hAnsi="Times New Roman" w:cs="Times New Roman"/>
          <w:sz w:val="24"/>
          <w:szCs w:val="24"/>
        </w:rPr>
        <w:t>М.М.Смехова</w:t>
      </w:r>
      <w:proofErr w:type="spellEnd"/>
      <w:r w:rsidRPr="009D2726">
        <w:rPr>
          <w:rFonts w:ascii="Times New Roman" w:hAnsi="Times New Roman" w:cs="Times New Roman"/>
          <w:sz w:val="24"/>
          <w:szCs w:val="24"/>
        </w:rPr>
        <w:t>», предусматривает следующее:</w:t>
      </w:r>
    </w:p>
    <w:p w:rsidR="00FD5F37" w:rsidRPr="009D2726" w:rsidRDefault="00FD5F37" w:rsidP="009D2726">
      <w:pPr>
        <w:tabs>
          <w:tab w:val="left" w:pos="1440"/>
        </w:tabs>
        <w:spacing w:after="0" w:line="240" w:lineRule="auto"/>
        <w:ind w:firstLine="1077"/>
        <w:jc w:val="both"/>
        <w:rPr>
          <w:rFonts w:ascii="Times New Roman" w:hAnsi="Times New Roman" w:cs="Times New Roman"/>
          <w:sz w:val="24"/>
          <w:szCs w:val="24"/>
        </w:rPr>
      </w:pPr>
      <w:r w:rsidRPr="009D2726">
        <w:rPr>
          <w:rFonts w:ascii="Times New Roman" w:hAnsi="Times New Roman" w:cs="Times New Roman"/>
          <w:sz w:val="24"/>
          <w:szCs w:val="24"/>
        </w:rPr>
        <w:t>- размеры окладов (должностных окладов) работников учреждений;</w:t>
      </w:r>
    </w:p>
    <w:p w:rsidR="00FD5F37" w:rsidRPr="009D2726" w:rsidRDefault="00FD5F37" w:rsidP="009D2726">
      <w:pPr>
        <w:tabs>
          <w:tab w:val="left" w:pos="1440"/>
        </w:tabs>
        <w:spacing w:after="0" w:line="240" w:lineRule="auto"/>
        <w:ind w:firstLine="1077"/>
        <w:jc w:val="both"/>
        <w:rPr>
          <w:rFonts w:ascii="Times New Roman" w:hAnsi="Times New Roman" w:cs="Times New Roman"/>
          <w:sz w:val="24"/>
          <w:szCs w:val="24"/>
        </w:rPr>
      </w:pPr>
      <w:r w:rsidRPr="009D2726">
        <w:rPr>
          <w:rFonts w:ascii="Times New Roman" w:hAnsi="Times New Roman" w:cs="Times New Roman"/>
          <w:sz w:val="24"/>
          <w:szCs w:val="24"/>
        </w:rPr>
        <w:t>- основные условия оплаты труда работников учреждений;</w:t>
      </w:r>
    </w:p>
    <w:p w:rsidR="00FD5F37" w:rsidRPr="009D2726" w:rsidRDefault="00FD5F37" w:rsidP="009D2726">
      <w:pPr>
        <w:tabs>
          <w:tab w:val="left" w:pos="1440"/>
        </w:tabs>
        <w:spacing w:after="0" w:line="240" w:lineRule="auto"/>
        <w:ind w:firstLine="1077"/>
        <w:jc w:val="both"/>
        <w:rPr>
          <w:rFonts w:ascii="Times New Roman" w:hAnsi="Times New Roman" w:cs="Times New Roman"/>
          <w:sz w:val="24"/>
          <w:szCs w:val="24"/>
        </w:rPr>
      </w:pPr>
      <w:r w:rsidRPr="009D2726">
        <w:rPr>
          <w:rFonts w:ascii="Times New Roman" w:hAnsi="Times New Roman" w:cs="Times New Roman"/>
          <w:sz w:val="24"/>
          <w:szCs w:val="24"/>
        </w:rPr>
        <w:t>- порядок и условия установления выплат компенсационного характера;</w:t>
      </w:r>
    </w:p>
    <w:p w:rsidR="00FD5F37" w:rsidRPr="009D2726" w:rsidRDefault="00FD5F37" w:rsidP="009D2726">
      <w:pPr>
        <w:tabs>
          <w:tab w:val="left" w:pos="1440"/>
        </w:tabs>
        <w:spacing w:after="0" w:line="240" w:lineRule="auto"/>
        <w:ind w:firstLine="1077"/>
        <w:jc w:val="both"/>
        <w:rPr>
          <w:rFonts w:ascii="Times New Roman" w:hAnsi="Times New Roman" w:cs="Times New Roman"/>
          <w:sz w:val="24"/>
          <w:szCs w:val="24"/>
        </w:rPr>
      </w:pPr>
      <w:r w:rsidRPr="009D2726">
        <w:rPr>
          <w:rFonts w:ascii="Times New Roman" w:hAnsi="Times New Roman" w:cs="Times New Roman"/>
          <w:sz w:val="24"/>
          <w:szCs w:val="24"/>
        </w:rPr>
        <w:t>- порядок и условия установления выплат стимулирующего характера;</w:t>
      </w:r>
    </w:p>
    <w:p w:rsidR="00FD5F37" w:rsidRPr="009D2726" w:rsidRDefault="00FD5F37" w:rsidP="009D2726">
      <w:pPr>
        <w:tabs>
          <w:tab w:val="left" w:pos="1440"/>
        </w:tabs>
        <w:spacing w:after="0" w:line="240" w:lineRule="auto"/>
        <w:ind w:firstLine="1077"/>
        <w:jc w:val="both"/>
        <w:rPr>
          <w:rFonts w:ascii="Times New Roman" w:hAnsi="Times New Roman" w:cs="Times New Roman"/>
          <w:sz w:val="24"/>
          <w:szCs w:val="24"/>
        </w:rPr>
      </w:pPr>
      <w:r w:rsidRPr="009D2726">
        <w:rPr>
          <w:rFonts w:ascii="Times New Roman" w:hAnsi="Times New Roman" w:cs="Times New Roman"/>
          <w:sz w:val="24"/>
          <w:szCs w:val="24"/>
        </w:rPr>
        <w:t>- условия оплаты труда руководителя учреждения, его заместителей;</w:t>
      </w:r>
    </w:p>
    <w:p w:rsidR="00FD5F37" w:rsidRPr="009D2726" w:rsidRDefault="00FD5F37" w:rsidP="009D2726">
      <w:pPr>
        <w:tabs>
          <w:tab w:val="left" w:pos="1440"/>
        </w:tabs>
        <w:spacing w:after="0" w:line="240" w:lineRule="auto"/>
        <w:ind w:firstLine="1077"/>
        <w:jc w:val="both"/>
        <w:rPr>
          <w:rFonts w:ascii="Times New Roman" w:hAnsi="Times New Roman" w:cs="Times New Roman"/>
          <w:sz w:val="24"/>
          <w:szCs w:val="24"/>
        </w:rPr>
      </w:pPr>
      <w:r w:rsidRPr="009D2726">
        <w:rPr>
          <w:rFonts w:ascii="Times New Roman" w:hAnsi="Times New Roman" w:cs="Times New Roman"/>
          <w:sz w:val="24"/>
          <w:szCs w:val="24"/>
        </w:rPr>
        <w:t>- другие вопросы оплаты труда.</w:t>
      </w:r>
    </w:p>
    <w:p w:rsidR="00FD5F37" w:rsidRPr="009D2726" w:rsidRDefault="00FD5F37" w:rsidP="009D2726">
      <w:pPr>
        <w:tabs>
          <w:tab w:val="left" w:pos="1440"/>
        </w:tabs>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В 2021 году  расходы учреждения по оплате труда и начислениям на выплаты по оплате труда за счет средств по приносящей доход деятельности предусмотрены в сумме 1 630 639,18 руб. Кассовое исполнение составило 1 608 302,76 руб. или 98,6%. Расходы учреждения по оплате труда и начислениям на выплаты по оплате труда за счет средств от субсидии на иные цели предусмотрены в</w:t>
      </w:r>
      <w:proofErr w:type="gramEnd"/>
      <w:r w:rsidRPr="009D2726">
        <w:rPr>
          <w:rFonts w:ascii="Times New Roman" w:hAnsi="Times New Roman" w:cs="Times New Roman"/>
          <w:sz w:val="24"/>
          <w:szCs w:val="24"/>
        </w:rPr>
        <w:t xml:space="preserve"> сумме 3 426 858,87 руб. Кассовое исполнение составило 3 400 549,13 рублей или 99,2%.</w:t>
      </w:r>
    </w:p>
    <w:p w:rsidR="00FD5F37" w:rsidRPr="009D2726" w:rsidRDefault="00FD5F37" w:rsidP="009D2726">
      <w:pPr>
        <w:tabs>
          <w:tab w:val="left" w:pos="1440"/>
        </w:tabs>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w:t>
      </w:r>
      <w:proofErr w:type="gramStart"/>
      <w:r w:rsidRPr="009D2726">
        <w:rPr>
          <w:rFonts w:ascii="Times New Roman" w:hAnsi="Times New Roman" w:cs="Times New Roman"/>
          <w:sz w:val="24"/>
          <w:szCs w:val="24"/>
        </w:rPr>
        <w:t>В 2022 году  расходы учреждения по оплате труда и начислениям на выплаты по оплате труда за счет средств по приносящей доход деятельности предусмотрены в сумме 2 636 000,0 руб. Кассовое исполнение за период с 01.01.2022 по 01.07.2022 г. составило 456 299,89 руб. или 17,3%.  Расходы учреждения по оплате труда и начислениям на выплаты по оплате труда за счет средств от</w:t>
      </w:r>
      <w:proofErr w:type="gramEnd"/>
      <w:r w:rsidRPr="009D2726">
        <w:rPr>
          <w:rFonts w:ascii="Times New Roman" w:hAnsi="Times New Roman" w:cs="Times New Roman"/>
          <w:sz w:val="24"/>
          <w:szCs w:val="24"/>
        </w:rPr>
        <w:t xml:space="preserve"> субсидии на иные цели предусмотрены  в сумме 2 025 400,0  руб. Кассовое исполнение за период с 01.01.2022 по 01.07.2022 г. составило 1 379 042,15 руб. или 68,1%.</w:t>
      </w:r>
    </w:p>
    <w:p w:rsidR="00FD5F37" w:rsidRPr="009D2726" w:rsidRDefault="00FD5F37" w:rsidP="009D2726">
      <w:pPr>
        <w:tabs>
          <w:tab w:val="left" w:pos="1440"/>
        </w:tabs>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Штатное расписание на 2021 год, утверждено приказом учреждения от  25.12.2020 г. № 45, согласовано с главой администрации городского округа город Михайловка Волгоградской области. В штатном расписании на начало года предусмотрено 8 штатных единиц. В течение года в вышеуказанное штатное расписание  приказами учреждения  вносились изменения  (приказы от 01.02.2021 №8, 22.04.2021 №16, 30.04.2021 №20, 01.06.2021 №35, 25.06.2021 №42, 01.09.2021 №55, 29.10.2021 №62, 12.11.2021 №65). Штатное расписание от 15.11.2021  (утв. Приказом от 12.11.2021 №65) предусматривает штат в количестве 8  единиц, в том числе:</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директор –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главный инженер 1 ед.</w:t>
      </w:r>
    </w:p>
    <w:p w:rsidR="00FD5F37" w:rsidRPr="009D2726" w:rsidRDefault="00FD5F37" w:rsidP="009D2726">
      <w:pPr>
        <w:spacing w:after="0" w:line="240" w:lineRule="auto"/>
        <w:ind w:firstLine="709"/>
        <w:jc w:val="both"/>
        <w:rPr>
          <w:rFonts w:ascii="Times New Roman" w:hAnsi="Times New Roman" w:cs="Times New Roman"/>
          <w:sz w:val="24"/>
          <w:szCs w:val="24"/>
        </w:rPr>
      </w:pPr>
      <w:proofErr w:type="spellStart"/>
      <w:r w:rsidRPr="009D2726">
        <w:rPr>
          <w:rFonts w:ascii="Times New Roman" w:hAnsi="Times New Roman" w:cs="Times New Roman"/>
          <w:sz w:val="24"/>
          <w:szCs w:val="24"/>
        </w:rPr>
        <w:lastRenderedPageBreak/>
        <w:t>культорганизатор</w:t>
      </w:r>
      <w:proofErr w:type="spellEnd"/>
      <w:r w:rsidRPr="009D2726">
        <w:rPr>
          <w:rFonts w:ascii="Times New Roman" w:hAnsi="Times New Roman" w:cs="Times New Roman"/>
          <w:sz w:val="24"/>
          <w:szCs w:val="24"/>
        </w:rPr>
        <w:t xml:space="preserve">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менеджер по культурно-массовому досугу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заведующий отделом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заведующий аттракционом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художник-скульптор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контролер-посадчик аттракциона 1 ед.</w:t>
      </w:r>
    </w:p>
    <w:p w:rsidR="00FD5F37" w:rsidRPr="009D2726" w:rsidRDefault="00FD5F37" w:rsidP="009D2726">
      <w:pPr>
        <w:spacing w:after="0" w:line="240" w:lineRule="auto"/>
        <w:jc w:val="both"/>
        <w:rPr>
          <w:rFonts w:ascii="Times New Roman" w:hAnsi="Times New Roman" w:cs="Times New Roman"/>
          <w:sz w:val="24"/>
          <w:szCs w:val="24"/>
        </w:rPr>
      </w:pPr>
      <w:r w:rsidRPr="009D2726">
        <w:rPr>
          <w:rFonts w:ascii="Times New Roman" w:hAnsi="Times New Roman" w:cs="Times New Roman"/>
          <w:sz w:val="24"/>
          <w:szCs w:val="24"/>
        </w:rPr>
        <w:t xml:space="preserve">                Штатное расписание на 2022 год, утверждено приказом учреждения от  01.01.2022 №1, согласовано с главой администрации городского округа город Михайловка Волгоградской </w:t>
      </w:r>
      <w:r w:rsidRPr="009D2726">
        <w:rPr>
          <w:rFonts w:ascii="Times New Roman" w:hAnsi="Times New Roman" w:cs="Times New Roman"/>
          <w:color w:val="000000" w:themeColor="text1"/>
          <w:sz w:val="24"/>
          <w:szCs w:val="24"/>
        </w:rPr>
        <w:t xml:space="preserve">области. В штатном расписании на начало года предусмотрено 9 штатных единиц. В течение проверяемого периода 2022 года в вышеуказанное штатное расписание  приказами учреждения </w:t>
      </w:r>
      <w:r w:rsidRPr="009D2726">
        <w:rPr>
          <w:rFonts w:ascii="Times New Roman" w:hAnsi="Times New Roman" w:cs="Times New Roman"/>
          <w:sz w:val="24"/>
          <w:szCs w:val="24"/>
        </w:rPr>
        <w:t>вносились изменения  (от 04.04.2022 №13, от 21.04.2022 №16, от 21.06.2022  №37). Штатное расписание от 24.06.2022 (утв. приказом от 21.06.2022 г.№37) предусматривает штат в количестве 20,25 единиц, в том числе:</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директор –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главный инженер 1 ед.</w:t>
      </w:r>
    </w:p>
    <w:p w:rsidR="00FD5F37" w:rsidRPr="009D2726" w:rsidRDefault="00FD5F37" w:rsidP="009D2726">
      <w:pPr>
        <w:spacing w:after="0" w:line="240" w:lineRule="auto"/>
        <w:ind w:firstLine="709"/>
        <w:jc w:val="both"/>
        <w:rPr>
          <w:rFonts w:ascii="Times New Roman" w:hAnsi="Times New Roman" w:cs="Times New Roman"/>
          <w:sz w:val="24"/>
          <w:szCs w:val="24"/>
        </w:rPr>
      </w:pPr>
      <w:proofErr w:type="spellStart"/>
      <w:r w:rsidRPr="009D2726">
        <w:rPr>
          <w:rFonts w:ascii="Times New Roman" w:hAnsi="Times New Roman" w:cs="Times New Roman"/>
          <w:sz w:val="24"/>
          <w:szCs w:val="24"/>
        </w:rPr>
        <w:t>культорганизатор</w:t>
      </w:r>
      <w:proofErr w:type="spellEnd"/>
      <w:r w:rsidRPr="009D2726">
        <w:rPr>
          <w:rFonts w:ascii="Times New Roman" w:hAnsi="Times New Roman" w:cs="Times New Roman"/>
          <w:sz w:val="24"/>
          <w:szCs w:val="24"/>
        </w:rPr>
        <w:t xml:space="preserve">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менеджер по культурно-массовому досугу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заведующий отделом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заведующий аттракционом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старший администратор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художник-скульптор 1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звукорежиссер 0,25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контролер-посадчик аттракциона 8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старший матрос-спасатель 2 ед.</w:t>
      </w:r>
    </w:p>
    <w:p w:rsidR="00FD5F37" w:rsidRPr="009D2726" w:rsidRDefault="00FD5F37" w:rsidP="009D2726">
      <w:pPr>
        <w:spacing w:after="0" w:line="240" w:lineRule="auto"/>
        <w:ind w:firstLine="709"/>
        <w:jc w:val="both"/>
        <w:rPr>
          <w:rFonts w:ascii="Times New Roman" w:hAnsi="Times New Roman" w:cs="Times New Roman"/>
          <w:sz w:val="24"/>
          <w:szCs w:val="24"/>
        </w:rPr>
      </w:pPr>
      <w:r w:rsidRPr="009D2726">
        <w:rPr>
          <w:rFonts w:ascii="Times New Roman" w:hAnsi="Times New Roman" w:cs="Times New Roman"/>
          <w:sz w:val="24"/>
          <w:szCs w:val="24"/>
        </w:rPr>
        <w:t>матрос-спасатель 2 ед.</w:t>
      </w:r>
    </w:p>
    <w:p w:rsidR="00FD5F37" w:rsidRPr="009D2726" w:rsidRDefault="00FD5F37" w:rsidP="009D2726">
      <w:pPr>
        <w:spacing w:after="0" w:line="240" w:lineRule="auto"/>
        <w:ind w:firstLine="709"/>
        <w:jc w:val="both"/>
        <w:rPr>
          <w:rFonts w:ascii="Times New Roman" w:hAnsi="Times New Roman" w:cs="Times New Roman"/>
          <w:sz w:val="24"/>
          <w:szCs w:val="24"/>
        </w:rPr>
      </w:pPr>
    </w:p>
    <w:p w:rsidR="00FD5F37" w:rsidRPr="009D2726" w:rsidRDefault="00FD5F37" w:rsidP="009D2726">
      <w:pPr>
        <w:spacing w:after="0" w:line="240" w:lineRule="auto"/>
        <w:ind w:firstLine="708"/>
        <w:jc w:val="both"/>
        <w:rPr>
          <w:rFonts w:ascii="Times New Roman" w:hAnsi="Times New Roman" w:cs="Times New Roman"/>
          <w:b/>
          <w:sz w:val="24"/>
          <w:szCs w:val="24"/>
          <w:highlight w:val="yellow"/>
        </w:rPr>
      </w:pPr>
      <w:r w:rsidRPr="009D2726">
        <w:rPr>
          <w:rFonts w:ascii="Times New Roman" w:hAnsi="Times New Roman" w:cs="Times New Roman"/>
          <w:sz w:val="24"/>
          <w:szCs w:val="24"/>
        </w:rPr>
        <w:t>Согласно статье 284 Трудового кодекса Российской Федерации продолжительность рабочего времени при работе по совместительству не должна превышать четырех часов в день. В течение месяца продолжительность рабочего времени при работе по совместительству не должна превышать половину месячной нормы рабочего времени, установленной для соответствующей категории работников. Проверкой установлено, что в июне 2021 года, в июле 2021, в октябре 2021 года, в мае 2022, в июне 2022 превышена продолжительность рабочего времени у старшего администратора Дроновой М.А. при работе по совместительству. В июне 2021 года, в мае 2022, в июне 2022 превышена продолжительность рабочего времени у старшего администратора Тимофеевой Т.Е. при работе по совместительству.</w:t>
      </w:r>
    </w:p>
    <w:p w:rsidR="00FD5F37" w:rsidRPr="009D2726" w:rsidRDefault="00FD5F37" w:rsidP="009D272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9D2726">
        <w:rPr>
          <w:rFonts w:ascii="Times New Roman" w:hAnsi="Times New Roman" w:cs="Times New Roman"/>
          <w:bCs/>
          <w:color w:val="000000" w:themeColor="text1"/>
          <w:sz w:val="24"/>
          <w:szCs w:val="24"/>
        </w:rPr>
        <w:t xml:space="preserve">Кроме того, согласно ст. 286 </w:t>
      </w:r>
      <w:r w:rsidRPr="009D2726">
        <w:rPr>
          <w:rFonts w:ascii="Times New Roman" w:hAnsi="Times New Roman" w:cs="Times New Roman"/>
          <w:color w:val="000000" w:themeColor="text1"/>
          <w:sz w:val="24"/>
          <w:szCs w:val="24"/>
        </w:rPr>
        <w:t xml:space="preserve">Трудового кодекса Российской Федерации, </w:t>
      </w:r>
      <w:r w:rsidRPr="009D2726">
        <w:rPr>
          <w:rFonts w:ascii="Times New Roman" w:hAnsi="Times New Roman" w:cs="Times New Roman"/>
          <w:bCs/>
          <w:color w:val="000000" w:themeColor="text1"/>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D5F37" w:rsidRPr="009D2726" w:rsidRDefault="00FD5F37" w:rsidP="009D2726">
      <w:pPr>
        <w:spacing w:after="0" w:line="240" w:lineRule="auto"/>
        <w:jc w:val="both"/>
        <w:rPr>
          <w:rFonts w:ascii="Times New Roman" w:hAnsi="Times New Roman" w:cs="Times New Roman"/>
          <w:color w:val="000000" w:themeColor="text1"/>
          <w:sz w:val="24"/>
          <w:szCs w:val="24"/>
        </w:rPr>
      </w:pPr>
      <w:r w:rsidRPr="009D2726">
        <w:rPr>
          <w:rFonts w:ascii="Times New Roman" w:hAnsi="Times New Roman" w:cs="Times New Roman"/>
          <w:color w:val="000000" w:themeColor="text1"/>
          <w:sz w:val="24"/>
          <w:szCs w:val="24"/>
        </w:rPr>
        <w:t xml:space="preserve">      Дроновой М.А по основной должности менеджер по культурно-массовому досугу с 16 по 29 августа  2021 года предоставлен ежегодный основной оплачиваемый отпуск (приказ о предоставлении отпуска №05-ок от 09.08.2021). Проверкой установлено, что при работе по совместительству (должность старший администратор) Дроновой М.А. в период времени с 16 по 29 августа  2021 года ежегодный оплачиваемый отпуск не был предоставлен. </w:t>
      </w:r>
    </w:p>
    <w:p w:rsidR="007537A4" w:rsidRPr="009D2726" w:rsidRDefault="007537A4" w:rsidP="009D2726">
      <w:pPr>
        <w:spacing w:after="0" w:line="240" w:lineRule="auto"/>
        <w:jc w:val="both"/>
        <w:rPr>
          <w:rFonts w:ascii="Times New Roman" w:hAnsi="Times New Roman" w:cs="Times New Roman"/>
          <w:color w:val="000000" w:themeColor="text1"/>
          <w:sz w:val="24"/>
          <w:szCs w:val="24"/>
        </w:rPr>
      </w:pPr>
    </w:p>
    <w:p w:rsidR="009D2726" w:rsidRPr="009D2726" w:rsidRDefault="009D2726" w:rsidP="009D2726">
      <w:pPr>
        <w:spacing w:after="0" w:line="240" w:lineRule="auto"/>
        <w:jc w:val="both"/>
        <w:rPr>
          <w:rFonts w:ascii="Times New Roman" w:hAnsi="Times New Roman" w:cs="Times New Roman"/>
          <w:color w:val="000000" w:themeColor="text1"/>
          <w:sz w:val="24"/>
          <w:szCs w:val="24"/>
        </w:rPr>
      </w:pPr>
    </w:p>
    <w:p w:rsidR="007537A4" w:rsidRPr="009D2726" w:rsidRDefault="007537A4" w:rsidP="009D2726">
      <w:pPr>
        <w:spacing w:after="0" w:line="240" w:lineRule="auto"/>
        <w:jc w:val="both"/>
        <w:rPr>
          <w:rFonts w:ascii="Times New Roman" w:hAnsi="Times New Roman" w:cs="Times New Roman"/>
          <w:color w:val="000000" w:themeColor="text1"/>
          <w:sz w:val="24"/>
          <w:szCs w:val="24"/>
        </w:rPr>
      </w:pPr>
    </w:p>
    <w:p w:rsidR="007537A4" w:rsidRPr="009D2726" w:rsidRDefault="007537A4" w:rsidP="009D2726">
      <w:pPr>
        <w:spacing w:after="0" w:line="240" w:lineRule="auto"/>
        <w:jc w:val="both"/>
        <w:rPr>
          <w:rFonts w:ascii="Times New Roman" w:hAnsi="Times New Roman" w:cs="Times New Roman"/>
          <w:color w:val="000000" w:themeColor="text1"/>
          <w:sz w:val="24"/>
          <w:szCs w:val="24"/>
        </w:rPr>
      </w:pPr>
    </w:p>
    <w:p w:rsidR="00CB2179" w:rsidRDefault="00CB2179" w:rsidP="009D2726">
      <w:pPr>
        <w:spacing w:after="0" w:line="240" w:lineRule="auto"/>
        <w:jc w:val="both"/>
        <w:rPr>
          <w:rFonts w:ascii="Times New Roman" w:eastAsia="Times New Roman" w:hAnsi="Times New Roman" w:cs="Times New Roman"/>
          <w:b/>
          <w:sz w:val="24"/>
          <w:szCs w:val="24"/>
          <w:u w:val="single"/>
          <w:lang w:eastAsia="ar-SA"/>
        </w:rPr>
      </w:pPr>
    </w:p>
    <w:p w:rsidR="009D2726" w:rsidRPr="009D2726" w:rsidRDefault="009D2726" w:rsidP="009D2726">
      <w:pPr>
        <w:spacing w:after="0" w:line="240" w:lineRule="auto"/>
        <w:jc w:val="both"/>
        <w:rPr>
          <w:rFonts w:ascii="Times New Roman" w:eastAsia="Times New Roman" w:hAnsi="Times New Roman" w:cs="Times New Roman"/>
          <w:b/>
          <w:sz w:val="24"/>
          <w:szCs w:val="24"/>
          <w:u w:val="single"/>
          <w:lang w:eastAsia="ar-SA"/>
        </w:rPr>
      </w:pPr>
    </w:p>
    <w:p w:rsidR="00C124BE" w:rsidRPr="009D2726" w:rsidRDefault="00FD344C" w:rsidP="009D2726">
      <w:pPr>
        <w:spacing w:after="0" w:line="240" w:lineRule="auto"/>
        <w:jc w:val="both"/>
        <w:rPr>
          <w:rFonts w:ascii="Times New Roman" w:eastAsia="Times New Roman" w:hAnsi="Times New Roman" w:cs="Times New Roman"/>
          <w:b/>
          <w:sz w:val="24"/>
          <w:szCs w:val="24"/>
          <w:u w:val="single"/>
          <w:lang w:eastAsia="ar-SA"/>
        </w:rPr>
      </w:pPr>
      <w:r w:rsidRPr="009D2726">
        <w:rPr>
          <w:rFonts w:ascii="Times New Roman" w:eastAsia="Times New Roman" w:hAnsi="Times New Roman" w:cs="Times New Roman"/>
          <w:b/>
          <w:sz w:val="24"/>
          <w:szCs w:val="24"/>
          <w:u w:val="single"/>
          <w:lang w:eastAsia="ar-SA"/>
        </w:rPr>
        <w:lastRenderedPageBreak/>
        <w:t>Выводы:</w:t>
      </w:r>
    </w:p>
    <w:p w:rsidR="00040709" w:rsidRPr="009D2726" w:rsidRDefault="000C3FAE" w:rsidP="009D2726">
      <w:pPr>
        <w:pStyle w:val="ad"/>
        <w:numPr>
          <w:ilvl w:val="0"/>
          <w:numId w:val="28"/>
        </w:numPr>
        <w:autoSpaceDE w:val="0"/>
        <w:autoSpaceDN w:val="0"/>
        <w:adjustRightInd w:val="0"/>
        <w:jc w:val="both"/>
        <w:rPr>
          <w:color w:val="000000" w:themeColor="text1"/>
        </w:rPr>
      </w:pPr>
      <w:r w:rsidRPr="009D2726">
        <w:rPr>
          <w:color w:val="000000" w:themeColor="text1"/>
          <w:shd w:val="clear" w:color="auto" w:fill="FFFFFF"/>
          <w:lang w:eastAsia="ru-RU"/>
        </w:rPr>
        <w:t xml:space="preserve">В ходе проверки установлено: </w:t>
      </w:r>
      <w:r w:rsidRPr="009D2726">
        <w:t xml:space="preserve">сроки оплаты в </w:t>
      </w:r>
      <w:r w:rsidRPr="009D2726">
        <w:rPr>
          <w:color w:val="000000" w:themeColor="text1"/>
          <w:shd w:val="clear" w:color="auto" w:fill="FFFFFF"/>
          <w:lang w:eastAsia="ru-RU"/>
        </w:rPr>
        <w:t xml:space="preserve">договорах аренды имущества, заключенных </w:t>
      </w:r>
      <w:r w:rsidRPr="009D2726">
        <w:t xml:space="preserve">Муниципальным бюджетным учреждением «Городской парк культуры и отдыха им. </w:t>
      </w:r>
      <w:proofErr w:type="spellStart"/>
      <w:r w:rsidRPr="009D2726">
        <w:t>М.М.Смехова</w:t>
      </w:r>
      <w:proofErr w:type="spellEnd"/>
      <w:r w:rsidRPr="009D2726">
        <w:t xml:space="preserve">, не определены. </w:t>
      </w:r>
      <w:r w:rsidR="00D43B24" w:rsidRPr="009D2726">
        <w:rPr>
          <w:lang w:eastAsia="ru-RU"/>
        </w:rPr>
        <w:t xml:space="preserve">Чтобы обеспечить своевременное получение денег и  уменьшить вероятность возникновения разногласий с контрагентом по поводу сроков оплаты, а также снизить риски </w:t>
      </w:r>
      <w:proofErr w:type="spellStart"/>
      <w:r w:rsidR="00D43B24" w:rsidRPr="009D2726">
        <w:rPr>
          <w:lang w:eastAsia="ru-RU"/>
        </w:rPr>
        <w:t>недополучения</w:t>
      </w:r>
      <w:proofErr w:type="spellEnd"/>
      <w:r w:rsidR="00D43B24" w:rsidRPr="009D2726">
        <w:rPr>
          <w:lang w:eastAsia="ru-RU"/>
        </w:rPr>
        <w:t xml:space="preserve"> доходов, в договоре, по мнению КСК, следует устанавливать срок исполнения денежного обязательства. То есть, в договоре необходимо прописать либо конкретный день (дату) исполнения денежного обязательства, либо период времени, в течение которого денежное обязательство должно быть исполнено.</w:t>
      </w:r>
    </w:p>
    <w:p w:rsidR="0050102A" w:rsidRPr="009D2726" w:rsidRDefault="0050102A" w:rsidP="009D2726">
      <w:pPr>
        <w:pStyle w:val="ad"/>
        <w:numPr>
          <w:ilvl w:val="0"/>
          <w:numId w:val="28"/>
        </w:numPr>
        <w:jc w:val="both"/>
        <w:rPr>
          <w:color w:val="000000" w:themeColor="text1"/>
        </w:rPr>
      </w:pPr>
      <w:r w:rsidRPr="009D2726">
        <w:t xml:space="preserve">Расчеты, обосновывающие суммы начисления </w:t>
      </w:r>
      <w:r w:rsidR="002C051B" w:rsidRPr="009D2726">
        <w:t xml:space="preserve">арендных </w:t>
      </w:r>
      <w:r w:rsidRPr="009D2726">
        <w:t xml:space="preserve">платежей </w:t>
      </w:r>
      <w:r w:rsidR="00FF6874" w:rsidRPr="009D2726">
        <w:t>по</w:t>
      </w:r>
      <w:r w:rsidR="002C051B" w:rsidRPr="009D2726">
        <w:t xml:space="preserve"> договора</w:t>
      </w:r>
      <w:r w:rsidR="00FF6874" w:rsidRPr="009D2726">
        <w:t>м</w:t>
      </w:r>
      <w:r w:rsidR="002C051B" w:rsidRPr="009D2726">
        <w:t xml:space="preserve"> аренды оборудования,</w:t>
      </w:r>
      <w:r w:rsidR="002C051B" w:rsidRPr="009D2726">
        <w:rPr>
          <w:color w:val="000000" w:themeColor="text1"/>
          <w:shd w:val="clear" w:color="auto" w:fill="FFFFFF"/>
          <w:lang w:eastAsia="ru-RU"/>
        </w:rPr>
        <w:t xml:space="preserve"> </w:t>
      </w:r>
      <w:r w:rsidR="005804D7" w:rsidRPr="009D2726">
        <w:rPr>
          <w:color w:val="000000" w:themeColor="text1"/>
          <w:shd w:val="clear" w:color="auto" w:fill="FFFFFF"/>
          <w:lang w:eastAsia="ru-RU"/>
        </w:rPr>
        <w:t>заключенным</w:t>
      </w:r>
      <w:r w:rsidR="002C051B" w:rsidRPr="009D2726">
        <w:rPr>
          <w:color w:val="000000" w:themeColor="text1"/>
          <w:shd w:val="clear" w:color="auto" w:fill="FFFFFF"/>
          <w:lang w:eastAsia="ru-RU"/>
        </w:rPr>
        <w:t xml:space="preserve"> </w:t>
      </w:r>
      <w:r w:rsidR="002C051B" w:rsidRPr="009D2726">
        <w:t xml:space="preserve">Муниципальным бюджетным учреждением «Городской парк культуры и отдыха им. </w:t>
      </w:r>
      <w:proofErr w:type="spellStart"/>
      <w:r w:rsidR="002C051B" w:rsidRPr="009D2726">
        <w:t>М.М.Смехова</w:t>
      </w:r>
      <w:proofErr w:type="spellEnd"/>
      <w:r w:rsidR="002C051B" w:rsidRPr="009D2726">
        <w:t xml:space="preserve">», </w:t>
      </w:r>
      <w:r w:rsidRPr="009D2726">
        <w:t>проверке не представлены. Сумма платежа по возмещен</w:t>
      </w:r>
      <w:r w:rsidR="002C051B" w:rsidRPr="009D2726">
        <w:t>ию коммунальных услуг в договорах</w:t>
      </w:r>
      <w:r w:rsidRPr="009D2726">
        <w:t xml:space="preserve"> аренды оборудования не указана. Порядок оплаты коммунальных услуг отдельным  договором не урегулирован. Соответствующей </w:t>
      </w:r>
      <w:proofErr w:type="spellStart"/>
      <w:r w:rsidRPr="009D2726">
        <w:t>ресурсоснабжающей</w:t>
      </w:r>
      <w:proofErr w:type="spellEnd"/>
      <w:r w:rsidRPr="009D2726">
        <w:t xml:space="preserve"> организации, коммунальные услуги арендатор</w:t>
      </w:r>
      <w:r w:rsidR="002C051B" w:rsidRPr="009D2726">
        <w:t>а</w:t>
      </w:r>
      <w:r w:rsidRPr="009D2726">
        <w:t>м</w:t>
      </w:r>
      <w:r w:rsidR="002C051B" w:rsidRPr="009D2726">
        <w:t>и</w:t>
      </w:r>
      <w:r w:rsidRPr="009D2726">
        <w:t xml:space="preserve"> напрямую не оплачива</w:t>
      </w:r>
      <w:r w:rsidR="00CD30A6" w:rsidRPr="009D2726">
        <w:t>лись.</w:t>
      </w:r>
    </w:p>
    <w:p w:rsidR="00723F53" w:rsidRPr="009D2726" w:rsidRDefault="0063201D" w:rsidP="009D2726">
      <w:pPr>
        <w:pStyle w:val="ad"/>
        <w:numPr>
          <w:ilvl w:val="0"/>
          <w:numId w:val="28"/>
        </w:numPr>
        <w:jc w:val="both"/>
        <w:rPr>
          <w:color w:val="C0504D" w:themeColor="accent2"/>
          <w:lang w:eastAsia="ru-RU"/>
        </w:rPr>
      </w:pPr>
      <w:proofErr w:type="gramStart"/>
      <w:r w:rsidRPr="009D2726">
        <w:t>В</w:t>
      </w:r>
      <w:r w:rsidR="00723F53" w:rsidRPr="009D2726">
        <w:t xml:space="preserve"> нарушение п.4 ст.9.2., п.3 ст. 14 Федерального закона от 12 января 1996 г. № 7-ФЗ "О некоммерческих организациях", п.4 ст. 50, </w:t>
      </w:r>
      <w:hyperlink r:id="rId17" w:history="1">
        <w:r w:rsidR="00723F53" w:rsidRPr="009D2726">
          <w:t>п. 3 ст. 298</w:t>
        </w:r>
      </w:hyperlink>
      <w:r w:rsidR="00723F53" w:rsidRPr="009D2726">
        <w:t xml:space="preserve"> Гражданского кодекса Российской Федерации, такой вид приносящей доход деятельности как   сдача  в аренду оборудования: аппарат мягкого мороженого, торговый прицеп-фургон, </w:t>
      </w:r>
      <w:proofErr w:type="spellStart"/>
      <w:r w:rsidR="00723F53" w:rsidRPr="009D2726">
        <w:t>фудтрак</w:t>
      </w:r>
      <w:proofErr w:type="spellEnd"/>
      <w:r w:rsidR="00723F53" w:rsidRPr="009D2726">
        <w:t>, аппарат сахарной ваты, автоприцеп Тонар, аппарат поп-корн, аттракцион призовой, купол защитный</w:t>
      </w:r>
      <w:proofErr w:type="gramEnd"/>
      <w:r w:rsidR="00723F53" w:rsidRPr="009D2726">
        <w:t xml:space="preserve"> </w:t>
      </w:r>
      <w:proofErr w:type="spellStart"/>
      <w:r w:rsidR="00723F53" w:rsidRPr="009D2726">
        <w:t>Гвидон</w:t>
      </w:r>
      <w:proofErr w:type="spellEnd"/>
      <w:r w:rsidR="00723F53" w:rsidRPr="009D2726">
        <w:t xml:space="preserve">, передвижной лоток, автомат для продажи газированной воды, торговый механический автомат, аппарат жареное мороженое противоречит </w:t>
      </w:r>
      <w:r w:rsidR="00723F53" w:rsidRPr="009D2726">
        <w:rPr>
          <w:color w:val="000000" w:themeColor="text1"/>
        </w:rPr>
        <w:t xml:space="preserve">уставным видам деятельности МБУ «Городской парк культуры и отдыха им. М.М. Смехова». </w:t>
      </w:r>
      <w:r w:rsidR="00954FDD" w:rsidRPr="009D2726">
        <w:rPr>
          <w:color w:val="000000" w:themeColor="text1"/>
          <w:lang w:eastAsia="ru-RU"/>
        </w:rPr>
        <w:t xml:space="preserve">В итоге по договорам, заключенным по видам деятельности, противоречащим уставным видам деятельности МБУ </w:t>
      </w:r>
      <w:r w:rsidR="007A1DAF" w:rsidRPr="009D2726">
        <w:rPr>
          <w:color w:val="000000" w:themeColor="text1"/>
        </w:rPr>
        <w:t xml:space="preserve">«Городской парк культуры и отдыха им. </w:t>
      </w:r>
      <w:proofErr w:type="spellStart"/>
      <w:r w:rsidR="007A1DAF" w:rsidRPr="009D2726">
        <w:rPr>
          <w:color w:val="000000" w:themeColor="text1"/>
        </w:rPr>
        <w:t>М.М.Смехова</w:t>
      </w:r>
      <w:proofErr w:type="spellEnd"/>
      <w:r w:rsidR="007A1DAF" w:rsidRPr="009D2726">
        <w:rPr>
          <w:color w:val="000000" w:themeColor="text1"/>
        </w:rPr>
        <w:t xml:space="preserve">» </w:t>
      </w:r>
      <w:r w:rsidR="00954FDD" w:rsidRPr="009D2726">
        <w:rPr>
          <w:color w:val="000000" w:themeColor="text1"/>
          <w:lang w:eastAsia="ru-RU"/>
        </w:rPr>
        <w:t xml:space="preserve"> </w:t>
      </w:r>
      <w:r w:rsidR="007A1DAF" w:rsidRPr="009D2726">
        <w:rPr>
          <w:color w:val="000000" w:themeColor="text1"/>
          <w:lang w:eastAsia="ru-RU"/>
        </w:rPr>
        <w:t xml:space="preserve">начислено доходов </w:t>
      </w:r>
      <w:r w:rsidR="00954FDD" w:rsidRPr="009D2726">
        <w:rPr>
          <w:color w:val="000000" w:themeColor="text1"/>
          <w:lang w:eastAsia="ru-RU"/>
        </w:rPr>
        <w:t xml:space="preserve"> </w:t>
      </w:r>
      <w:r w:rsidR="00867F4E" w:rsidRPr="009D2726">
        <w:rPr>
          <w:color w:val="000000" w:themeColor="text1"/>
          <w:lang w:eastAsia="ru-RU"/>
        </w:rPr>
        <w:t>125 000,0</w:t>
      </w:r>
      <w:r w:rsidR="00954FDD" w:rsidRPr="009D2726">
        <w:rPr>
          <w:color w:val="000000" w:themeColor="text1"/>
          <w:lang w:eastAsia="ru-RU"/>
        </w:rPr>
        <w:t xml:space="preserve"> рублей в 20</w:t>
      </w:r>
      <w:r w:rsidR="007A1DAF" w:rsidRPr="009D2726">
        <w:rPr>
          <w:color w:val="000000" w:themeColor="text1"/>
          <w:lang w:eastAsia="ru-RU"/>
        </w:rPr>
        <w:t>21</w:t>
      </w:r>
      <w:r w:rsidR="00954FDD" w:rsidRPr="009D2726">
        <w:rPr>
          <w:color w:val="000000" w:themeColor="text1"/>
          <w:lang w:eastAsia="ru-RU"/>
        </w:rPr>
        <w:t xml:space="preserve"> году и </w:t>
      </w:r>
      <w:r w:rsidR="00867F4E" w:rsidRPr="009D2726">
        <w:rPr>
          <w:color w:val="000000" w:themeColor="text1"/>
          <w:lang w:eastAsia="ru-RU"/>
        </w:rPr>
        <w:t>243 064,52</w:t>
      </w:r>
      <w:r w:rsidR="00954FDD" w:rsidRPr="009D2726">
        <w:rPr>
          <w:color w:val="000000" w:themeColor="text1"/>
          <w:lang w:eastAsia="ru-RU"/>
        </w:rPr>
        <w:t xml:space="preserve"> рублей </w:t>
      </w:r>
      <w:r w:rsidR="007A1DAF" w:rsidRPr="009D2726">
        <w:rPr>
          <w:color w:val="000000" w:themeColor="text1"/>
          <w:lang w:eastAsia="ru-RU"/>
        </w:rPr>
        <w:t xml:space="preserve">в 2022 </w:t>
      </w:r>
      <w:r w:rsidR="00954FDD" w:rsidRPr="009D2726">
        <w:rPr>
          <w:color w:val="000000" w:themeColor="text1"/>
          <w:lang w:eastAsia="ru-RU"/>
        </w:rPr>
        <w:t>году.</w:t>
      </w:r>
      <w:r w:rsidR="00867F4E" w:rsidRPr="009D2726">
        <w:rPr>
          <w:color w:val="000000" w:themeColor="text1"/>
          <w:lang w:eastAsia="ru-RU"/>
        </w:rPr>
        <w:t xml:space="preserve"> Поступило доходов  173 000,0 рублей в 2021 году, 12 000,0 рублей по состоянию на 1 июля 2022 года</w:t>
      </w:r>
    </w:p>
    <w:p w:rsidR="006B77D2" w:rsidRPr="009D2726" w:rsidRDefault="006B77D2" w:rsidP="009D2726">
      <w:pPr>
        <w:pStyle w:val="ad"/>
        <w:numPr>
          <w:ilvl w:val="0"/>
          <w:numId w:val="28"/>
        </w:numPr>
        <w:jc w:val="both"/>
        <w:rPr>
          <w:color w:val="000000" w:themeColor="text1"/>
        </w:rPr>
      </w:pPr>
      <w:proofErr w:type="gramStart"/>
      <w:r w:rsidRPr="009D2726">
        <w:rPr>
          <w:color w:val="000000" w:themeColor="text1"/>
        </w:rPr>
        <w:t>К</w:t>
      </w:r>
      <w:r w:rsidR="0089186D" w:rsidRPr="009D2726">
        <w:rPr>
          <w:color w:val="000000" w:themeColor="text1"/>
        </w:rPr>
        <w:t xml:space="preserve">амеры видеонаблюдения ORIENT IP-33-IF2AP  в количестве 20 шт. на сумму 65 260,0 рублей,  камеры видеонаблюдения ORIENT IP-940-MH2AP в количестве 2 шт. на сумму 5 284,0 рублей (а также кабель </w:t>
      </w:r>
      <w:proofErr w:type="spellStart"/>
      <w:r w:rsidR="0089186D" w:rsidRPr="009D2726">
        <w:rPr>
          <w:color w:val="000000" w:themeColor="text1"/>
        </w:rPr>
        <w:t>SkyNet</w:t>
      </w:r>
      <w:proofErr w:type="spellEnd"/>
      <w:r w:rsidR="0089186D" w:rsidRPr="009D2726">
        <w:rPr>
          <w:color w:val="000000" w:themeColor="text1"/>
        </w:rPr>
        <w:t xml:space="preserve"> </w:t>
      </w:r>
      <w:proofErr w:type="spellStart"/>
      <w:r w:rsidR="0089186D" w:rsidRPr="009D2726">
        <w:rPr>
          <w:color w:val="000000" w:themeColor="text1"/>
        </w:rPr>
        <w:t>Premium</w:t>
      </w:r>
      <w:proofErr w:type="spellEnd"/>
      <w:r w:rsidR="0089186D" w:rsidRPr="009D2726">
        <w:rPr>
          <w:color w:val="000000" w:themeColor="text1"/>
        </w:rPr>
        <w:t xml:space="preserve"> на сумму 42 247,0 рублей), </w:t>
      </w:r>
      <w:r w:rsidR="00AC6CEF" w:rsidRPr="009D2726">
        <w:rPr>
          <w:color w:val="000000" w:themeColor="text1"/>
        </w:rPr>
        <w:t xml:space="preserve">всего на сумму 112 791,0 рублей, </w:t>
      </w:r>
      <w:r w:rsidR="0089186D" w:rsidRPr="009D2726">
        <w:rPr>
          <w:color w:val="000000" w:themeColor="text1"/>
        </w:rPr>
        <w:t xml:space="preserve">не установлены  и не введены в эксплуатацию в течение длительного периода </w:t>
      </w:r>
      <w:r w:rsidR="00484186" w:rsidRPr="009D2726">
        <w:rPr>
          <w:color w:val="000000" w:themeColor="text1"/>
        </w:rPr>
        <w:t xml:space="preserve">времени </w:t>
      </w:r>
      <w:r w:rsidR="0089186D" w:rsidRPr="009D2726">
        <w:rPr>
          <w:color w:val="000000" w:themeColor="text1"/>
        </w:rPr>
        <w:t>(</w:t>
      </w:r>
      <w:r w:rsidR="00AC6CEF" w:rsidRPr="009D2726">
        <w:rPr>
          <w:color w:val="000000" w:themeColor="text1"/>
        </w:rPr>
        <w:t>более года</w:t>
      </w:r>
      <w:r w:rsidR="0089186D" w:rsidRPr="009D2726">
        <w:rPr>
          <w:color w:val="000000" w:themeColor="text1"/>
        </w:rPr>
        <w:t>).</w:t>
      </w:r>
      <w:proofErr w:type="gramEnd"/>
    </w:p>
    <w:p w:rsidR="006B77D2" w:rsidRPr="009D2726" w:rsidRDefault="001060A7" w:rsidP="009D2726">
      <w:pPr>
        <w:pStyle w:val="ad"/>
        <w:numPr>
          <w:ilvl w:val="0"/>
          <w:numId w:val="28"/>
        </w:numPr>
        <w:jc w:val="both"/>
        <w:rPr>
          <w:color w:val="000000" w:themeColor="text1"/>
        </w:rPr>
      </w:pPr>
      <w:r w:rsidRPr="009D2726">
        <w:t>В нарушение статьи</w:t>
      </w:r>
      <w:r w:rsidR="006B77D2" w:rsidRPr="009D2726">
        <w:t xml:space="preserve"> 284 Трудового кодекса Российской Федерации </w:t>
      </w:r>
      <w:r w:rsidR="001A6A60" w:rsidRPr="009D2726">
        <w:t>у старших администраторов</w:t>
      </w:r>
      <w:r w:rsidR="006B77D2" w:rsidRPr="009D2726">
        <w:t xml:space="preserve"> при работе по совместительству</w:t>
      </w:r>
      <w:r w:rsidR="00EB6576" w:rsidRPr="009D2726">
        <w:t xml:space="preserve"> имелись факты превышения</w:t>
      </w:r>
      <w:r w:rsidR="006B77D2" w:rsidRPr="009D2726">
        <w:t xml:space="preserve"> про</w:t>
      </w:r>
      <w:r w:rsidR="00EB6576" w:rsidRPr="009D2726">
        <w:t>должительности рабочего времени.</w:t>
      </w:r>
    </w:p>
    <w:p w:rsidR="006B77D2" w:rsidRPr="009D2726" w:rsidRDefault="00EB6576" w:rsidP="009D2726">
      <w:pPr>
        <w:pStyle w:val="ad"/>
        <w:numPr>
          <w:ilvl w:val="0"/>
          <w:numId w:val="28"/>
        </w:numPr>
        <w:autoSpaceDE w:val="0"/>
        <w:autoSpaceDN w:val="0"/>
        <w:adjustRightInd w:val="0"/>
        <w:jc w:val="both"/>
        <w:rPr>
          <w:bCs/>
          <w:color w:val="000000" w:themeColor="text1"/>
        </w:rPr>
      </w:pPr>
      <w:r w:rsidRPr="009D2726">
        <w:rPr>
          <w:bCs/>
          <w:color w:val="000000" w:themeColor="text1"/>
        </w:rPr>
        <w:t>В нарушение</w:t>
      </w:r>
      <w:r w:rsidR="006B77D2" w:rsidRPr="009D2726">
        <w:rPr>
          <w:bCs/>
          <w:color w:val="000000" w:themeColor="text1"/>
        </w:rPr>
        <w:t xml:space="preserve"> ст. 286 </w:t>
      </w:r>
      <w:r w:rsidR="006B77D2" w:rsidRPr="009D2726">
        <w:rPr>
          <w:color w:val="000000" w:themeColor="text1"/>
        </w:rPr>
        <w:t xml:space="preserve">Трудового кодекса Российской Федерации, </w:t>
      </w:r>
      <w:r w:rsidR="006B77D2" w:rsidRPr="009D2726">
        <w:rPr>
          <w:bCs/>
          <w:color w:val="000000" w:themeColor="text1"/>
        </w:rPr>
        <w:t>л</w:t>
      </w:r>
      <w:r w:rsidR="00AF77D3" w:rsidRPr="009D2726">
        <w:rPr>
          <w:bCs/>
          <w:color w:val="000000" w:themeColor="text1"/>
        </w:rPr>
        <w:t>ицу, работающе</w:t>
      </w:r>
      <w:r w:rsidR="006B77D2" w:rsidRPr="009D2726">
        <w:rPr>
          <w:bCs/>
          <w:color w:val="000000" w:themeColor="text1"/>
        </w:rPr>
        <w:t>м</w:t>
      </w:r>
      <w:r w:rsidR="00AF77D3" w:rsidRPr="009D2726">
        <w:rPr>
          <w:bCs/>
          <w:color w:val="000000" w:themeColor="text1"/>
        </w:rPr>
        <w:t>у по совместительству, ежегодный оплачиваемый отпуск в 2021 году</w:t>
      </w:r>
      <w:r w:rsidR="006B77D2" w:rsidRPr="009D2726">
        <w:rPr>
          <w:bCs/>
          <w:color w:val="000000" w:themeColor="text1"/>
        </w:rPr>
        <w:t xml:space="preserve"> </w:t>
      </w:r>
      <w:r w:rsidR="00AF77D3" w:rsidRPr="009D2726">
        <w:rPr>
          <w:bCs/>
          <w:color w:val="000000" w:themeColor="text1"/>
        </w:rPr>
        <w:t xml:space="preserve">не был </w:t>
      </w:r>
      <w:r w:rsidR="006B77D2" w:rsidRPr="009D2726">
        <w:rPr>
          <w:bCs/>
          <w:color w:val="000000" w:themeColor="text1"/>
        </w:rPr>
        <w:t>предоставл</w:t>
      </w:r>
      <w:r w:rsidR="00AF77D3" w:rsidRPr="009D2726">
        <w:rPr>
          <w:bCs/>
          <w:color w:val="000000" w:themeColor="text1"/>
        </w:rPr>
        <w:t>ен</w:t>
      </w:r>
      <w:r w:rsidR="006B77D2" w:rsidRPr="009D2726">
        <w:rPr>
          <w:bCs/>
          <w:color w:val="000000" w:themeColor="text1"/>
        </w:rPr>
        <w:t xml:space="preserve"> одновременно с отпуском по основной работе</w:t>
      </w:r>
      <w:r w:rsidR="00AF77D3" w:rsidRPr="009D2726">
        <w:rPr>
          <w:bCs/>
          <w:color w:val="000000" w:themeColor="text1"/>
        </w:rPr>
        <w:t>.</w:t>
      </w:r>
    </w:p>
    <w:p w:rsidR="00AF77D3" w:rsidRPr="009D2726" w:rsidRDefault="00AF77D3" w:rsidP="009D2726">
      <w:pPr>
        <w:autoSpaceDE w:val="0"/>
        <w:autoSpaceDN w:val="0"/>
        <w:adjustRightInd w:val="0"/>
        <w:spacing w:after="0" w:line="240" w:lineRule="auto"/>
        <w:ind w:left="360"/>
        <w:jc w:val="both"/>
        <w:rPr>
          <w:rFonts w:ascii="Times New Roman" w:hAnsi="Times New Roman" w:cs="Times New Roman"/>
          <w:bCs/>
          <w:color w:val="000000" w:themeColor="text1"/>
        </w:rPr>
      </w:pPr>
    </w:p>
    <w:p w:rsidR="00AF77D3" w:rsidRPr="009D2726" w:rsidRDefault="00AF77D3" w:rsidP="009D2726">
      <w:pPr>
        <w:autoSpaceDE w:val="0"/>
        <w:autoSpaceDN w:val="0"/>
        <w:adjustRightInd w:val="0"/>
        <w:spacing w:after="0" w:line="240" w:lineRule="auto"/>
        <w:ind w:left="360"/>
        <w:jc w:val="both"/>
        <w:rPr>
          <w:rFonts w:ascii="Times New Roman" w:hAnsi="Times New Roman" w:cs="Times New Roman"/>
          <w:bCs/>
          <w:color w:val="000000" w:themeColor="text1"/>
        </w:rPr>
      </w:pPr>
    </w:p>
    <w:p w:rsidR="00AF77D3" w:rsidRPr="00AF77D3" w:rsidRDefault="00AF77D3" w:rsidP="00AF77D3">
      <w:pPr>
        <w:autoSpaceDE w:val="0"/>
        <w:autoSpaceDN w:val="0"/>
        <w:adjustRightInd w:val="0"/>
        <w:ind w:left="360"/>
        <w:jc w:val="both"/>
        <w:rPr>
          <w:rFonts w:ascii="Times New Roman" w:hAnsi="Times New Roman" w:cs="Times New Roman"/>
          <w:bCs/>
          <w:color w:val="000000" w:themeColor="text1"/>
          <w:sz w:val="20"/>
          <w:szCs w:val="20"/>
        </w:rPr>
      </w:pPr>
      <w:r w:rsidRPr="00AF77D3">
        <w:rPr>
          <w:rFonts w:ascii="Times New Roman" w:hAnsi="Times New Roman" w:cs="Times New Roman"/>
          <w:bCs/>
          <w:color w:val="000000" w:themeColor="text1"/>
          <w:sz w:val="20"/>
          <w:szCs w:val="20"/>
        </w:rPr>
        <w:t>Исполнитель Петрова Ю.П.</w:t>
      </w:r>
    </w:p>
    <w:sectPr w:rsidR="00AF77D3" w:rsidRPr="00AF77D3" w:rsidSect="00D065E3">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4A" w:rsidRDefault="00BF134A" w:rsidP="00D065E3">
      <w:pPr>
        <w:spacing w:after="0" w:line="240" w:lineRule="auto"/>
      </w:pPr>
      <w:r>
        <w:separator/>
      </w:r>
    </w:p>
  </w:endnote>
  <w:endnote w:type="continuationSeparator" w:id="0">
    <w:p w:rsidR="00BF134A" w:rsidRDefault="00BF134A" w:rsidP="00D0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4A" w:rsidRDefault="00BF134A" w:rsidP="00D065E3">
      <w:pPr>
        <w:spacing w:after="0" w:line="240" w:lineRule="auto"/>
      </w:pPr>
      <w:r>
        <w:separator/>
      </w:r>
    </w:p>
  </w:footnote>
  <w:footnote w:type="continuationSeparator" w:id="0">
    <w:p w:rsidR="00BF134A" w:rsidRDefault="00BF134A" w:rsidP="00D0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71603"/>
      <w:docPartObj>
        <w:docPartGallery w:val="Page Numbers (Top of Page)"/>
        <w:docPartUnique/>
      </w:docPartObj>
    </w:sdtPr>
    <w:sdtEndPr/>
    <w:sdtContent>
      <w:p w:rsidR="00D065E3" w:rsidRDefault="00D065E3">
        <w:pPr>
          <w:pStyle w:val="a6"/>
          <w:jc w:val="center"/>
        </w:pPr>
        <w:r>
          <w:fldChar w:fldCharType="begin"/>
        </w:r>
        <w:r>
          <w:instrText>PAGE   \* MERGEFORMAT</w:instrText>
        </w:r>
        <w:r>
          <w:fldChar w:fldCharType="separate"/>
        </w:r>
        <w:r w:rsidR="00880D0A">
          <w:rPr>
            <w:noProof/>
          </w:rPr>
          <w:t>6</w:t>
        </w:r>
        <w:r>
          <w:fldChar w:fldCharType="end"/>
        </w:r>
      </w:p>
    </w:sdtContent>
  </w:sdt>
  <w:p w:rsidR="00D065E3" w:rsidRDefault="00D065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16409D2"/>
    <w:multiLevelType w:val="hybridMultilevel"/>
    <w:tmpl w:val="F998E42E"/>
    <w:lvl w:ilvl="0" w:tplc="0DDC2A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1C63314"/>
    <w:multiLevelType w:val="hybridMultilevel"/>
    <w:tmpl w:val="AFF4AA32"/>
    <w:lvl w:ilvl="0" w:tplc="3C5033C0">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6">
    <w:nsid w:val="0655123D"/>
    <w:multiLevelType w:val="hybridMultilevel"/>
    <w:tmpl w:val="E50C8FD4"/>
    <w:lvl w:ilvl="0" w:tplc="5FACAE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B1CC7"/>
    <w:multiLevelType w:val="multilevel"/>
    <w:tmpl w:val="7E0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72E99"/>
    <w:multiLevelType w:val="hybridMultilevel"/>
    <w:tmpl w:val="83A49B5C"/>
    <w:lvl w:ilvl="0" w:tplc="B886715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E70F8A"/>
    <w:multiLevelType w:val="hybridMultilevel"/>
    <w:tmpl w:val="E090AB90"/>
    <w:lvl w:ilvl="0" w:tplc="93968F20">
      <w:start w:val="1"/>
      <w:numFmt w:val="decimal"/>
      <w:lvlText w:val="%1."/>
      <w:lvlJc w:val="left"/>
      <w:pPr>
        <w:ind w:left="928" w:hanging="360"/>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2612FF1C">
      <w:start w:val="1"/>
      <w:numFmt w:val="decimal"/>
      <w:lvlText w:val="%4."/>
      <w:lvlJc w:val="left"/>
      <w:pPr>
        <w:ind w:left="786" w:hanging="360"/>
      </w:pPr>
      <w:rPr>
        <w:rFonts w:ascii="Times New Roman" w:eastAsia="Times New Roman" w:hAnsi="Times New Roman" w:cs="Times New Roman"/>
        <w:color w:val="auto"/>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3001C83"/>
    <w:multiLevelType w:val="hybridMultilevel"/>
    <w:tmpl w:val="42C608B0"/>
    <w:lvl w:ilvl="0" w:tplc="F1C8412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A84D21"/>
    <w:multiLevelType w:val="hybridMultilevel"/>
    <w:tmpl w:val="2FBA7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3E6297"/>
    <w:multiLevelType w:val="hybridMultilevel"/>
    <w:tmpl w:val="F046746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362039E"/>
    <w:multiLevelType w:val="hybridMultilevel"/>
    <w:tmpl w:val="05501CEC"/>
    <w:lvl w:ilvl="0" w:tplc="0DDC2A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7A0842"/>
    <w:multiLevelType w:val="hybridMultilevel"/>
    <w:tmpl w:val="E092FBBC"/>
    <w:lvl w:ilvl="0" w:tplc="E592BE9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3BC8214F"/>
    <w:multiLevelType w:val="hybridMultilevel"/>
    <w:tmpl w:val="C02037DE"/>
    <w:lvl w:ilvl="0" w:tplc="2F1EF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5E22E7"/>
    <w:multiLevelType w:val="hybridMultilevel"/>
    <w:tmpl w:val="77D8F4AC"/>
    <w:lvl w:ilvl="0" w:tplc="0DDC2A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7D74474"/>
    <w:multiLevelType w:val="hybridMultilevel"/>
    <w:tmpl w:val="A426C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EA587A"/>
    <w:multiLevelType w:val="hybridMultilevel"/>
    <w:tmpl w:val="C8C23220"/>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23BDE"/>
    <w:multiLevelType w:val="hybridMultilevel"/>
    <w:tmpl w:val="B80E9912"/>
    <w:lvl w:ilvl="0" w:tplc="21202C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627453"/>
    <w:multiLevelType w:val="hybridMultilevel"/>
    <w:tmpl w:val="B012554E"/>
    <w:lvl w:ilvl="0" w:tplc="71C4F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934A5A"/>
    <w:multiLevelType w:val="hybridMultilevel"/>
    <w:tmpl w:val="7A7ED0DA"/>
    <w:lvl w:ilvl="0" w:tplc="29644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33C6363"/>
    <w:multiLevelType w:val="hybridMultilevel"/>
    <w:tmpl w:val="77624BD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4B55D45"/>
    <w:multiLevelType w:val="hybridMultilevel"/>
    <w:tmpl w:val="E50C8FD4"/>
    <w:lvl w:ilvl="0" w:tplc="5FACAE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81532D"/>
    <w:multiLevelType w:val="hybridMultilevel"/>
    <w:tmpl w:val="20B65DE4"/>
    <w:lvl w:ilvl="0" w:tplc="0DDC2A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81F18A4"/>
    <w:multiLevelType w:val="hybridMultilevel"/>
    <w:tmpl w:val="E50C8FD4"/>
    <w:lvl w:ilvl="0" w:tplc="5FACAE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0"/>
  </w:num>
  <w:num w:numId="8">
    <w:abstractNumId w:val="1"/>
  </w:num>
  <w:num w:numId="9">
    <w:abstractNumId w:val="2"/>
  </w:num>
  <w:num w:numId="10">
    <w:abstractNumId w:val="3"/>
  </w:num>
  <w:num w:numId="11">
    <w:abstractNumId w:val="10"/>
  </w:num>
  <w:num w:numId="12">
    <w:abstractNumId w:val="20"/>
  </w:num>
  <w:num w:numId="13">
    <w:abstractNumId w:val="11"/>
  </w:num>
  <w:num w:numId="14">
    <w:abstractNumId w:val="17"/>
  </w:num>
  <w:num w:numId="15">
    <w:abstractNumId w:val="14"/>
  </w:num>
  <w:num w:numId="16">
    <w:abstractNumId w:val="21"/>
  </w:num>
  <w:num w:numId="17">
    <w:abstractNumId w:val="8"/>
  </w:num>
  <w:num w:numId="18">
    <w:abstractNumId w:val="24"/>
  </w:num>
  <w:num w:numId="19">
    <w:abstractNumId w:val="22"/>
  </w:num>
  <w:num w:numId="20">
    <w:abstractNumId w:val="4"/>
  </w:num>
  <w:num w:numId="21">
    <w:abstractNumId w:val="16"/>
  </w:num>
  <w:num w:numId="22">
    <w:abstractNumId w:val="13"/>
  </w:num>
  <w:num w:numId="23">
    <w:abstractNumId w:val="19"/>
  </w:num>
  <w:num w:numId="24">
    <w:abstractNumId w:val="25"/>
  </w:num>
  <w:num w:numId="25">
    <w:abstractNumId w:val="23"/>
  </w:num>
  <w:num w:numId="26">
    <w:abstractNumId w:val="7"/>
  </w:num>
  <w:num w:numId="27">
    <w:abstractNumId w:val="18"/>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2C"/>
    <w:rsid w:val="000053B7"/>
    <w:rsid w:val="000066C6"/>
    <w:rsid w:val="000107D2"/>
    <w:rsid w:val="00016E58"/>
    <w:rsid w:val="00020598"/>
    <w:rsid w:val="0002406D"/>
    <w:rsid w:val="00031531"/>
    <w:rsid w:val="00040709"/>
    <w:rsid w:val="0004095F"/>
    <w:rsid w:val="00051E24"/>
    <w:rsid w:val="000556CB"/>
    <w:rsid w:val="00071B56"/>
    <w:rsid w:val="000C3FAE"/>
    <w:rsid w:val="000E1016"/>
    <w:rsid w:val="000E24E8"/>
    <w:rsid w:val="000E36DE"/>
    <w:rsid w:val="000E56D4"/>
    <w:rsid w:val="001060A7"/>
    <w:rsid w:val="0011592C"/>
    <w:rsid w:val="001173EA"/>
    <w:rsid w:val="0012550C"/>
    <w:rsid w:val="00137AEB"/>
    <w:rsid w:val="00144D36"/>
    <w:rsid w:val="00146AE4"/>
    <w:rsid w:val="00173DD1"/>
    <w:rsid w:val="0017592C"/>
    <w:rsid w:val="00190D2D"/>
    <w:rsid w:val="001946A7"/>
    <w:rsid w:val="001A117B"/>
    <w:rsid w:val="001A5BA1"/>
    <w:rsid w:val="001A6A60"/>
    <w:rsid w:val="001A6E1D"/>
    <w:rsid w:val="001B2648"/>
    <w:rsid w:val="001C401A"/>
    <w:rsid w:val="001D65F3"/>
    <w:rsid w:val="001D7B0B"/>
    <w:rsid w:val="001E2B1F"/>
    <w:rsid w:val="001E5D0D"/>
    <w:rsid w:val="001E633E"/>
    <w:rsid w:val="00221FA0"/>
    <w:rsid w:val="00222C0B"/>
    <w:rsid w:val="00224510"/>
    <w:rsid w:val="00231CA6"/>
    <w:rsid w:val="00244B2B"/>
    <w:rsid w:val="0025514A"/>
    <w:rsid w:val="00283151"/>
    <w:rsid w:val="00294452"/>
    <w:rsid w:val="002A0DC4"/>
    <w:rsid w:val="002A3B47"/>
    <w:rsid w:val="002B1341"/>
    <w:rsid w:val="002C051B"/>
    <w:rsid w:val="002C1B0E"/>
    <w:rsid w:val="002C367E"/>
    <w:rsid w:val="002C6FBF"/>
    <w:rsid w:val="002D002A"/>
    <w:rsid w:val="002D0D49"/>
    <w:rsid w:val="002E5923"/>
    <w:rsid w:val="002E655F"/>
    <w:rsid w:val="00304FD9"/>
    <w:rsid w:val="00321B63"/>
    <w:rsid w:val="00351558"/>
    <w:rsid w:val="00354790"/>
    <w:rsid w:val="00354FCA"/>
    <w:rsid w:val="00377410"/>
    <w:rsid w:val="0038588A"/>
    <w:rsid w:val="00387317"/>
    <w:rsid w:val="0039219F"/>
    <w:rsid w:val="003C1FF3"/>
    <w:rsid w:val="003C4FEF"/>
    <w:rsid w:val="003C6800"/>
    <w:rsid w:val="003E6896"/>
    <w:rsid w:val="003F2F23"/>
    <w:rsid w:val="00400BF0"/>
    <w:rsid w:val="0041279E"/>
    <w:rsid w:val="004212EB"/>
    <w:rsid w:val="00426E45"/>
    <w:rsid w:val="00430E22"/>
    <w:rsid w:val="00445493"/>
    <w:rsid w:val="00450A5D"/>
    <w:rsid w:val="004558CB"/>
    <w:rsid w:val="00460D37"/>
    <w:rsid w:val="00477F7F"/>
    <w:rsid w:val="00484186"/>
    <w:rsid w:val="004A0453"/>
    <w:rsid w:val="004A141F"/>
    <w:rsid w:val="004A15E1"/>
    <w:rsid w:val="004B6643"/>
    <w:rsid w:val="004B6CF1"/>
    <w:rsid w:val="004C66D5"/>
    <w:rsid w:val="004F1902"/>
    <w:rsid w:val="0050102A"/>
    <w:rsid w:val="00504E49"/>
    <w:rsid w:val="005078D7"/>
    <w:rsid w:val="0051335A"/>
    <w:rsid w:val="00514554"/>
    <w:rsid w:val="00520EE5"/>
    <w:rsid w:val="005229A9"/>
    <w:rsid w:val="00523896"/>
    <w:rsid w:val="00557B0A"/>
    <w:rsid w:val="00565B9B"/>
    <w:rsid w:val="0057105D"/>
    <w:rsid w:val="005804D7"/>
    <w:rsid w:val="00580753"/>
    <w:rsid w:val="005821BD"/>
    <w:rsid w:val="00586143"/>
    <w:rsid w:val="00590768"/>
    <w:rsid w:val="00591706"/>
    <w:rsid w:val="005A75A1"/>
    <w:rsid w:val="005C212F"/>
    <w:rsid w:val="005C7073"/>
    <w:rsid w:val="005D1768"/>
    <w:rsid w:val="00617FC3"/>
    <w:rsid w:val="00626D86"/>
    <w:rsid w:val="00630546"/>
    <w:rsid w:val="0063201D"/>
    <w:rsid w:val="00635925"/>
    <w:rsid w:val="00641EAE"/>
    <w:rsid w:val="00642720"/>
    <w:rsid w:val="0065331A"/>
    <w:rsid w:val="00666079"/>
    <w:rsid w:val="006760EE"/>
    <w:rsid w:val="006762B6"/>
    <w:rsid w:val="00677473"/>
    <w:rsid w:val="006A36CF"/>
    <w:rsid w:val="006A60E6"/>
    <w:rsid w:val="006B5B5E"/>
    <w:rsid w:val="006B77D2"/>
    <w:rsid w:val="006D3393"/>
    <w:rsid w:val="00706D8E"/>
    <w:rsid w:val="007078D7"/>
    <w:rsid w:val="00712333"/>
    <w:rsid w:val="00723F53"/>
    <w:rsid w:val="007353EE"/>
    <w:rsid w:val="007469CF"/>
    <w:rsid w:val="00746C6C"/>
    <w:rsid w:val="00747161"/>
    <w:rsid w:val="007537A4"/>
    <w:rsid w:val="00787E31"/>
    <w:rsid w:val="007A1DAF"/>
    <w:rsid w:val="007A307F"/>
    <w:rsid w:val="007C2653"/>
    <w:rsid w:val="007D7DD1"/>
    <w:rsid w:val="007E08D9"/>
    <w:rsid w:val="00802C1D"/>
    <w:rsid w:val="00813DF9"/>
    <w:rsid w:val="00816564"/>
    <w:rsid w:val="00822694"/>
    <w:rsid w:val="0084040F"/>
    <w:rsid w:val="008501EC"/>
    <w:rsid w:val="008610DF"/>
    <w:rsid w:val="00867F4E"/>
    <w:rsid w:val="008800B0"/>
    <w:rsid w:val="00880359"/>
    <w:rsid w:val="00880D0A"/>
    <w:rsid w:val="008833E3"/>
    <w:rsid w:val="0089186D"/>
    <w:rsid w:val="008A3D3C"/>
    <w:rsid w:val="008B2761"/>
    <w:rsid w:val="008C024D"/>
    <w:rsid w:val="008C5545"/>
    <w:rsid w:val="008C7340"/>
    <w:rsid w:val="008E328B"/>
    <w:rsid w:val="008E37F1"/>
    <w:rsid w:val="008E4A65"/>
    <w:rsid w:val="008F536C"/>
    <w:rsid w:val="009102C9"/>
    <w:rsid w:val="00925F0A"/>
    <w:rsid w:val="00926079"/>
    <w:rsid w:val="00930B7B"/>
    <w:rsid w:val="0093287B"/>
    <w:rsid w:val="00934048"/>
    <w:rsid w:val="009348A3"/>
    <w:rsid w:val="00950C8E"/>
    <w:rsid w:val="00954FDD"/>
    <w:rsid w:val="0095694A"/>
    <w:rsid w:val="009720FB"/>
    <w:rsid w:val="00973BFC"/>
    <w:rsid w:val="00976FD2"/>
    <w:rsid w:val="00977832"/>
    <w:rsid w:val="00980990"/>
    <w:rsid w:val="00987F2B"/>
    <w:rsid w:val="00990285"/>
    <w:rsid w:val="00995952"/>
    <w:rsid w:val="009A09EC"/>
    <w:rsid w:val="009A76A4"/>
    <w:rsid w:val="009A7B26"/>
    <w:rsid w:val="009C4F47"/>
    <w:rsid w:val="009C4FD1"/>
    <w:rsid w:val="009D2726"/>
    <w:rsid w:val="009D3423"/>
    <w:rsid w:val="009D7306"/>
    <w:rsid w:val="009F2F15"/>
    <w:rsid w:val="00A0228B"/>
    <w:rsid w:val="00A05C53"/>
    <w:rsid w:val="00A05F88"/>
    <w:rsid w:val="00A06D27"/>
    <w:rsid w:val="00A13EB5"/>
    <w:rsid w:val="00A22ADC"/>
    <w:rsid w:val="00A22B54"/>
    <w:rsid w:val="00A323BC"/>
    <w:rsid w:val="00A35E17"/>
    <w:rsid w:val="00A40092"/>
    <w:rsid w:val="00A539DD"/>
    <w:rsid w:val="00A56417"/>
    <w:rsid w:val="00A62027"/>
    <w:rsid w:val="00A648A3"/>
    <w:rsid w:val="00A82249"/>
    <w:rsid w:val="00A85E0C"/>
    <w:rsid w:val="00A922E4"/>
    <w:rsid w:val="00A95C25"/>
    <w:rsid w:val="00AA24CB"/>
    <w:rsid w:val="00AA5555"/>
    <w:rsid w:val="00AB1A9B"/>
    <w:rsid w:val="00AB613F"/>
    <w:rsid w:val="00AC33D2"/>
    <w:rsid w:val="00AC6CEF"/>
    <w:rsid w:val="00AD07E0"/>
    <w:rsid w:val="00AD7C58"/>
    <w:rsid w:val="00AE2F82"/>
    <w:rsid w:val="00AF0409"/>
    <w:rsid w:val="00AF13B8"/>
    <w:rsid w:val="00AF336A"/>
    <w:rsid w:val="00AF77D3"/>
    <w:rsid w:val="00B0143F"/>
    <w:rsid w:val="00B021EC"/>
    <w:rsid w:val="00B230A3"/>
    <w:rsid w:val="00B3679D"/>
    <w:rsid w:val="00B530DF"/>
    <w:rsid w:val="00B61273"/>
    <w:rsid w:val="00B72E95"/>
    <w:rsid w:val="00B73479"/>
    <w:rsid w:val="00B8514D"/>
    <w:rsid w:val="00BA72E7"/>
    <w:rsid w:val="00BB372B"/>
    <w:rsid w:val="00BB60C6"/>
    <w:rsid w:val="00BB6173"/>
    <w:rsid w:val="00BC0065"/>
    <w:rsid w:val="00BC1819"/>
    <w:rsid w:val="00BD0CB9"/>
    <w:rsid w:val="00BD35F9"/>
    <w:rsid w:val="00BF134A"/>
    <w:rsid w:val="00BF1384"/>
    <w:rsid w:val="00C06B21"/>
    <w:rsid w:val="00C124BE"/>
    <w:rsid w:val="00C1289F"/>
    <w:rsid w:val="00C1371B"/>
    <w:rsid w:val="00C147F0"/>
    <w:rsid w:val="00C31333"/>
    <w:rsid w:val="00C35587"/>
    <w:rsid w:val="00C40657"/>
    <w:rsid w:val="00C43C18"/>
    <w:rsid w:val="00C54C02"/>
    <w:rsid w:val="00C72D43"/>
    <w:rsid w:val="00C87D62"/>
    <w:rsid w:val="00CB2179"/>
    <w:rsid w:val="00CB57EB"/>
    <w:rsid w:val="00CD2AC8"/>
    <w:rsid w:val="00CD30A6"/>
    <w:rsid w:val="00CF058D"/>
    <w:rsid w:val="00D03879"/>
    <w:rsid w:val="00D065E3"/>
    <w:rsid w:val="00D1058F"/>
    <w:rsid w:val="00D14FB5"/>
    <w:rsid w:val="00D24A6F"/>
    <w:rsid w:val="00D37FC1"/>
    <w:rsid w:val="00D43B24"/>
    <w:rsid w:val="00D44FD4"/>
    <w:rsid w:val="00D65266"/>
    <w:rsid w:val="00D75133"/>
    <w:rsid w:val="00D75EF8"/>
    <w:rsid w:val="00DA02B3"/>
    <w:rsid w:val="00DA3845"/>
    <w:rsid w:val="00DA74F0"/>
    <w:rsid w:val="00DB00B0"/>
    <w:rsid w:val="00DB7753"/>
    <w:rsid w:val="00DC1213"/>
    <w:rsid w:val="00DD3F43"/>
    <w:rsid w:val="00DD501F"/>
    <w:rsid w:val="00DE074C"/>
    <w:rsid w:val="00E02EA5"/>
    <w:rsid w:val="00E129CB"/>
    <w:rsid w:val="00E3518D"/>
    <w:rsid w:val="00E37370"/>
    <w:rsid w:val="00E45180"/>
    <w:rsid w:val="00E637E8"/>
    <w:rsid w:val="00E6598C"/>
    <w:rsid w:val="00E67393"/>
    <w:rsid w:val="00E75E51"/>
    <w:rsid w:val="00E90CD1"/>
    <w:rsid w:val="00E9750A"/>
    <w:rsid w:val="00EA14EA"/>
    <w:rsid w:val="00EA372C"/>
    <w:rsid w:val="00EA69D1"/>
    <w:rsid w:val="00EA727B"/>
    <w:rsid w:val="00EB1236"/>
    <w:rsid w:val="00EB1521"/>
    <w:rsid w:val="00EB2913"/>
    <w:rsid w:val="00EB3138"/>
    <w:rsid w:val="00EB5FBC"/>
    <w:rsid w:val="00EB6576"/>
    <w:rsid w:val="00EC0AFE"/>
    <w:rsid w:val="00EC6D6C"/>
    <w:rsid w:val="00ED3988"/>
    <w:rsid w:val="00ED3CDB"/>
    <w:rsid w:val="00F0108B"/>
    <w:rsid w:val="00F030C2"/>
    <w:rsid w:val="00F11C3F"/>
    <w:rsid w:val="00F150A5"/>
    <w:rsid w:val="00F253A7"/>
    <w:rsid w:val="00F40560"/>
    <w:rsid w:val="00F63C20"/>
    <w:rsid w:val="00F768B6"/>
    <w:rsid w:val="00F84D58"/>
    <w:rsid w:val="00F85E83"/>
    <w:rsid w:val="00F91DC4"/>
    <w:rsid w:val="00FA21E4"/>
    <w:rsid w:val="00FB7B0A"/>
    <w:rsid w:val="00FC46C8"/>
    <w:rsid w:val="00FD344C"/>
    <w:rsid w:val="00FD5F37"/>
    <w:rsid w:val="00FE270E"/>
    <w:rsid w:val="00FE5615"/>
    <w:rsid w:val="00FF29C2"/>
    <w:rsid w:val="00FF2AE8"/>
    <w:rsid w:val="00FF6874"/>
    <w:rsid w:val="00FF6EA8"/>
    <w:rsid w:val="00FF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01EC"/>
    <w:pPr>
      <w:keepNext/>
      <w:tabs>
        <w:tab w:val="num" w:pos="432"/>
      </w:tabs>
      <w:suppressAutoHyphens/>
      <w:spacing w:before="240" w:after="60" w:line="240" w:lineRule="auto"/>
      <w:ind w:left="432" w:hanging="432"/>
      <w:outlineLvl w:val="0"/>
    </w:pPr>
    <w:rPr>
      <w:rFonts w:ascii="Cambria" w:eastAsia="Times New Roman" w:hAnsi="Cambria" w:cs="Times New Roman"/>
      <w:b/>
      <w:bCs/>
      <w:kern w:val="1"/>
      <w:sz w:val="32"/>
      <w:szCs w:val="32"/>
      <w:lang w:eastAsia="ru-RU"/>
    </w:rPr>
  </w:style>
  <w:style w:type="paragraph" w:styleId="2">
    <w:name w:val="heading 2"/>
    <w:basedOn w:val="a"/>
    <w:next w:val="a"/>
    <w:link w:val="20"/>
    <w:qFormat/>
    <w:rsid w:val="008501EC"/>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501EC"/>
    <w:pPr>
      <w:keepNext/>
      <w:tabs>
        <w:tab w:val="left" w:pos="360"/>
        <w:tab w:val="num" w:pos="720"/>
      </w:tabs>
      <w:suppressAutoHyphens/>
      <w:spacing w:after="0" w:line="240" w:lineRule="auto"/>
      <w:ind w:left="720"/>
      <w:jc w:val="center"/>
      <w:outlineLvl w:val="2"/>
    </w:pPr>
    <w:rPr>
      <w:rFonts w:ascii="Times New Roman" w:eastAsia="Times New Roman" w:hAnsi="Times New Roman" w:cs="Times New Roman"/>
      <w:b/>
      <w:i/>
      <w:sz w:val="28"/>
      <w:szCs w:val="28"/>
      <w:lang w:eastAsia="ru-RU"/>
    </w:rPr>
  </w:style>
  <w:style w:type="paragraph" w:styleId="4">
    <w:name w:val="heading 4"/>
    <w:basedOn w:val="a"/>
    <w:next w:val="a"/>
    <w:link w:val="40"/>
    <w:qFormat/>
    <w:rsid w:val="008501EC"/>
    <w:pPr>
      <w:keepNext/>
      <w:tabs>
        <w:tab w:val="left" w:pos="360"/>
        <w:tab w:val="num" w:pos="864"/>
      </w:tabs>
      <w:suppressAutoHyphens/>
      <w:spacing w:after="0" w:line="240" w:lineRule="auto"/>
      <w:ind w:left="720"/>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8501EC"/>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A822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D7DD1"/>
  </w:style>
  <w:style w:type="character" w:styleId="a3">
    <w:name w:val="Hyperlink"/>
    <w:basedOn w:val="a0"/>
    <w:uiPriority w:val="99"/>
    <w:semiHidden/>
    <w:unhideWhenUsed/>
    <w:rsid w:val="007D7DD1"/>
    <w:rPr>
      <w:color w:val="0000FF"/>
      <w:u w:val="single"/>
    </w:rPr>
  </w:style>
  <w:style w:type="character" w:styleId="a4">
    <w:name w:val="FollowedHyperlink"/>
    <w:basedOn w:val="a0"/>
    <w:uiPriority w:val="99"/>
    <w:semiHidden/>
    <w:unhideWhenUsed/>
    <w:rsid w:val="007D7DD1"/>
    <w:rPr>
      <w:color w:val="800080" w:themeColor="followedHyperlink"/>
      <w:u w:val="single"/>
    </w:rPr>
  </w:style>
  <w:style w:type="paragraph" w:styleId="a5">
    <w:name w:val="Normal (Web)"/>
    <w:basedOn w:val="a"/>
    <w:uiPriority w:val="99"/>
    <w:unhideWhenUsed/>
    <w:rsid w:val="007D7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D7DD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7D7DD1"/>
    <w:rPr>
      <w:rFonts w:ascii="Times New Roman" w:eastAsia="Times New Roman" w:hAnsi="Times New Roman" w:cs="Times New Roman"/>
      <w:sz w:val="24"/>
      <w:szCs w:val="24"/>
      <w:lang w:eastAsia="ar-SA"/>
    </w:rPr>
  </w:style>
  <w:style w:type="paragraph" w:styleId="a8">
    <w:name w:val="footer"/>
    <w:basedOn w:val="a"/>
    <w:link w:val="a9"/>
    <w:unhideWhenUsed/>
    <w:rsid w:val="007D7DD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7D7DD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D7DD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7D7DD1"/>
    <w:rPr>
      <w:rFonts w:ascii="Tahoma" w:eastAsia="Times New Roman" w:hAnsi="Tahoma" w:cs="Tahoma"/>
      <w:sz w:val="16"/>
      <w:szCs w:val="16"/>
      <w:lang w:eastAsia="ar-SA"/>
    </w:rPr>
  </w:style>
  <w:style w:type="paragraph" w:styleId="ac">
    <w:name w:val="No Spacing"/>
    <w:qFormat/>
    <w:rsid w:val="007D7DD1"/>
    <w:pPr>
      <w:suppressAutoHyphens/>
      <w:spacing w:after="0" w:line="240" w:lineRule="auto"/>
    </w:pPr>
    <w:rPr>
      <w:rFonts w:ascii="Times New Roman" w:eastAsia="Arial" w:hAnsi="Times New Roman" w:cs="Times New Roman"/>
      <w:sz w:val="24"/>
      <w:szCs w:val="24"/>
      <w:lang w:eastAsia="ar-SA"/>
    </w:rPr>
  </w:style>
  <w:style w:type="paragraph" w:styleId="ad">
    <w:name w:val="List Paragraph"/>
    <w:basedOn w:val="a"/>
    <w:uiPriority w:val="34"/>
    <w:qFormat/>
    <w:rsid w:val="007D7DD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3">
    <w:name w:val="s_3"/>
    <w:basedOn w:val="a"/>
    <w:uiPriority w:val="99"/>
    <w:semiHidden/>
    <w:rsid w:val="007D7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7D7DD1"/>
    <w:pPr>
      <w:suppressAutoHyphens/>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2">
    <w:name w:val="Основной текст с отступом 22"/>
    <w:basedOn w:val="a"/>
    <w:rsid w:val="007D7DD1"/>
    <w:pPr>
      <w:suppressAutoHyphens/>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3">
    <w:name w:val="Основной текст с отступом 23"/>
    <w:basedOn w:val="a"/>
    <w:rsid w:val="007D7DD1"/>
    <w:pPr>
      <w:suppressAutoHyphens/>
      <w:spacing w:after="120" w:line="480" w:lineRule="auto"/>
      <w:ind w:left="283"/>
    </w:pPr>
    <w:rPr>
      <w:rFonts w:ascii="Times New Roman" w:eastAsia="Times New Roman" w:hAnsi="Times New Roman" w:cs="Times New Roman"/>
      <w:sz w:val="28"/>
      <w:szCs w:val="28"/>
      <w:lang w:eastAsia="ru-RU"/>
    </w:rPr>
  </w:style>
  <w:style w:type="paragraph" w:customStyle="1" w:styleId="ae">
    <w:name w:val="Стиль"/>
    <w:rsid w:val="007D7DD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semiHidden/>
    <w:rsid w:val="007D7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7DD1"/>
  </w:style>
  <w:style w:type="character" w:customStyle="1" w:styleId="sectioninfo">
    <w:name w:val="section__info"/>
    <w:basedOn w:val="a0"/>
    <w:rsid w:val="007D7DD1"/>
  </w:style>
  <w:style w:type="character" w:customStyle="1" w:styleId="requirementsparticipantsblock">
    <w:name w:val="requirements_participants_block"/>
    <w:basedOn w:val="a0"/>
    <w:rsid w:val="007D7DD1"/>
  </w:style>
  <w:style w:type="table" w:styleId="af">
    <w:name w:val="Table Grid"/>
    <w:basedOn w:val="a1"/>
    <w:uiPriority w:val="59"/>
    <w:rsid w:val="007D7D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01EC"/>
    <w:rPr>
      <w:rFonts w:ascii="Cambria" w:eastAsia="Times New Roman" w:hAnsi="Cambria" w:cs="Times New Roman"/>
      <w:b/>
      <w:bCs/>
      <w:kern w:val="1"/>
      <w:sz w:val="32"/>
      <w:szCs w:val="32"/>
      <w:lang w:eastAsia="ru-RU"/>
    </w:rPr>
  </w:style>
  <w:style w:type="character" w:customStyle="1" w:styleId="20">
    <w:name w:val="Заголовок 2 Знак"/>
    <w:basedOn w:val="a0"/>
    <w:link w:val="2"/>
    <w:rsid w:val="008501EC"/>
    <w:rPr>
      <w:rFonts w:ascii="Arial" w:eastAsia="Times New Roman" w:hAnsi="Arial" w:cs="Arial"/>
      <w:b/>
      <w:bCs/>
      <w:i/>
      <w:iCs/>
      <w:sz w:val="28"/>
      <w:szCs w:val="28"/>
      <w:lang w:eastAsia="ru-RU"/>
    </w:rPr>
  </w:style>
  <w:style w:type="character" w:customStyle="1" w:styleId="30">
    <w:name w:val="Заголовок 3 Знак"/>
    <w:basedOn w:val="a0"/>
    <w:link w:val="3"/>
    <w:rsid w:val="008501EC"/>
    <w:rPr>
      <w:rFonts w:ascii="Times New Roman" w:eastAsia="Times New Roman" w:hAnsi="Times New Roman" w:cs="Times New Roman"/>
      <w:b/>
      <w:i/>
      <w:sz w:val="28"/>
      <w:szCs w:val="28"/>
      <w:lang w:eastAsia="ru-RU"/>
    </w:rPr>
  </w:style>
  <w:style w:type="character" w:customStyle="1" w:styleId="40">
    <w:name w:val="Заголовок 4 Знак"/>
    <w:basedOn w:val="a0"/>
    <w:link w:val="4"/>
    <w:rsid w:val="008501EC"/>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8501EC"/>
    <w:rPr>
      <w:rFonts w:ascii="Times New Roman" w:eastAsia="Times New Roman" w:hAnsi="Times New Roman" w:cs="Times New Roman"/>
      <w:b/>
      <w:bCs/>
      <w:i/>
      <w:iCs/>
      <w:sz w:val="26"/>
      <w:szCs w:val="26"/>
      <w:lang w:eastAsia="ru-RU"/>
    </w:rPr>
  </w:style>
  <w:style w:type="character" w:customStyle="1" w:styleId="WW8Num1z0">
    <w:name w:val="WW8Num1z0"/>
    <w:rsid w:val="008501EC"/>
    <w:rPr>
      <w:rFonts w:ascii="Times New Roman" w:hAnsi="Times New Roman" w:cs="Times New Roman"/>
    </w:rPr>
  </w:style>
  <w:style w:type="character" w:customStyle="1" w:styleId="WW8Num1z1">
    <w:name w:val="WW8Num1z1"/>
    <w:rsid w:val="008501EC"/>
    <w:rPr>
      <w:rFonts w:ascii="Courier New" w:hAnsi="Courier New" w:cs="Courier New"/>
    </w:rPr>
  </w:style>
  <w:style w:type="character" w:customStyle="1" w:styleId="WW8Num1z2">
    <w:name w:val="WW8Num1z2"/>
    <w:rsid w:val="008501EC"/>
    <w:rPr>
      <w:rFonts w:ascii="Wingdings" w:hAnsi="Wingdings"/>
    </w:rPr>
  </w:style>
  <w:style w:type="character" w:customStyle="1" w:styleId="WW8Num1z3">
    <w:name w:val="WW8Num1z3"/>
    <w:rsid w:val="008501EC"/>
    <w:rPr>
      <w:rFonts w:ascii="Symbol" w:hAnsi="Symbol"/>
    </w:rPr>
  </w:style>
  <w:style w:type="character" w:customStyle="1" w:styleId="WW8Num3z0">
    <w:name w:val="WW8Num3z0"/>
    <w:rsid w:val="008501EC"/>
    <w:rPr>
      <w:rFonts w:ascii="Times New Roman" w:hAnsi="Times New Roman" w:cs="Times New Roman"/>
    </w:rPr>
  </w:style>
  <w:style w:type="character" w:customStyle="1" w:styleId="WW8Num3z1">
    <w:name w:val="WW8Num3z1"/>
    <w:rsid w:val="008501EC"/>
    <w:rPr>
      <w:rFonts w:ascii="Courier New" w:hAnsi="Courier New" w:cs="Courier New"/>
    </w:rPr>
  </w:style>
  <w:style w:type="character" w:customStyle="1" w:styleId="WW8Num3z2">
    <w:name w:val="WW8Num3z2"/>
    <w:rsid w:val="008501EC"/>
    <w:rPr>
      <w:rFonts w:ascii="Wingdings" w:hAnsi="Wingdings"/>
    </w:rPr>
  </w:style>
  <w:style w:type="character" w:customStyle="1" w:styleId="WW8Num3z3">
    <w:name w:val="WW8Num3z3"/>
    <w:rsid w:val="008501EC"/>
    <w:rPr>
      <w:rFonts w:ascii="Symbol" w:hAnsi="Symbol"/>
    </w:rPr>
  </w:style>
  <w:style w:type="character" w:customStyle="1" w:styleId="WW8Num4z0">
    <w:name w:val="WW8Num4z0"/>
    <w:rsid w:val="008501EC"/>
    <w:rPr>
      <w:rFonts w:ascii="Symbol" w:hAnsi="Symbol"/>
    </w:rPr>
  </w:style>
  <w:style w:type="character" w:customStyle="1" w:styleId="WW8Num4z1">
    <w:name w:val="WW8Num4z1"/>
    <w:rsid w:val="008501EC"/>
    <w:rPr>
      <w:rFonts w:ascii="Courier New" w:hAnsi="Courier New" w:cs="Courier New"/>
    </w:rPr>
  </w:style>
  <w:style w:type="character" w:customStyle="1" w:styleId="WW8Num4z2">
    <w:name w:val="WW8Num4z2"/>
    <w:rsid w:val="008501EC"/>
    <w:rPr>
      <w:rFonts w:ascii="Wingdings" w:hAnsi="Wingdings"/>
    </w:rPr>
  </w:style>
  <w:style w:type="character" w:customStyle="1" w:styleId="WW8Num5z0">
    <w:name w:val="WW8Num5z0"/>
    <w:rsid w:val="008501EC"/>
    <w:rPr>
      <w:rFonts w:ascii="Times New Roman" w:hAnsi="Times New Roman" w:cs="Times New Roman"/>
    </w:rPr>
  </w:style>
  <w:style w:type="character" w:customStyle="1" w:styleId="WW8Num5z1">
    <w:name w:val="WW8Num5z1"/>
    <w:rsid w:val="008501EC"/>
    <w:rPr>
      <w:rFonts w:ascii="Courier New" w:hAnsi="Courier New" w:cs="Courier New"/>
    </w:rPr>
  </w:style>
  <w:style w:type="character" w:customStyle="1" w:styleId="WW8Num5z2">
    <w:name w:val="WW8Num5z2"/>
    <w:rsid w:val="008501EC"/>
    <w:rPr>
      <w:rFonts w:ascii="Wingdings" w:hAnsi="Wingdings"/>
    </w:rPr>
  </w:style>
  <w:style w:type="character" w:customStyle="1" w:styleId="WW8Num5z3">
    <w:name w:val="WW8Num5z3"/>
    <w:rsid w:val="008501EC"/>
    <w:rPr>
      <w:rFonts w:ascii="Symbol" w:hAnsi="Symbol"/>
    </w:rPr>
  </w:style>
  <w:style w:type="character" w:customStyle="1" w:styleId="WW8Num7z0">
    <w:name w:val="WW8Num7z0"/>
    <w:rsid w:val="008501EC"/>
    <w:rPr>
      <w:rFonts w:ascii="Times New Roman" w:hAnsi="Times New Roman" w:cs="Times New Roman"/>
    </w:rPr>
  </w:style>
  <w:style w:type="character" w:customStyle="1" w:styleId="WW8Num7z1">
    <w:name w:val="WW8Num7z1"/>
    <w:rsid w:val="008501EC"/>
    <w:rPr>
      <w:rFonts w:ascii="Courier New" w:hAnsi="Courier New" w:cs="Courier New"/>
    </w:rPr>
  </w:style>
  <w:style w:type="character" w:customStyle="1" w:styleId="WW8Num7z2">
    <w:name w:val="WW8Num7z2"/>
    <w:rsid w:val="008501EC"/>
    <w:rPr>
      <w:rFonts w:ascii="Wingdings" w:hAnsi="Wingdings"/>
    </w:rPr>
  </w:style>
  <w:style w:type="character" w:customStyle="1" w:styleId="WW8Num7z3">
    <w:name w:val="WW8Num7z3"/>
    <w:rsid w:val="008501EC"/>
    <w:rPr>
      <w:rFonts w:ascii="Symbol" w:hAnsi="Symbol"/>
    </w:rPr>
  </w:style>
  <w:style w:type="character" w:customStyle="1" w:styleId="12">
    <w:name w:val="Основной шрифт абзаца1"/>
    <w:rsid w:val="008501EC"/>
  </w:style>
  <w:style w:type="character" w:styleId="af0">
    <w:name w:val="page number"/>
    <w:basedOn w:val="12"/>
    <w:rsid w:val="008501EC"/>
  </w:style>
  <w:style w:type="character" w:customStyle="1" w:styleId="13">
    <w:name w:val="Стиль1 Знак"/>
    <w:rsid w:val="008501EC"/>
    <w:rPr>
      <w:rFonts w:ascii="Cambria" w:eastAsia="Times New Roman" w:hAnsi="Cambria" w:cs="Times New Roman"/>
      <w:b/>
      <w:bCs/>
      <w:i/>
      <w:kern w:val="1"/>
      <w:sz w:val="28"/>
      <w:szCs w:val="28"/>
    </w:rPr>
  </w:style>
  <w:style w:type="character" w:customStyle="1" w:styleId="af1">
    <w:name w:val="Схема документа Знак"/>
    <w:rsid w:val="008501EC"/>
    <w:rPr>
      <w:rFonts w:ascii="Tahoma" w:hAnsi="Tahoma" w:cs="Tahoma"/>
      <w:sz w:val="16"/>
      <w:szCs w:val="16"/>
    </w:rPr>
  </w:style>
  <w:style w:type="character" w:customStyle="1" w:styleId="af2">
    <w:name w:val="Основной текст Знак"/>
    <w:rsid w:val="008501EC"/>
    <w:rPr>
      <w:rFonts w:ascii="Times New Roman" w:eastAsia="Times New Roman" w:hAnsi="Times New Roman"/>
      <w:sz w:val="24"/>
      <w:szCs w:val="24"/>
    </w:rPr>
  </w:style>
  <w:style w:type="character" w:customStyle="1" w:styleId="af3">
    <w:name w:val="Основной текст с отступом Знак"/>
    <w:rsid w:val="008501EC"/>
    <w:rPr>
      <w:rFonts w:ascii="Times New Roman" w:eastAsia="Times New Roman" w:hAnsi="Times New Roman"/>
      <w:sz w:val="24"/>
      <w:szCs w:val="24"/>
    </w:rPr>
  </w:style>
  <w:style w:type="character" w:customStyle="1" w:styleId="14">
    <w:name w:val="Основной текст Знак1"/>
    <w:rsid w:val="008501EC"/>
    <w:rPr>
      <w:color w:val="000000"/>
      <w:sz w:val="28"/>
      <w:szCs w:val="28"/>
    </w:rPr>
  </w:style>
  <w:style w:type="character" w:customStyle="1" w:styleId="af4">
    <w:name w:val="Красная строка Знак"/>
    <w:rsid w:val="008501EC"/>
    <w:rPr>
      <w:color w:val="000000"/>
      <w:sz w:val="24"/>
      <w:szCs w:val="24"/>
    </w:rPr>
  </w:style>
  <w:style w:type="character" w:customStyle="1" w:styleId="15">
    <w:name w:val="Основной текст с отступом Знак1"/>
    <w:rsid w:val="008501EC"/>
    <w:rPr>
      <w:sz w:val="24"/>
      <w:szCs w:val="24"/>
    </w:rPr>
  </w:style>
  <w:style w:type="character" w:customStyle="1" w:styleId="24">
    <w:name w:val="Красная строка 2 Знак"/>
    <w:basedOn w:val="15"/>
    <w:uiPriority w:val="99"/>
    <w:rsid w:val="008501EC"/>
    <w:rPr>
      <w:sz w:val="24"/>
      <w:szCs w:val="24"/>
    </w:rPr>
  </w:style>
  <w:style w:type="character" w:styleId="af5">
    <w:name w:val="Emphasis"/>
    <w:uiPriority w:val="20"/>
    <w:qFormat/>
    <w:rsid w:val="008501EC"/>
    <w:rPr>
      <w:i/>
      <w:iCs/>
    </w:rPr>
  </w:style>
  <w:style w:type="character" w:customStyle="1" w:styleId="af6">
    <w:name w:val="Название Знак"/>
    <w:rsid w:val="008501EC"/>
    <w:rPr>
      <w:b/>
      <w:sz w:val="36"/>
      <w:szCs w:val="24"/>
    </w:rPr>
  </w:style>
  <w:style w:type="character" w:customStyle="1" w:styleId="25">
    <w:name w:val="Основной текст с отступом 2 Знак"/>
    <w:link w:val="26"/>
    <w:rsid w:val="008501EC"/>
    <w:rPr>
      <w:sz w:val="24"/>
      <w:szCs w:val="24"/>
    </w:rPr>
  </w:style>
  <w:style w:type="character" w:customStyle="1" w:styleId="31">
    <w:name w:val="Основной текст с отступом 3 Знак"/>
    <w:rsid w:val="008501EC"/>
    <w:rPr>
      <w:sz w:val="16"/>
      <w:szCs w:val="16"/>
    </w:rPr>
  </w:style>
  <w:style w:type="paragraph" w:customStyle="1" w:styleId="af7">
    <w:name w:val="Заголовок"/>
    <w:basedOn w:val="a"/>
    <w:next w:val="af8"/>
    <w:rsid w:val="008501EC"/>
    <w:pPr>
      <w:keepNext/>
      <w:suppressAutoHyphens/>
      <w:spacing w:before="240" w:after="120" w:line="240" w:lineRule="auto"/>
    </w:pPr>
    <w:rPr>
      <w:rFonts w:ascii="Arial" w:eastAsia="Microsoft YaHei" w:hAnsi="Arial" w:cs="Mangal"/>
      <w:sz w:val="28"/>
      <w:szCs w:val="28"/>
      <w:lang w:eastAsia="ru-RU"/>
    </w:rPr>
  </w:style>
  <w:style w:type="paragraph" w:styleId="af8">
    <w:name w:val="Body Text"/>
    <w:basedOn w:val="a"/>
    <w:link w:val="27"/>
    <w:rsid w:val="008501EC"/>
    <w:pPr>
      <w:widowControl w:val="0"/>
      <w:suppressAutoHyphens/>
      <w:autoSpaceDE w:val="0"/>
      <w:spacing w:after="0" w:line="240" w:lineRule="auto"/>
    </w:pPr>
    <w:rPr>
      <w:rFonts w:ascii="Times New Roman" w:eastAsia="Times New Roman" w:hAnsi="Times New Roman" w:cs="Times New Roman"/>
      <w:color w:val="000000"/>
      <w:sz w:val="28"/>
      <w:szCs w:val="28"/>
      <w:lang w:val="x-none" w:eastAsia="ar-SA"/>
    </w:rPr>
  </w:style>
  <w:style w:type="character" w:customStyle="1" w:styleId="27">
    <w:name w:val="Основной текст Знак2"/>
    <w:basedOn w:val="a0"/>
    <w:link w:val="af8"/>
    <w:rsid w:val="008501EC"/>
    <w:rPr>
      <w:rFonts w:ascii="Times New Roman" w:eastAsia="Times New Roman" w:hAnsi="Times New Roman" w:cs="Times New Roman"/>
      <w:color w:val="000000"/>
      <w:sz w:val="28"/>
      <w:szCs w:val="28"/>
      <w:lang w:val="x-none" w:eastAsia="ar-SA"/>
    </w:rPr>
  </w:style>
  <w:style w:type="paragraph" w:styleId="af9">
    <w:name w:val="List"/>
    <w:basedOn w:val="a"/>
    <w:rsid w:val="008501EC"/>
    <w:pPr>
      <w:suppressAutoHyphens/>
      <w:spacing w:after="0" w:line="240" w:lineRule="auto"/>
      <w:ind w:left="283" w:hanging="283"/>
    </w:pPr>
    <w:rPr>
      <w:rFonts w:ascii="Times New Roman" w:eastAsia="Times New Roman" w:hAnsi="Times New Roman" w:cs="Times New Roman"/>
      <w:sz w:val="28"/>
      <w:szCs w:val="28"/>
      <w:lang w:eastAsia="ru-RU"/>
    </w:rPr>
  </w:style>
  <w:style w:type="paragraph" w:customStyle="1" w:styleId="16">
    <w:name w:val="Название1"/>
    <w:basedOn w:val="a"/>
    <w:rsid w:val="008501EC"/>
    <w:pPr>
      <w:suppressLineNumbers/>
      <w:suppressAutoHyphens/>
      <w:spacing w:before="120" w:after="120" w:line="240" w:lineRule="auto"/>
    </w:pPr>
    <w:rPr>
      <w:rFonts w:ascii="Times New Roman" w:eastAsia="Times New Roman" w:hAnsi="Times New Roman" w:cs="Mangal"/>
      <w:i/>
      <w:iCs/>
      <w:sz w:val="24"/>
      <w:szCs w:val="24"/>
      <w:lang w:eastAsia="ru-RU"/>
    </w:rPr>
  </w:style>
  <w:style w:type="paragraph" w:customStyle="1" w:styleId="17">
    <w:name w:val="Указатель1"/>
    <w:basedOn w:val="a"/>
    <w:rsid w:val="008501EC"/>
    <w:pPr>
      <w:suppressLineNumbers/>
      <w:suppressAutoHyphens/>
      <w:spacing w:after="0" w:line="240" w:lineRule="auto"/>
    </w:pPr>
    <w:rPr>
      <w:rFonts w:ascii="Times New Roman" w:eastAsia="Times New Roman" w:hAnsi="Times New Roman" w:cs="Mangal"/>
      <w:sz w:val="28"/>
      <w:szCs w:val="28"/>
      <w:lang w:eastAsia="ru-RU"/>
    </w:rPr>
  </w:style>
  <w:style w:type="paragraph" w:styleId="afa">
    <w:name w:val="Body Text Indent"/>
    <w:basedOn w:val="a"/>
    <w:link w:val="28"/>
    <w:rsid w:val="008501EC"/>
    <w:pPr>
      <w:suppressAutoHyphens/>
      <w:spacing w:after="120" w:line="240" w:lineRule="auto"/>
      <w:ind w:left="283"/>
    </w:pPr>
    <w:rPr>
      <w:rFonts w:ascii="Times New Roman" w:eastAsia="Times New Roman" w:hAnsi="Times New Roman" w:cs="Times New Roman"/>
      <w:sz w:val="28"/>
      <w:szCs w:val="28"/>
      <w:lang w:eastAsia="ru-RU"/>
    </w:rPr>
  </w:style>
  <w:style w:type="character" w:customStyle="1" w:styleId="28">
    <w:name w:val="Основной текст с отступом Знак2"/>
    <w:basedOn w:val="a0"/>
    <w:link w:val="afa"/>
    <w:rsid w:val="008501EC"/>
    <w:rPr>
      <w:rFonts w:ascii="Times New Roman" w:eastAsia="Times New Roman" w:hAnsi="Times New Roman" w:cs="Times New Roman"/>
      <w:sz w:val="28"/>
      <w:szCs w:val="28"/>
      <w:lang w:eastAsia="ru-RU"/>
    </w:rPr>
  </w:style>
  <w:style w:type="paragraph" w:customStyle="1" w:styleId="afb">
    <w:name w:val="Заголовок статьи"/>
    <w:basedOn w:val="a"/>
    <w:next w:val="a"/>
    <w:rsid w:val="008501EC"/>
    <w:pPr>
      <w:suppressAutoHyphens/>
      <w:autoSpaceDE w:val="0"/>
      <w:spacing w:after="0" w:line="240" w:lineRule="auto"/>
      <w:ind w:left="1612" w:hanging="892"/>
      <w:jc w:val="both"/>
    </w:pPr>
    <w:rPr>
      <w:rFonts w:ascii="Arial" w:eastAsia="Times New Roman" w:hAnsi="Arial" w:cs="Arial"/>
      <w:sz w:val="26"/>
      <w:szCs w:val="26"/>
      <w:lang w:eastAsia="ru-RU"/>
    </w:rPr>
  </w:style>
  <w:style w:type="paragraph" w:customStyle="1" w:styleId="310">
    <w:name w:val="Основной текст с отступом 31"/>
    <w:basedOn w:val="a"/>
    <w:rsid w:val="008501EC"/>
    <w:pPr>
      <w:suppressAutoHyphens/>
      <w:spacing w:after="0" w:line="240" w:lineRule="auto"/>
      <w:ind w:firstLine="720"/>
      <w:jc w:val="both"/>
    </w:pPr>
    <w:rPr>
      <w:rFonts w:ascii="Times New Roman" w:eastAsia="Times New Roman" w:hAnsi="Times New Roman" w:cs="Times New Roman"/>
      <w:color w:val="0000FF"/>
      <w:sz w:val="28"/>
      <w:szCs w:val="28"/>
      <w:lang w:eastAsia="ru-RU"/>
    </w:rPr>
  </w:style>
  <w:style w:type="paragraph" w:customStyle="1" w:styleId="18">
    <w:name w:val="Стиль1"/>
    <w:basedOn w:val="1"/>
    <w:rsid w:val="008501EC"/>
    <w:pPr>
      <w:keepLines/>
      <w:tabs>
        <w:tab w:val="clear" w:pos="432"/>
      </w:tabs>
      <w:spacing w:before="480" w:after="0"/>
      <w:ind w:left="0" w:firstLine="0"/>
      <w:outlineLvl w:val="9"/>
    </w:pPr>
    <w:rPr>
      <w:rFonts w:ascii="Times New Roman" w:hAnsi="Times New Roman"/>
      <w:i/>
      <w:sz w:val="28"/>
      <w:szCs w:val="28"/>
    </w:rPr>
  </w:style>
  <w:style w:type="paragraph" w:customStyle="1" w:styleId="ConsPlusNonformat">
    <w:name w:val="ConsPlusNonformat"/>
    <w:rsid w:val="008501EC"/>
    <w:pPr>
      <w:suppressAutoHyphens/>
      <w:autoSpaceDE w:val="0"/>
      <w:spacing w:after="0" w:line="240" w:lineRule="auto"/>
    </w:pPr>
    <w:rPr>
      <w:rFonts w:ascii="Courier New" w:eastAsia="Calibri" w:hAnsi="Courier New" w:cs="Courier New"/>
      <w:sz w:val="28"/>
      <w:szCs w:val="28"/>
      <w:lang w:eastAsia="ar-SA"/>
    </w:rPr>
  </w:style>
  <w:style w:type="paragraph" w:customStyle="1" w:styleId="19">
    <w:name w:val="Схема документа1"/>
    <w:basedOn w:val="a"/>
    <w:rsid w:val="008501EC"/>
    <w:pPr>
      <w:suppressAutoHyphens/>
      <w:spacing w:after="0" w:line="240" w:lineRule="auto"/>
    </w:pPr>
    <w:rPr>
      <w:rFonts w:ascii="Tahoma" w:eastAsia="Times New Roman" w:hAnsi="Tahoma" w:cs="Tahoma"/>
      <w:sz w:val="16"/>
      <w:szCs w:val="16"/>
      <w:lang w:eastAsia="ru-RU"/>
    </w:rPr>
  </w:style>
  <w:style w:type="paragraph" w:customStyle="1" w:styleId="1a">
    <w:name w:val="Красная строка1"/>
    <w:basedOn w:val="af8"/>
    <w:rsid w:val="008501EC"/>
    <w:pPr>
      <w:widowControl/>
      <w:autoSpaceDE/>
      <w:spacing w:after="120"/>
      <w:ind w:firstLine="210"/>
    </w:pPr>
    <w:rPr>
      <w:color w:val="auto"/>
      <w:sz w:val="24"/>
      <w:szCs w:val="24"/>
    </w:rPr>
  </w:style>
  <w:style w:type="paragraph" w:customStyle="1" w:styleId="210">
    <w:name w:val="Красная строка 21"/>
    <w:basedOn w:val="afa"/>
    <w:rsid w:val="008501EC"/>
    <w:pPr>
      <w:ind w:firstLine="210"/>
    </w:pPr>
  </w:style>
  <w:style w:type="paragraph" w:customStyle="1" w:styleId="ConsPlusNormal">
    <w:name w:val="ConsPlusNormal"/>
    <w:rsid w:val="008501EC"/>
    <w:pPr>
      <w:widowControl w:val="0"/>
      <w:suppressAutoHyphens/>
      <w:autoSpaceDE w:val="0"/>
      <w:spacing w:after="0" w:line="240" w:lineRule="auto"/>
      <w:ind w:firstLine="720"/>
    </w:pPr>
    <w:rPr>
      <w:rFonts w:ascii="Arial" w:eastAsia="Arial" w:hAnsi="Arial" w:cs="Arial"/>
      <w:sz w:val="28"/>
      <w:szCs w:val="28"/>
      <w:lang w:eastAsia="ar-SA"/>
    </w:rPr>
  </w:style>
  <w:style w:type="paragraph" w:customStyle="1" w:styleId="211">
    <w:name w:val="Основной текст 21"/>
    <w:basedOn w:val="a"/>
    <w:rsid w:val="008501EC"/>
    <w:pPr>
      <w:widowControl w:val="0"/>
      <w:suppressAutoHyphens/>
      <w:overflowPunct w:val="0"/>
      <w:autoSpaceDE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c">
    <w:name w:val="Title"/>
    <w:basedOn w:val="a"/>
    <w:next w:val="afd"/>
    <w:link w:val="1b"/>
    <w:qFormat/>
    <w:rsid w:val="008501EC"/>
    <w:pPr>
      <w:suppressAutoHyphens/>
      <w:spacing w:after="0" w:line="240" w:lineRule="auto"/>
      <w:jc w:val="center"/>
    </w:pPr>
    <w:rPr>
      <w:rFonts w:ascii="Times New Roman" w:eastAsia="Times New Roman" w:hAnsi="Times New Roman" w:cs="Times New Roman"/>
      <w:b/>
      <w:sz w:val="36"/>
      <w:szCs w:val="28"/>
      <w:lang w:eastAsia="ru-RU"/>
    </w:rPr>
  </w:style>
  <w:style w:type="character" w:customStyle="1" w:styleId="1b">
    <w:name w:val="Название Знак1"/>
    <w:basedOn w:val="a0"/>
    <w:link w:val="afc"/>
    <w:rsid w:val="008501EC"/>
    <w:rPr>
      <w:rFonts w:ascii="Times New Roman" w:eastAsia="Times New Roman" w:hAnsi="Times New Roman" w:cs="Times New Roman"/>
      <w:b/>
      <w:sz w:val="36"/>
      <w:szCs w:val="28"/>
      <w:lang w:eastAsia="ru-RU"/>
    </w:rPr>
  </w:style>
  <w:style w:type="paragraph" w:styleId="afd">
    <w:name w:val="Subtitle"/>
    <w:basedOn w:val="af7"/>
    <w:next w:val="af8"/>
    <w:link w:val="afe"/>
    <w:qFormat/>
    <w:rsid w:val="008501EC"/>
    <w:pPr>
      <w:jc w:val="center"/>
    </w:pPr>
    <w:rPr>
      <w:i/>
      <w:iCs/>
    </w:rPr>
  </w:style>
  <w:style w:type="character" w:customStyle="1" w:styleId="afe">
    <w:name w:val="Подзаголовок Знак"/>
    <w:basedOn w:val="a0"/>
    <w:link w:val="afd"/>
    <w:rsid w:val="008501EC"/>
    <w:rPr>
      <w:rFonts w:ascii="Arial" w:eastAsia="Microsoft YaHei" w:hAnsi="Arial" w:cs="Mangal"/>
      <w:i/>
      <w:iCs/>
      <w:sz w:val="28"/>
      <w:szCs w:val="28"/>
      <w:lang w:eastAsia="ru-RU"/>
    </w:rPr>
  </w:style>
  <w:style w:type="paragraph" w:customStyle="1" w:styleId="220">
    <w:name w:val="Основной текст 22"/>
    <w:basedOn w:val="a"/>
    <w:rsid w:val="008501EC"/>
    <w:pPr>
      <w:widowControl w:val="0"/>
      <w:suppressAutoHyphens/>
      <w:overflowPunct w:val="0"/>
      <w:autoSpaceDE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western">
    <w:name w:val="western"/>
    <w:basedOn w:val="a"/>
    <w:rsid w:val="008501EC"/>
    <w:pPr>
      <w:suppressAutoHyphens/>
      <w:spacing w:before="280" w:after="0" w:line="240" w:lineRule="auto"/>
    </w:pPr>
    <w:rPr>
      <w:rFonts w:ascii="Times New Roman" w:eastAsia="Times New Roman" w:hAnsi="Times New Roman" w:cs="Times New Roman"/>
      <w:color w:val="000000"/>
      <w:sz w:val="28"/>
      <w:szCs w:val="28"/>
      <w:lang w:eastAsia="ru-RU"/>
    </w:rPr>
  </w:style>
  <w:style w:type="paragraph" w:customStyle="1" w:styleId="32">
    <w:name w:val="Основной текст с отступом 32"/>
    <w:basedOn w:val="a"/>
    <w:rsid w:val="008501EC"/>
    <w:pPr>
      <w:suppressAutoHyphens/>
      <w:spacing w:after="120" w:line="240" w:lineRule="auto"/>
      <w:ind w:left="283"/>
    </w:pPr>
    <w:rPr>
      <w:rFonts w:ascii="Times New Roman" w:eastAsia="Times New Roman" w:hAnsi="Times New Roman" w:cs="Times New Roman"/>
      <w:sz w:val="16"/>
      <w:szCs w:val="16"/>
      <w:lang w:eastAsia="ru-RU"/>
    </w:rPr>
  </w:style>
  <w:style w:type="paragraph" w:customStyle="1" w:styleId="aff">
    <w:name w:val="Содержимое врезки"/>
    <w:basedOn w:val="af8"/>
    <w:rsid w:val="008501EC"/>
  </w:style>
  <w:style w:type="paragraph" w:styleId="26">
    <w:name w:val="Body Text Indent 2"/>
    <w:basedOn w:val="a"/>
    <w:link w:val="25"/>
    <w:unhideWhenUsed/>
    <w:rsid w:val="008501EC"/>
    <w:pPr>
      <w:spacing w:after="120" w:line="480" w:lineRule="auto"/>
      <w:ind w:left="283"/>
    </w:pPr>
    <w:rPr>
      <w:sz w:val="24"/>
      <w:szCs w:val="24"/>
    </w:rPr>
  </w:style>
  <w:style w:type="character" w:customStyle="1" w:styleId="212">
    <w:name w:val="Основной текст с отступом 2 Знак1"/>
    <w:basedOn w:val="a0"/>
    <w:uiPriority w:val="99"/>
    <w:semiHidden/>
    <w:rsid w:val="008501EC"/>
  </w:style>
  <w:style w:type="paragraph" w:styleId="29">
    <w:name w:val="Body Text 2"/>
    <w:basedOn w:val="a"/>
    <w:link w:val="2a"/>
    <w:rsid w:val="008501EC"/>
    <w:pPr>
      <w:spacing w:after="120" w:line="480" w:lineRule="auto"/>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0"/>
    <w:link w:val="29"/>
    <w:rsid w:val="008501EC"/>
    <w:rPr>
      <w:rFonts w:ascii="Times New Roman" w:eastAsia="Times New Roman" w:hAnsi="Times New Roman" w:cs="Times New Roman"/>
      <w:sz w:val="24"/>
      <w:szCs w:val="24"/>
      <w:lang w:val="x-none" w:eastAsia="x-none"/>
    </w:rPr>
  </w:style>
  <w:style w:type="character" w:customStyle="1" w:styleId="60">
    <w:name w:val="Заголовок 6 Знак"/>
    <w:basedOn w:val="a0"/>
    <w:link w:val="6"/>
    <w:uiPriority w:val="9"/>
    <w:semiHidden/>
    <w:rsid w:val="00A82249"/>
    <w:rPr>
      <w:rFonts w:asciiTheme="majorHAnsi" w:eastAsiaTheme="majorEastAsia" w:hAnsiTheme="majorHAnsi" w:cstheme="majorBidi"/>
      <w:i/>
      <w:iCs/>
      <w:color w:val="243F60" w:themeColor="accent1" w:themeShade="7F"/>
    </w:rPr>
  </w:style>
  <w:style w:type="paragraph" w:customStyle="1" w:styleId="major-promotiontext">
    <w:name w:val="major-promotion__text"/>
    <w:basedOn w:val="a"/>
    <w:rsid w:val="00A822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01EC"/>
    <w:pPr>
      <w:keepNext/>
      <w:tabs>
        <w:tab w:val="num" w:pos="432"/>
      </w:tabs>
      <w:suppressAutoHyphens/>
      <w:spacing w:before="240" w:after="60" w:line="240" w:lineRule="auto"/>
      <w:ind w:left="432" w:hanging="432"/>
      <w:outlineLvl w:val="0"/>
    </w:pPr>
    <w:rPr>
      <w:rFonts w:ascii="Cambria" w:eastAsia="Times New Roman" w:hAnsi="Cambria" w:cs="Times New Roman"/>
      <w:b/>
      <w:bCs/>
      <w:kern w:val="1"/>
      <w:sz w:val="32"/>
      <w:szCs w:val="32"/>
      <w:lang w:eastAsia="ru-RU"/>
    </w:rPr>
  </w:style>
  <w:style w:type="paragraph" w:styleId="2">
    <w:name w:val="heading 2"/>
    <w:basedOn w:val="a"/>
    <w:next w:val="a"/>
    <w:link w:val="20"/>
    <w:qFormat/>
    <w:rsid w:val="008501EC"/>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501EC"/>
    <w:pPr>
      <w:keepNext/>
      <w:tabs>
        <w:tab w:val="left" w:pos="360"/>
        <w:tab w:val="num" w:pos="720"/>
      </w:tabs>
      <w:suppressAutoHyphens/>
      <w:spacing w:after="0" w:line="240" w:lineRule="auto"/>
      <w:ind w:left="720"/>
      <w:jc w:val="center"/>
      <w:outlineLvl w:val="2"/>
    </w:pPr>
    <w:rPr>
      <w:rFonts w:ascii="Times New Roman" w:eastAsia="Times New Roman" w:hAnsi="Times New Roman" w:cs="Times New Roman"/>
      <w:b/>
      <w:i/>
      <w:sz w:val="28"/>
      <w:szCs w:val="28"/>
      <w:lang w:eastAsia="ru-RU"/>
    </w:rPr>
  </w:style>
  <w:style w:type="paragraph" w:styleId="4">
    <w:name w:val="heading 4"/>
    <w:basedOn w:val="a"/>
    <w:next w:val="a"/>
    <w:link w:val="40"/>
    <w:qFormat/>
    <w:rsid w:val="008501EC"/>
    <w:pPr>
      <w:keepNext/>
      <w:tabs>
        <w:tab w:val="left" w:pos="360"/>
        <w:tab w:val="num" w:pos="864"/>
      </w:tabs>
      <w:suppressAutoHyphens/>
      <w:spacing w:after="0" w:line="240" w:lineRule="auto"/>
      <w:ind w:left="720"/>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8501EC"/>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A822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D7DD1"/>
  </w:style>
  <w:style w:type="character" w:styleId="a3">
    <w:name w:val="Hyperlink"/>
    <w:basedOn w:val="a0"/>
    <w:uiPriority w:val="99"/>
    <w:semiHidden/>
    <w:unhideWhenUsed/>
    <w:rsid w:val="007D7DD1"/>
    <w:rPr>
      <w:color w:val="0000FF"/>
      <w:u w:val="single"/>
    </w:rPr>
  </w:style>
  <w:style w:type="character" w:styleId="a4">
    <w:name w:val="FollowedHyperlink"/>
    <w:basedOn w:val="a0"/>
    <w:uiPriority w:val="99"/>
    <w:semiHidden/>
    <w:unhideWhenUsed/>
    <w:rsid w:val="007D7DD1"/>
    <w:rPr>
      <w:color w:val="800080" w:themeColor="followedHyperlink"/>
      <w:u w:val="single"/>
    </w:rPr>
  </w:style>
  <w:style w:type="paragraph" w:styleId="a5">
    <w:name w:val="Normal (Web)"/>
    <w:basedOn w:val="a"/>
    <w:uiPriority w:val="99"/>
    <w:unhideWhenUsed/>
    <w:rsid w:val="007D7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D7DD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7D7DD1"/>
    <w:rPr>
      <w:rFonts w:ascii="Times New Roman" w:eastAsia="Times New Roman" w:hAnsi="Times New Roman" w:cs="Times New Roman"/>
      <w:sz w:val="24"/>
      <w:szCs w:val="24"/>
      <w:lang w:eastAsia="ar-SA"/>
    </w:rPr>
  </w:style>
  <w:style w:type="paragraph" w:styleId="a8">
    <w:name w:val="footer"/>
    <w:basedOn w:val="a"/>
    <w:link w:val="a9"/>
    <w:unhideWhenUsed/>
    <w:rsid w:val="007D7DD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7D7DD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D7DD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7D7DD1"/>
    <w:rPr>
      <w:rFonts w:ascii="Tahoma" w:eastAsia="Times New Roman" w:hAnsi="Tahoma" w:cs="Tahoma"/>
      <w:sz w:val="16"/>
      <w:szCs w:val="16"/>
      <w:lang w:eastAsia="ar-SA"/>
    </w:rPr>
  </w:style>
  <w:style w:type="paragraph" w:styleId="ac">
    <w:name w:val="No Spacing"/>
    <w:qFormat/>
    <w:rsid w:val="007D7DD1"/>
    <w:pPr>
      <w:suppressAutoHyphens/>
      <w:spacing w:after="0" w:line="240" w:lineRule="auto"/>
    </w:pPr>
    <w:rPr>
      <w:rFonts w:ascii="Times New Roman" w:eastAsia="Arial" w:hAnsi="Times New Roman" w:cs="Times New Roman"/>
      <w:sz w:val="24"/>
      <w:szCs w:val="24"/>
      <w:lang w:eastAsia="ar-SA"/>
    </w:rPr>
  </w:style>
  <w:style w:type="paragraph" w:styleId="ad">
    <w:name w:val="List Paragraph"/>
    <w:basedOn w:val="a"/>
    <w:uiPriority w:val="34"/>
    <w:qFormat/>
    <w:rsid w:val="007D7DD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3">
    <w:name w:val="s_3"/>
    <w:basedOn w:val="a"/>
    <w:uiPriority w:val="99"/>
    <w:semiHidden/>
    <w:rsid w:val="007D7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7D7DD1"/>
    <w:pPr>
      <w:suppressAutoHyphens/>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2">
    <w:name w:val="Основной текст с отступом 22"/>
    <w:basedOn w:val="a"/>
    <w:rsid w:val="007D7DD1"/>
    <w:pPr>
      <w:suppressAutoHyphens/>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3">
    <w:name w:val="Основной текст с отступом 23"/>
    <w:basedOn w:val="a"/>
    <w:rsid w:val="007D7DD1"/>
    <w:pPr>
      <w:suppressAutoHyphens/>
      <w:spacing w:after="120" w:line="480" w:lineRule="auto"/>
      <w:ind w:left="283"/>
    </w:pPr>
    <w:rPr>
      <w:rFonts w:ascii="Times New Roman" w:eastAsia="Times New Roman" w:hAnsi="Times New Roman" w:cs="Times New Roman"/>
      <w:sz w:val="28"/>
      <w:szCs w:val="28"/>
      <w:lang w:eastAsia="ru-RU"/>
    </w:rPr>
  </w:style>
  <w:style w:type="paragraph" w:customStyle="1" w:styleId="ae">
    <w:name w:val="Стиль"/>
    <w:rsid w:val="007D7DD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semiHidden/>
    <w:rsid w:val="007D7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7DD1"/>
  </w:style>
  <w:style w:type="character" w:customStyle="1" w:styleId="sectioninfo">
    <w:name w:val="section__info"/>
    <w:basedOn w:val="a0"/>
    <w:rsid w:val="007D7DD1"/>
  </w:style>
  <w:style w:type="character" w:customStyle="1" w:styleId="requirementsparticipantsblock">
    <w:name w:val="requirements_participants_block"/>
    <w:basedOn w:val="a0"/>
    <w:rsid w:val="007D7DD1"/>
  </w:style>
  <w:style w:type="table" w:styleId="af">
    <w:name w:val="Table Grid"/>
    <w:basedOn w:val="a1"/>
    <w:uiPriority w:val="59"/>
    <w:rsid w:val="007D7D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01EC"/>
    <w:rPr>
      <w:rFonts w:ascii="Cambria" w:eastAsia="Times New Roman" w:hAnsi="Cambria" w:cs="Times New Roman"/>
      <w:b/>
      <w:bCs/>
      <w:kern w:val="1"/>
      <w:sz w:val="32"/>
      <w:szCs w:val="32"/>
      <w:lang w:eastAsia="ru-RU"/>
    </w:rPr>
  </w:style>
  <w:style w:type="character" w:customStyle="1" w:styleId="20">
    <w:name w:val="Заголовок 2 Знак"/>
    <w:basedOn w:val="a0"/>
    <w:link w:val="2"/>
    <w:rsid w:val="008501EC"/>
    <w:rPr>
      <w:rFonts w:ascii="Arial" w:eastAsia="Times New Roman" w:hAnsi="Arial" w:cs="Arial"/>
      <w:b/>
      <w:bCs/>
      <w:i/>
      <w:iCs/>
      <w:sz w:val="28"/>
      <w:szCs w:val="28"/>
      <w:lang w:eastAsia="ru-RU"/>
    </w:rPr>
  </w:style>
  <w:style w:type="character" w:customStyle="1" w:styleId="30">
    <w:name w:val="Заголовок 3 Знак"/>
    <w:basedOn w:val="a0"/>
    <w:link w:val="3"/>
    <w:rsid w:val="008501EC"/>
    <w:rPr>
      <w:rFonts w:ascii="Times New Roman" w:eastAsia="Times New Roman" w:hAnsi="Times New Roman" w:cs="Times New Roman"/>
      <w:b/>
      <w:i/>
      <w:sz w:val="28"/>
      <w:szCs w:val="28"/>
      <w:lang w:eastAsia="ru-RU"/>
    </w:rPr>
  </w:style>
  <w:style w:type="character" w:customStyle="1" w:styleId="40">
    <w:name w:val="Заголовок 4 Знак"/>
    <w:basedOn w:val="a0"/>
    <w:link w:val="4"/>
    <w:rsid w:val="008501EC"/>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8501EC"/>
    <w:rPr>
      <w:rFonts w:ascii="Times New Roman" w:eastAsia="Times New Roman" w:hAnsi="Times New Roman" w:cs="Times New Roman"/>
      <w:b/>
      <w:bCs/>
      <w:i/>
      <w:iCs/>
      <w:sz w:val="26"/>
      <w:szCs w:val="26"/>
      <w:lang w:eastAsia="ru-RU"/>
    </w:rPr>
  </w:style>
  <w:style w:type="character" w:customStyle="1" w:styleId="WW8Num1z0">
    <w:name w:val="WW8Num1z0"/>
    <w:rsid w:val="008501EC"/>
    <w:rPr>
      <w:rFonts w:ascii="Times New Roman" w:hAnsi="Times New Roman" w:cs="Times New Roman"/>
    </w:rPr>
  </w:style>
  <w:style w:type="character" w:customStyle="1" w:styleId="WW8Num1z1">
    <w:name w:val="WW8Num1z1"/>
    <w:rsid w:val="008501EC"/>
    <w:rPr>
      <w:rFonts w:ascii="Courier New" w:hAnsi="Courier New" w:cs="Courier New"/>
    </w:rPr>
  </w:style>
  <w:style w:type="character" w:customStyle="1" w:styleId="WW8Num1z2">
    <w:name w:val="WW8Num1z2"/>
    <w:rsid w:val="008501EC"/>
    <w:rPr>
      <w:rFonts w:ascii="Wingdings" w:hAnsi="Wingdings"/>
    </w:rPr>
  </w:style>
  <w:style w:type="character" w:customStyle="1" w:styleId="WW8Num1z3">
    <w:name w:val="WW8Num1z3"/>
    <w:rsid w:val="008501EC"/>
    <w:rPr>
      <w:rFonts w:ascii="Symbol" w:hAnsi="Symbol"/>
    </w:rPr>
  </w:style>
  <w:style w:type="character" w:customStyle="1" w:styleId="WW8Num3z0">
    <w:name w:val="WW8Num3z0"/>
    <w:rsid w:val="008501EC"/>
    <w:rPr>
      <w:rFonts w:ascii="Times New Roman" w:hAnsi="Times New Roman" w:cs="Times New Roman"/>
    </w:rPr>
  </w:style>
  <w:style w:type="character" w:customStyle="1" w:styleId="WW8Num3z1">
    <w:name w:val="WW8Num3z1"/>
    <w:rsid w:val="008501EC"/>
    <w:rPr>
      <w:rFonts w:ascii="Courier New" w:hAnsi="Courier New" w:cs="Courier New"/>
    </w:rPr>
  </w:style>
  <w:style w:type="character" w:customStyle="1" w:styleId="WW8Num3z2">
    <w:name w:val="WW8Num3z2"/>
    <w:rsid w:val="008501EC"/>
    <w:rPr>
      <w:rFonts w:ascii="Wingdings" w:hAnsi="Wingdings"/>
    </w:rPr>
  </w:style>
  <w:style w:type="character" w:customStyle="1" w:styleId="WW8Num3z3">
    <w:name w:val="WW8Num3z3"/>
    <w:rsid w:val="008501EC"/>
    <w:rPr>
      <w:rFonts w:ascii="Symbol" w:hAnsi="Symbol"/>
    </w:rPr>
  </w:style>
  <w:style w:type="character" w:customStyle="1" w:styleId="WW8Num4z0">
    <w:name w:val="WW8Num4z0"/>
    <w:rsid w:val="008501EC"/>
    <w:rPr>
      <w:rFonts w:ascii="Symbol" w:hAnsi="Symbol"/>
    </w:rPr>
  </w:style>
  <w:style w:type="character" w:customStyle="1" w:styleId="WW8Num4z1">
    <w:name w:val="WW8Num4z1"/>
    <w:rsid w:val="008501EC"/>
    <w:rPr>
      <w:rFonts w:ascii="Courier New" w:hAnsi="Courier New" w:cs="Courier New"/>
    </w:rPr>
  </w:style>
  <w:style w:type="character" w:customStyle="1" w:styleId="WW8Num4z2">
    <w:name w:val="WW8Num4z2"/>
    <w:rsid w:val="008501EC"/>
    <w:rPr>
      <w:rFonts w:ascii="Wingdings" w:hAnsi="Wingdings"/>
    </w:rPr>
  </w:style>
  <w:style w:type="character" w:customStyle="1" w:styleId="WW8Num5z0">
    <w:name w:val="WW8Num5z0"/>
    <w:rsid w:val="008501EC"/>
    <w:rPr>
      <w:rFonts w:ascii="Times New Roman" w:hAnsi="Times New Roman" w:cs="Times New Roman"/>
    </w:rPr>
  </w:style>
  <w:style w:type="character" w:customStyle="1" w:styleId="WW8Num5z1">
    <w:name w:val="WW8Num5z1"/>
    <w:rsid w:val="008501EC"/>
    <w:rPr>
      <w:rFonts w:ascii="Courier New" w:hAnsi="Courier New" w:cs="Courier New"/>
    </w:rPr>
  </w:style>
  <w:style w:type="character" w:customStyle="1" w:styleId="WW8Num5z2">
    <w:name w:val="WW8Num5z2"/>
    <w:rsid w:val="008501EC"/>
    <w:rPr>
      <w:rFonts w:ascii="Wingdings" w:hAnsi="Wingdings"/>
    </w:rPr>
  </w:style>
  <w:style w:type="character" w:customStyle="1" w:styleId="WW8Num5z3">
    <w:name w:val="WW8Num5z3"/>
    <w:rsid w:val="008501EC"/>
    <w:rPr>
      <w:rFonts w:ascii="Symbol" w:hAnsi="Symbol"/>
    </w:rPr>
  </w:style>
  <w:style w:type="character" w:customStyle="1" w:styleId="WW8Num7z0">
    <w:name w:val="WW8Num7z0"/>
    <w:rsid w:val="008501EC"/>
    <w:rPr>
      <w:rFonts w:ascii="Times New Roman" w:hAnsi="Times New Roman" w:cs="Times New Roman"/>
    </w:rPr>
  </w:style>
  <w:style w:type="character" w:customStyle="1" w:styleId="WW8Num7z1">
    <w:name w:val="WW8Num7z1"/>
    <w:rsid w:val="008501EC"/>
    <w:rPr>
      <w:rFonts w:ascii="Courier New" w:hAnsi="Courier New" w:cs="Courier New"/>
    </w:rPr>
  </w:style>
  <w:style w:type="character" w:customStyle="1" w:styleId="WW8Num7z2">
    <w:name w:val="WW8Num7z2"/>
    <w:rsid w:val="008501EC"/>
    <w:rPr>
      <w:rFonts w:ascii="Wingdings" w:hAnsi="Wingdings"/>
    </w:rPr>
  </w:style>
  <w:style w:type="character" w:customStyle="1" w:styleId="WW8Num7z3">
    <w:name w:val="WW8Num7z3"/>
    <w:rsid w:val="008501EC"/>
    <w:rPr>
      <w:rFonts w:ascii="Symbol" w:hAnsi="Symbol"/>
    </w:rPr>
  </w:style>
  <w:style w:type="character" w:customStyle="1" w:styleId="12">
    <w:name w:val="Основной шрифт абзаца1"/>
    <w:rsid w:val="008501EC"/>
  </w:style>
  <w:style w:type="character" w:styleId="af0">
    <w:name w:val="page number"/>
    <w:basedOn w:val="12"/>
    <w:rsid w:val="008501EC"/>
  </w:style>
  <w:style w:type="character" w:customStyle="1" w:styleId="13">
    <w:name w:val="Стиль1 Знак"/>
    <w:rsid w:val="008501EC"/>
    <w:rPr>
      <w:rFonts w:ascii="Cambria" w:eastAsia="Times New Roman" w:hAnsi="Cambria" w:cs="Times New Roman"/>
      <w:b/>
      <w:bCs/>
      <w:i/>
      <w:kern w:val="1"/>
      <w:sz w:val="28"/>
      <w:szCs w:val="28"/>
    </w:rPr>
  </w:style>
  <w:style w:type="character" w:customStyle="1" w:styleId="af1">
    <w:name w:val="Схема документа Знак"/>
    <w:rsid w:val="008501EC"/>
    <w:rPr>
      <w:rFonts w:ascii="Tahoma" w:hAnsi="Tahoma" w:cs="Tahoma"/>
      <w:sz w:val="16"/>
      <w:szCs w:val="16"/>
    </w:rPr>
  </w:style>
  <w:style w:type="character" w:customStyle="1" w:styleId="af2">
    <w:name w:val="Основной текст Знак"/>
    <w:rsid w:val="008501EC"/>
    <w:rPr>
      <w:rFonts w:ascii="Times New Roman" w:eastAsia="Times New Roman" w:hAnsi="Times New Roman"/>
      <w:sz w:val="24"/>
      <w:szCs w:val="24"/>
    </w:rPr>
  </w:style>
  <w:style w:type="character" w:customStyle="1" w:styleId="af3">
    <w:name w:val="Основной текст с отступом Знак"/>
    <w:rsid w:val="008501EC"/>
    <w:rPr>
      <w:rFonts w:ascii="Times New Roman" w:eastAsia="Times New Roman" w:hAnsi="Times New Roman"/>
      <w:sz w:val="24"/>
      <w:szCs w:val="24"/>
    </w:rPr>
  </w:style>
  <w:style w:type="character" w:customStyle="1" w:styleId="14">
    <w:name w:val="Основной текст Знак1"/>
    <w:rsid w:val="008501EC"/>
    <w:rPr>
      <w:color w:val="000000"/>
      <w:sz w:val="28"/>
      <w:szCs w:val="28"/>
    </w:rPr>
  </w:style>
  <w:style w:type="character" w:customStyle="1" w:styleId="af4">
    <w:name w:val="Красная строка Знак"/>
    <w:rsid w:val="008501EC"/>
    <w:rPr>
      <w:color w:val="000000"/>
      <w:sz w:val="24"/>
      <w:szCs w:val="24"/>
    </w:rPr>
  </w:style>
  <w:style w:type="character" w:customStyle="1" w:styleId="15">
    <w:name w:val="Основной текст с отступом Знак1"/>
    <w:rsid w:val="008501EC"/>
    <w:rPr>
      <w:sz w:val="24"/>
      <w:szCs w:val="24"/>
    </w:rPr>
  </w:style>
  <w:style w:type="character" w:customStyle="1" w:styleId="24">
    <w:name w:val="Красная строка 2 Знак"/>
    <w:basedOn w:val="15"/>
    <w:uiPriority w:val="99"/>
    <w:rsid w:val="008501EC"/>
    <w:rPr>
      <w:sz w:val="24"/>
      <w:szCs w:val="24"/>
    </w:rPr>
  </w:style>
  <w:style w:type="character" w:styleId="af5">
    <w:name w:val="Emphasis"/>
    <w:uiPriority w:val="20"/>
    <w:qFormat/>
    <w:rsid w:val="008501EC"/>
    <w:rPr>
      <w:i/>
      <w:iCs/>
    </w:rPr>
  </w:style>
  <w:style w:type="character" w:customStyle="1" w:styleId="af6">
    <w:name w:val="Название Знак"/>
    <w:rsid w:val="008501EC"/>
    <w:rPr>
      <w:b/>
      <w:sz w:val="36"/>
      <w:szCs w:val="24"/>
    </w:rPr>
  </w:style>
  <w:style w:type="character" w:customStyle="1" w:styleId="25">
    <w:name w:val="Основной текст с отступом 2 Знак"/>
    <w:link w:val="26"/>
    <w:rsid w:val="008501EC"/>
    <w:rPr>
      <w:sz w:val="24"/>
      <w:szCs w:val="24"/>
    </w:rPr>
  </w:style>
  <w:style w:type="character" w:customStyle="1" w:styleId="31">
    <w:name w:val="Основной текст с отступом 3 Знак"/>
    <w:rsid w:val="008501EC"/>
    <w:rPr>
      <w:sz w:val="16"/>
      <w:szCs w:val="16"/>
    </w:rPr>
  </w:style>
  <w:style w:type="paragraph" w:customStyle="1" w:styleId="af7">
    <w:name w:val="Заголовок"/>
    <w:basedOn w:val="a"/>
    <w:next w:val="af8"/>
    <w:rsid w:val="008501EC"/>
    <w:pPr>
      <w:keepNext/>
      <w:suppressAutoHyphens/>
      <w:spacing w:before="240" w:after="120" w:line="240" w:lineRule="auto"/>
    </w:pPr>
    <w:rPr>
      <w:rFonts w:ascii="Arial" w:eastAsia="Microsoft YaHei" w:hAnsi="Arial" w:cs="Mangal"/>
      <w:sz w:val="28"/>
      <w:szCs w:val="28"/>
      <w:lang w:eastAsia="ru-RU"/>
    </w:rPr>
  </w:style>
  <w:style w:type="paragraph" w:styleId="af8">
    <w:name w:val="Body Text"/>
    <w:basedOn w:val="a"/>
    <w:link w:val="27"/>
    <w:rsid w:val="008501EC"/>
    <w:pPr>
      <w:widowControl w:val="0"/>
      <w:suppressAutoHyphens/>
      <w:autoSpaceDE w:val="0"/>
      <w:spacing w:after="0" w:line="240" w:lineRule="auto"/>
    </w:pPr>
    <w:rPr>
      <w:rFonts w:ascii="Times New Roman" w:eastAsia="Times New Roman" w:hAnsi="Times New Roman" w:cs="Times New Roman"/>
      <w:color w:val="000000"/>
      <w:sz w:val="28"/>
      <w:szCs w:val="28"/>
      <w:lang w:val="x-none" w:eastAsia="ar-SA"/>
    </w:rPr>
  </w:style>
  <w:style w:type="character" w:customStyle="1" w:styleId="27">
    <w:name w:val="Основной текст Знак2"/>
    <w:basedOn w:val="a0"/>
    <w:link w:val="af8"/>
    <w:rsid w:val="008501EC"/>
    <w:rPr>
      <w:rFonts w:ascii="Times New Roman" w:eastAsia="Times New Roman" w:hAnsi="Times New Roman" w:cs="Times New Roman"/>
      <w:color w:val="000000"/>
      <w:sz w:val="28"/>
      <w:szCs w:val="28"/>
      <w:lang w:val="x-none" w:eastAsia="ar-SA"/>
    </w:rPr>
  </w:style>
  <w:style w:type="paragraph" w:styleId="af9">
    <w:name w:val="List"/>
    <w:basedOn w:val="a"/>
    <w:rsid w:val="008501EC"/>
    <w:pPr>
      <w:suppressAutoHyphens/>
      <w:spacing w:after="0" w:line="240" w:lineRule="auto"/>
      <w:ind w:left="283" w:hanging="283"/>
    </w:pPr>
    <w:rPr>
      <w:rFonts w:ascii="Times New Roman" w:eastAsia="Times New Roman" w:hAnsi="Times New Roman" w:cs="Times New Roman"/>
      <w:sz w:val="28"/>
      <w:szCs w:val="28"/>
      <w:lang w:eastAsia="ru-RU"/>
    </w:rPr>
  </w:style>
  <w:style w:type="paragraph" w:customStyle="1" w:styleId="16">
    <w:name w:val="Название1"/>
    <w:basedOn w:val="a"/>
    <w:rsid w:val="008501EC"/>
    <w:pPr>
      <w:suppressLineNumbers/>
      <w:suppressAutoHyphens/>
      <w:spacing w:before="120" w:after="120" w:line="240" w:lineRule="auto"/>
    </w:pPr>
    <w:rPr>
      <w:rFonts w:ascii="Times New Roman" w:eastAsia="Times New Roman" w:hAnsi="Times New Roman" w:cs="Mangal"/>
      <w:i/>
      <w:iCs/>
      <w:sz w:val="24"/>
      <w:szCs w:val="24"/>
      <w:lang w:eastAsia="ru-RU"/>
    </w:rPr>
  </w:style>
  <w:style w:type="paragraph" w:customStyle="1" w:styleId="17">
    <w:name w:val="Указатель1"/>
    <w:basedOn w:val="a"/>
    <w:rsid w:val="008501EC"/>
    <w:pPr>
      <w:suppressLineNumbers/>
      <w:suppressAutoHyphens/>
      <w:spacing w:after="0" w:line="240" w:lineRule="auto"/>
    </w:pPr>
    <w:rPr>
      <w:rFonts w:ascii="Times New Roman" w:eastAsia="Times New Roman" w:hAnsi="Times New Roman" w:cs="Mangal"/>
      <w:sz w:val="28"/>
      <w:szCs w:val="28"/>
      <w:lang w:eastAsia="ru-RU"/>
    </w:rPr>
  </w:style>
  <w:style w:type="paragraph" w:styleId="afa">
    <w:name w:val="Body Text Indent"/>
    <w:basedOn w:val="a"/>
    <w:link w:val="28"/>
    <w:rsid w:val="008501EC"/>
    <w:pPr>
      <w:suppressAutoHyphens/>
      <w:spacing w:after="120" w:line="240" w:lineRule="auto"/>
      <w:ind w:left="283"/>
    </w:pPr>
    <w:rPr>
      <w:rFonts w:ascii="Times New Roman" w:eastAsia="Times New Roman" w:hAnsi="Times New Roman" w:cs="Times New Roman"/>
      <w:sz w:val="28"/>
      <w:szCs w:val="28"/>
      <w:lang w:eastAsia="ru-RU"/>
    </w:rPr>
  </w:style>
  <w:style w:type="character" w:customStyle="1" w:styleId="28">
    <w:name w:val="Основной текст с отступом Знак2"/>
    <w:basedOn w:val="a0"/>
    <w:link w:val="afa"/>
    <w:rsid w:val="008501EC"/>
    <w:rPr>
      <w:rFonts w:ascii="Times New Roman" w:eastAsia="Times New Roman" w:hAnsi="Times New Roman" w:cs="Times New Roman"/>
      <w:sz w:val="28"/>
      <w:szCs w:val="28"/>
      <w:lang w:eastAsia="ru-RU"/>
    </w:rPr>
  </w:style>
  <w:style w:type="paragraph" w:customStyle="1" w:styleId="afb">
    <w:name w:val="Заголовок статьи"/>
    <w:basedOn w:val="a"/>
    <w:next w:val="a"/>
    <w:rsid w:val="008501EC"/>
    <w:pPr>
      <w:suppressAutoHyphens/>
      <w:autoSpaceDE w:val="0"/>
      <w:spacing w:after="0" w:line="240" w:lineRule="auto"/>
      <w:ind w:left="1612" w:hanging="892"/>
      <w:jc w:val="both"/>
    </w:pPr>
    <w:rPr>
      <w:rFonts w:ascii="Arial" w:eastAsia="Times New Roman" w:hAnsi="Arial" w:cs="Arial"/>
      <w:sz w:val="26"/>
      <w:szCs w:val="26"/>
      <w:lang w:eastAsia="ru-RU"/>
    </w:rPr>
  </w:style>
  <w:style w:type="paragraph" w:customStyle="1" w:styleId="310">
    <w:name w:val="Основной текст с отступом 31"/>
    <w:basedOn w:val="a"/>
    <w:rsid w:val="008501EC"/>
    <w:pPr>
      <w:suppressAutoHyphens/>
      <w:spacing w:after="0" w:line="240" w:lineRule="auto"/>
      <w:ind w:firstLine="720"/>
      <w:jc w:val="both"/>
    </w:pPr>
    <w:rPr>
      <w:rFonts w:ascii="Times New Roman" w:eastAsia="Times New Roman" w:hAnsi="Times New Roman" w:cs="Times New Roman"/>
      <w:color w:val="0000FF"/>
      <w:sz w:val="28"/>
      <w:szCs w:val="28"/>
      <w:lang w:eastAsia="ru-RU"/>
    </w:rPr>
  </w:style>
  <w:style w:type="paragraph" w:customStyle="1" w:styleId="18">
    <w:name w:val="Стиль1"/>
    <w:basedOn w:val="1"/>
    <w:rsid w:val="008501EC"/>
    <w:pPr>
      <w:keepLines/>
      <w:tabs>
        <w:tab w:val="clear" w:pos="432"/>
      </w:tabs>
      <w:spacing w:before="480" w:after="0"/>
      <w:ind w:left="0" w:firstLine="0"/>
      <w:outlineLvl w:val="9"/>
    </w:pPr>
    <w:rPr>
      <w:rFonts w:ascii="Times New Roman" w:hAnsi="Times New Roman"/>
      <w:i/>
      <w:sz w:val="28"/>
      <w:szCs w:val="28"/>
    </w:rPr>
  </w:style>
  <w:style w:type="paragraph" w:customStyle="1" w:styleId="ConsPlusNonformat">
    <w:name w:val="ConsPlusNonformat"/>
    <w:rsid w:val="008501EC"/>
    <w:pPr>
      <w:suppressAutoHyphens/>
      <w:autoSpaceDE w:val="0"/>
      <w:spacing w:after="0" w:line="240" w:lineRule="auto"/>
    </w:pPr>
    <w:rPr>
      <w:rFonts w:ascii="Courier New" w:eastAsia="Calibri" w:hAnsi="Courier New" w:cs="Courier New"/>
      <w:sz w:val="28"/>
      <w:szCs w:val="28"/>
      <w:lang w:eastAsia="ar-SA"/>
    </w:rPr>
  </w:style>
  <w:style w:type="paragraph" w:customStyle="1" w:styleId="19">
    <w:name w:val="Схема документа1"/>
    <w:basedOn w:val="a"/>
    <w:rsid w:val="008501EC"/>
    <w:pPr>
      <w:suppressAutoHyphens/>
      <w:spacing w:after="0" w:line="240" w:lineRule="auto"/>
    </w:pPr>
    <w:rPr>
      <w:rFonts w:ascii="Tahoma" w:eastAsia="Times New Roman" w:hAnsi="Tahoma" w:cs="Tahoma"/>
      <w:sz w:val="16"/>
      <w:szCs w:val="16"/>
      <w:lang w:eastAsia="ru-RU"/>
    </w:rPr>
  </w:style>
  <w:style w:type="paragraph" w:customStyle="1" w:styleId="1a">
    <w:name w:val="Красная строка1"/>
    <w:basedOn w:val="af8"/>
    <w:rsid w:val="008501EC"/>
    <w:pPr>
      <w:widowControl/>
      <w:autoSpaceDE/>
      <w:spacing w:after="120"/>
      <w:ind w:firstLine="210"/>
    </w:pPr>
    <w:rPr>
      <w:color w:val="auto"/>
      <w:sz w:val="24"/>
      <w:szCs w:val="24"/>
    </w:rPr>
  </w:style>
  <w:style w:type="paragraph" w:customStyle="1" w:styleId="210">
    <w:name w:val="Красная строка 21"/>
    <w:basedOn w:val="afa"/>
    <w:rsid w:val="008501EC"/>
    <w:pPr>
      <w:ind w:firstLine="210"/>
    </w:pPr>
  </w:style>
  <w:style w:type="paragraph" w:customStyle="1" w:styleId="ConsPlusNormal">
    <w:name w:val="ConsPlusNormal"/>
    <w:rsid w:val="008501EC"/>
    <w:pPr>
      <w:widowControl w:val="0"/>
      <w:suppressAutoHyphens/>
      <w:autoSpaceDE w:val="0"/>
      <w:spacing w:after="0" w:line="240" w:lineRule="auto"/>
      <w:ind w:firstLine="720"/>
    </w:pPr>
    <w:rPr>
      <w:rFonts w:ascii="Arial" w:eastAsia="Arial" w:hAnsi="Arial" w:cs="Arial"/>
      <w:sz w:val="28"/>
      <w:szCs w:val="28"/>
      <w:lang w:eastAsia="ar-SA"/>
    </w:rPr>
  </w:style>
  <w:style w:type="paragraph" w:customStyle="1" w:styleId="211">
    <w:name w:val="Основной текст 21"/>
    <w:basedOn w:val="a"/>
    <w:rsid w:val="008501EC"/>
    <w:pPr>
      <w:widowControl w:val="0"/>
      <w:suppressAutoHyphens/>
      <w:overflowPunct w:val="0"/>
      <w:autoSpaceDE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c">
    <w:name w:val="Title"/>
    <w:basedOn w:val="a"/>
    <w:next w:val="afd"/>
    <w:link w:val="1b"/>
    <w:qFormat/>
    <w:rsid w:val="008501EC"/>
    <w:pPr>
      <w:suppressAutoHyphens/>
      <w:spacing w:after="0" w:line="240" w:lineRule="auto"/>
      <w:jc w:val="center"/>
    </w:pPr>
    <w:rPr>
      <w:rFonts w:ascii="Times New Roman" w:eastAsia="Times New Roman" w:hAnsi="Times New Roman" w:cs="Times New Roman"/>
      <w:b/>
      <w:sz w:val="36"/>
      <w:szCs w:val="28"/>
      <w:lang w:eastAsia="ru-RU"/>
    </w:rPr>
  </w:style>
  <w:style w:type="character" w:customStyle="1" w:styleId="1b">
    <w:name w:val="Название Знак1"/>
    <w:basedOn w:val="a0"/>
    <w:link w:val="afc"/>
    <w:rsid w:val="008501EC"/>
    <w:rPr>
      <w:rFonts w:ascii="Times New Roman" w:eastAsia="Times New Roman" w:hAnsi="Times New Roman" w:cs="Times New Roman"/>
      <w:b/>
      <w:sz w:val="36"/>
      <w:szCs w:val="28"/>
      <w:lang w:eastAsia="ru-RU"/>
    </w:rPr>
  </w:style>
  <w:style w:type="paragraph" w:styleId="afd">
    <w:name w:val="Subtitle"/>
    <w:basedOn w:val="af7"/>
    <w:next w:val="af8"/>
    <w:link w:val="afe"/>
    <w:qFormat/>
    <w:rsid w:val="008501EC"/>
    <w:pPr>
      <w:jc w:val="center"/>
    </w:pPr>
    <w:rPr>
      <w:i/>
      <w:iCs/>
    </w:rPr>
  </w:style>
  <w:style w:type="character" w:customStyle="1" w:styleId="afe">
    <w:name w:val="Подзаголовок Знак"/>
    <w:basedOn w:val="a0"/>
    <w:link w:val="afd"/>
    <w:rsid w:val="008501EC"/>
    <w:rPr>
      <w:rFonts w:ascii="Arial" w:eastAsia="Microsoft YaHei" w:hAnsi="Arial" w:cs="Mangal"/>
      <w:i/>
      <w:iCs/>
      <w:sz w:val="28"/>
      <w:szCs w:val="28"/>
      <w:lang w:eastAsia="ru-RU"/>
    </w:rPr>
  </w:style>
  <w:style w:type="paragraph" w:customStyle="1" w:styleId="220">
    <w:name w:val="Основной текст 22"/>
    <w:basedOn w:val="a"/>
    <w:rsid w:val="008501EC"/>
    <w:pPr>
      <w:widowControl w:val="0"/>
      <w:suppressAutoHyphens/>
      <w:overflowPunct w:val="0"/>
      <w:autoSpaceDE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western">
    <w:name w:val="western"/>
    <w:basedOn w:val="a"/>
    <w:rsid w:val="008501EC"/>
    <w:pPr>
      <w:suppressAutoHyphens/>
      <w:spacing w:before="280" w:after="0" w:line="240" w:lineRule="auto"/>
    </w:pPr>
    <w:rPr>
      <w:rFonts w:ascii="Times New Roman" w:eastAsia="Times New Roman" w:hAnsi="Times New Roman" w:cs="Times New Roman"/>
      <w:color w:val="000000"/>
      <w:sz w:val="28"/>
      <w:szCs w:val="28"/>
      <w:lang w:eastAsia="ru-RU"/>
    </w:rPr>
  </w:style>
  <w:style w:type="paragraph" w:customStyle="1" w:styleId="32">
    <w:name w:val="Основной текст с отступом 32"/>
    <w:basedOn w:val="a"/>
    <w:rsid w:val="008501EC"/>
    <w:pPr>
      <w:suppressAutoHyphens/>
      <w:spacing w:after="120" w:line="240" w:lineRule="auto"/>
      <w:ind w:left="283"/>
    </w:pPr>
    <w:rPr>
      <w:rFonts w:ascii="Times New Roman" w:eastAsia="Times New Roman" w:hAnsi="Times New Roman" w:cs="Times New Roman"/>
      <w:sz w:val="16"/>
      <w:szCs w:val="16"/>
      <w:lang w:eastAsia="ru-RU"/>
    </w:rPr>
  </w:style>
  <w:style w:type="paragraph" w:customStyle="1" w:styleId="aff">
    <w:name w:val="Содержимое врезки"/>
    <w:basedOn w:val="af8"/>
    <w:rsid w:val="008501EC"/>
  </w:style>
  <w:style w:type="paragraph" w:styleId="26">
    <w:name w:val="Body Text Indent 2"/>
    <w:basedOn w:val="a"/>
    <w:link w:val="25"/>
    <w:unhideWhenUsed/>
    <w:rsid w:val="008501EC"/>
    <w:pPr>
      <w:spacing w:after="120" w:line="480" w:lineRule="auto"/>
      <w:ind w:left="283"/>
    </w:pPr>
    <w:rPr>
      <w:sz w:val="24"/>
      <w:szCs w:val="24"/>
    </w:rPr>
  </w:style>
  <w:style w:type="character" w:customStyle="1" w:styleId="212">
    <w:name w:val="Основной текст с отступом 2 Знак1"/>
    <w:basedOn w:val="a0"/>
    <w:uiPriority w:val="99"/>
    <w:semiHidden/>
    <w:rsid w:val="008501EC"/>
  </w:style>
  <w:style w:type="paragraph" w:styleId="29">
    <w:name w:val="Body Text 2"/>
    <w:basedOn w:val="a"/>
    <w:link w:val="2a"/>
    <w:rsid w:val="008501EC"/>
    <w:pPr>
      <w:spacing w:after="120" w:line="480" w:lineRule="auto"/>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0"/>
    <w:link w:val="29"/>
    <w:rsid w:val="008501EC"/>
    <w:rPr>
      <w:rFonts w:ascii="Times New Roman" w:eastAsia="Times New Roman" w:hAnsi="Times New Roman" w:cs="Times New Roman"/>
      <w:sz w:val="24"/>
      <w:szCs w:val="24"/>
      <w:lang w:val="x-none" w:eastAsia="x-none"/>
    </w:rPr>
  </w:style>
  <w:style w:type="character" w:customStyle="1" w:styleId="60">
    <w:name w:val="Заголовок 6 Знак"/>
    <w:basedOn w:val="a0"/>
    <w:link w:val="6"/>
    <w:uiPriority w:val="9"/>
    <w:semiHidden/>
    <w:rsid w:val="00A82249"/>
    <w:rPr>
      <w:rFonts w:asciiTheme="majorHAnsi" w:eastAsiaTheme="majorEastAsia" w:hAnsiTheme="majorHAnsi" w:cstheme="majorBidi"/>
      <w:i/>
      <w:iCs/>
      <w:color w:val="243F60" w:themeColor="accent1" w:themeShade="7F"/>
    </w:rPr>
  </w:style>
  <w:style w:type="paragraph" w:customStyle="1" w:styleId="major-promotiontext">
    <w:name w:val="major-promotion__text"/>
    <w:basedOn w:val="a"/>
    <w:rsid w:val="00A822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8847">
      <w:bodyDiv w:val="1"/>
      <w:marLeft w:val="0"/>
      <w:marRight w:val="0"/>
      <w:marTop w:val="0"/>
      <w:marBottom w:val="0"/>
      <w:divBdr>
        <w:top w:val="none" w:sz="0" w:space="0" w:color="auto"/>
        <w:left w:val="none" w:sz="0" w:space="0" w:color="auto"/>
        <w:bottom w:val="none" w:sz="0" w:space="0" w:color="auto"/>
        <w:right w:val="none" w:sz="0" w:space="0" w:color="auto"/>
      </w:divBdr>
    </w:div>
    <w:div w:id="374237664">
      <w:bodyDiv w:val="1"/>
      <w:marLeft w:val="0"/>
      <w:marRight w:val="0"/>
      <w:marTop w:val="0"/>
      <w:marBottom w:val="0"/>
      <w:divBdr>
        <w:top w:val="none" w:sz="0" w:space="0" w:color="auto"/>
        <w:left w:val="none" w:sz="0" w:space="0" w:color="auto"/>
        <w:bottom w:val="none" w:sz="0" w:space="0" w:color="auto"/>
        <w:right w:val="none" w:sz="0" w:space="0" w:color="auto"/>
      </w:divBdr>
    </w:div>
    <w:div w:id="780416520">
      <w:bodyDiv w:val="1"/>
      <w:marLeft w:val="0"/>
      <w:marRight w:val="0"/>
      <w:marTop w:val="0"/>
      <w:marBottom w:val="0"/>
      <w:divBdr>
        <w:top w:val="none" w:sz="0" w:space="0" w:color="auto"/>
        <w:left w:val="none" w:sz="0" w:space="0" w:color="auto"/>
        <w:bottom w:val="none" w:sz="0" w:space="0" w:color="auto"/>
        <w:right w:val="none" w:sz="0" w:space="0" w:color="auto"/>
      </w:divBdr>
    </w:div>
    <w:div w:id="897058041">
      <w:bodyDiv w:val="1"/>
      <w:marLeft w:val="0"/>
      <w:marRight w:val="0"/>
      <w:marTop w:val="0"/>
      <w:marBottom w:val="0"/>
      <w:divBdr>
        <w:top w:val="none" w:sz="0" w:space="0" w:color="auto"/>
        <w:left w:val="none" w:sz="0" w:space="0" w:color="auto"/>
        <w:bottom w:val="none" w:sz="0" w:space="0" w:color="auto"/>
        <w:right w:val="none" w:sz="0" w:space="0" w:color="auto"/>
      </w:divBdr>
    </w:div>
    <w:div w:id="1159614703">
      <w:bodyDiv w:val="1"/>
      <w:marLeft w:val="0"/>
      <w:marRight w:val="0"/>
      <w:marTop w:val="0"/>
      <w:marBottom w:val="0"/>
      <w:divBdr>
        <w:top w:val="none" w:sz="0" w:space="0" w:color="auto"/>
        <w:left w:val="none" w:sz="0" w:space="0" w:color="auto"/>
        <w:bottom w:val="none" w:sz="0" w:space="0" w:color="auto"/>
        <w:right w:val="none" w:sz="0" w:space="0" w:color="auto"/>
      </w:divBdr>
    </w:div>
    <w:div w:id="186320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4383">
          <w:marLeft w:val="0"/>
          <w:marRight w:val="0"/>
          <w:marTop w:val="480"/>
          <w:marBottom w:val="480"/>
          <w:divBdr>
            <w:top w:val="none" w:sz="0" w:space="0" w:color="auto"/>
            <w:left w:val="none" w:sz="0" w:space="0" w:color="auto"/>
            <w:bottom w:val="none" w:sz="0" w:space="0" w:color="auto"/>
            <w:right w:val="none" w:sz="0" w:space="0" w:color="auto"/>
          </w:divBdr>
          <w:divsChild>
            <w:div w:id="1101950281">
              <w:marLeft w:val="0"/>
              <w:marRight w:val="0"/>
              <w:marTop w:val="0"/>
              <w:marBottom w:val="240"/>
              <w:divBdr>
                <w:top w:val="single" w:sz="12" w:space="12" w:color="5A8CF1"/>
                <w:left w:val="single" w:sz="12" w:space="12" w:color="5A8CF1"/>
                <w:bottom w:val="single" w:sz="12" w:space="12" w:color="5A8CF1"/>
                <w:right w:val="single" w:sz="12" w:space="12" w:color="5A8CF1"/>
              </w:divBdr>
              <w:divsChild>
                <w:div w:id="1757365001">
                  <w:marLeft w:val="0"/>
                  <w:marRight w:val="0"/>
                  <w:marTop w:val="0"/>
                  <w:marBottom w:val="0"/>
                  <w:divBdr>
                    <w:top w:val="none" w:sz="0" w:space="0" w:color="auto"/>
                    <w:left w:val="none" w:sz="0" w:space="0" w:color="auto"/>
                    <w:bottom w:val="none" w:sz="0" w:space="0" w:color="auto"/>
                    <w:right w:val="none" w:sz="0" w:space="0" w:color="auto"/>
                  </w:divBdr>
                  <w:divsChild>
                    <w:div w:id="66655205">
                      <w:marLeft w:val="0"/>
                      <w:marRight w:val="0"/>
                      <w:marTop w:val="0"/>
                      <w:marBottom w:val="0"/>
                      <w:divBdr>
                        <w:top w:val="none" w:sz="0" w:space="0" w:color="auto"/>
                        <w:left w:val="none" w:sz="0" w:space="0" w:color="auto"/>
                        <w:bottom w:val="none" w:sz="0" w:space="0" w:color="auto"/>
                        <w:right w:val="none" w:sz="0" w:space="0" w:color="auto"/>
                      </w:divBdr>
                      <w:divsChild>
                        <w:div w:id="830759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92291509">
              <w:marLeft w:val="0"/>
              <w:marRight w:val="0"/>
              <w:marTop w:val="0"/>
              <w:marBottom w:val="0"/>
              <w:divBdr>
                <w:top w:val="none" w:sz="0" w:space="0" w:color="auto"/>
                <w:left w:val="none" w:sz="0" w:space="0" w:color="auto"/>
                <w:bottom w:val="none" w:sz="0" w:space="0" w:color="auto"/>
                <w:right w:val="none" w:sz="0" w:space="0" w:color="auto"/>
              </w:divBdr>
            </w:div>
          </w:divsChild>
        </w:div>
        <w:div w:id="1460758732">
          <w:marLeft w:val="0"/>
          <w:marRight w:val="0"/>
          <w:marTop w:val="0"/>
          <w:marBottom w:val="0"/>
          <w:divBdr>
            <w:top w:val="none" w:sz="0" w:space="0" w:color="auto"/>
            <w:left w:val="none" w:sz="0" w:space="0" w:color="auto"/>
            <w:bottom w:val="none" w:sz="0" w:space="0" w:color="auto"/>
            <w:right w:val="none" w:sz="0" w:space="0" w:color="auto"/>
          </w:divBdr>
          <w:divsChild>
            <w:div w:id="643854336">
              <w:marLeft w:val="0"/>
              <w:marRight w:val="0"/>
              <w:marTop w:val="0"/>
              <w:marBottom w:val="0"/>
              <w:divBdr>
                <w:top w:val="none" w:sz="0" w:space="0" w:color="auto"/>
                <w:left w:val="none" w:sz="0" w:space="0" w:color="auto"/>
                <w:bottom w:val="none" w:sz="0" w:space="0" w:color="auto"/>
                <w:right w:val="none" w:sz="0" w:space="0" w:color="auto"/>
              </w:divBdr>
              <w:divsChild>
                <w:div w:id="20463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63E0D2D977B2B1C1EE9384F06D16EBC62403E6A80865802BDEBE182EFF2652A7DBB768021AA1487DF58FEBB2F42AE0F6679A0878REJB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4714BB67A141810507C46939F1017B23F6E912C81507529F0CA06DFFAAD2A1C76B71B424C48EFF8AB50D2ABE3D922F47E1AEA42Cd6n4I" TargetMode="External"/><Relationship Id="rId17" Type="http://schemas.openxmlformats.org/officeDocument/2006/relationships/hyperlink" Target="consultantplus://offline/ref=B74714BB67A141810507C46939F1017B23F6E912C81507529F0CA06DFFAAD2A1C76B71B424C48EFF8AB50D2ABE3D922F47E1AEA42Cd6n4I" TargetMode="External"/><Relationship Id="rId2" Type="http://schemas.openxmlformats.org/officeDocument/2006/relationships/numbering" Target="numbering.xml"/><Relationship Id="rId16" Type="http://schemas.openxmlformats.org/officeDocument/2006/relationships/hyperlink" Target="consultantplus://offline/ref=1F63E0D2D977B2B1C1EE9384F06D16EBC62403E6A80865802BDEBE182EFF2652A7DBB76C061AA91A2CBA8EB7F6A439E1F367990864EB89F0R6J1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3D27967C30E1A0378DAA0F07D2009790E0E4F027BC8802D2517A69E3E497E826A785E5D3AF48CB3BABB56CD441619AF5F8EB2645968D5BODWAM" TargetMode="External"/><Relationship Id="rId5" Type="http://schemas.openxmlformats.org/officeDocument/2006/relationships/settings" Target="settings.xml"/><Relationship Id="rId15" Type="http://schemas.openxmlformats.org/officeDocument/2006/relationships/hyperlink" Target="consultantplus://offline/ref=1F63E0D2D977B2B1C1EE9384F06D16EBC62403E6A80865802BDEBE182EFF2652A7DBB768021AA1487DF58FEBB2F42AE0F6679A0878REJBN" TargetMode="External"/><Relationship Id="rId10" Type="http://schemas.openxmlformats.org/officeDocument/2006/relationships/hyperlink" Target="consultantplus://offline/ref=B74714BB67A141810507C46939F1017B23F5E110CE1107529F0CA06DFFAAD2A1C76B71B72AC68EFF8AB50D2ABE3D922F47E1AEA42Cd6n4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74714BB67A141810507C46939F1017B23F6E912C81507529F0CA06DFFAAD2A1C76B71B424C48EFF8AB50D2ABE3D922F47E1AEA42Cd6n4I" TargetMode="External"/><Relationship Id="rId14" Type="http://schemas.openxmlformats.org/officeDocument/2006/relationships/hyperlink" Target="consultantplus://offline/ref=1F63E0D2D977B2B1C1EE9384F06D16EBC62403E6A80865802BDEBE182EFF2652A7DBB76C061AA91A2CBA8EB7F6A439E1F367990864EB89F0R6J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42EA-20DE-46E6-8A64-9D6418BF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5450</TotalTime>
  <Pages>18</Pages>
  <Words>9413</Words>
  <Characters>53659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263</cp:revision>
  <cp:lastPrinted>2022-12-06T13:53:00Z</cp:lastPrinted>
  <dcterms:created xsi:type="dcterms:W3CDTF">2022-09-16T07:36:00Z</dcterms:created>
  <dcterms:modified xsi:type="dcterms:W3CDTF">2022-12-07T13:04:00Z</dcterms:modified>
</cp:coreProperties>
</file>