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E" w:rsidRDefault="00A5607E" w:rsidP="00A5607E">
      <w:pPr>
        <w:jc w:val="center"/>
      </w:pPr>
      <w:r>
        <w:t xml:space="preserve">                                                                </w:t>
      </w:r>
    </w:p>
    <w:p w:rsidR="00A5607E" w:rsidRDefault="00A5607E" w:rsidP="00A5607E">
      <w:pPr>
        <w:jc w:val="center"/>
      </w:pPr>
      <w:r>
        <w:t xml:space="preserve">            Утвержден                                                                          </w:t>
      </w:r>
    </w:p>
    <w:p w:rsidR="00A5607E" w:rsidRPr="00C514CB" w:rsidRDefault="00A5607E" w:rsidP="00A5607E">
      <w:pPr>
        <w:ind w:left="4536"/>
        <w:jc w:val="both"/>
        <w:rPr>
          <w:color w:val="000000" w:themeColor="text1"/>
        </w:rPr>
      </w:pPr>
      <w:r>
        <w:t xml:space="preserve">                                                         </w:t>
      </w:r>
      <w:r w:rsidRPr="00C514CB">
        <w:rPr>
          <w:color w:val="000000" w:themeColor="text1"/>
        </w:rPr>
        <w:t xml:space="preserve">распоряжением контрольно-счетной комиссии городского округа город Михайловка Волгоградской области от </w:t>
      </w:r>
      <w:r w:rsidR="00C514CB" w:rsidRPr="00C514CB">
        <w:rPr>
          <w:color w:val="000000" w:themeColor="text1"/>
        </w:rPr>
        <w:t>08.12</w:t>
      </w:r>
      <w:r w:rsidRPr="00C514CB">
        <w:rPr>
          <w:color w:val="000000" w:themeColor="text1"/>
        </w:rPr>
        <w:t>.2022</w:t>
      </w:r>
      <w:r w:rsidR="00C514CB" w:rsidRPr="00C514CB">
        <w:rPr>
          <w:color w:val="000000" w:themeColor="text1"/>
        </w:rPr>
        <w:t xml:space="preserve"> №31</w:t>
      </w:r>
    </w:p>
    <w:p w:rsidR="00A5607E" w:rsidRPr="00D73AE2" w:rsidRDefault="00A5607E" w:rsidP="00A5607E">
      <w:pPr>
        <w:ind w:left="4536"/>
        <w:jc w:val="both"/>
        <w:rPr>
          <w:color w:val="1F497D" w:themeColor="text2"/>
        </w:rPr>
      </w:pPr>
      <w:r>
        <w:t xml:space="preserve">                                                                          </w:t>
      </w:r>
    </w:p>
    <w:p w:rsidR="00A5607E" w:rsidRDefault="00A5607E" w:rsidP="00252A39">
      <w:pPr>
        <w:ind w:firstLine="567"/>
        <w:jc w:val="center"/>
        <w:rPr>
          <w:b/>
        </w:rPr>
      </w:pPr>
    </w:p>
    <w:p w:rsidR="00252A39" w:rsidRPr="00607F5F" w:rsidRDefault="00A5607E" w:rsidP="00252A39">
      <w:pPr>
        <w:ind w:firstLine="567"/>
        <w:jc w:val="center"/>
        <w:rPr>
          <w:b/>
        </w:rPr>
      </w:pPr>
      <w:r>
        <w:rPr>
          <w:b/>
        </w:rPr>
        <w:t xml:space="preserve">Отчет </w:t>
      </w:r>
      <w:r w:rsidR="00252A39" w:rsidRPr="00607F5F">
        <w:rPr>
          <w:b/>
        </w:rPr>
        <w:t xml:space="preserve"> по </w:t>
      </w:r>
      <w:r>
        <w:rPr>
          <w:b/>
        </w:rPr>
        <w:t>результатам</w:t>
      </w:r>
      <w:r w:rsidR="00252A39" w:rsidRPr="00607F5F">
        <w:rPr>
          <w:b/>
        </w:rPr>
        <w:t xml:space="preserve"> проверки </w:t>
      </w:r>
      <w:r w:rsidR="00607F5F" w:rsidRPr="00607F5F">
        <w:rPr>
          <w:b/>
        </w:rPr>
        <w:t>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 года»</w:t>
      </w:r>
    </w:p>
    <w:p w:rsidR="00252A39" w:rsidRDefault="00252A39" w:rsidP="00252A39">
      <w:pPr>
        <w:ind w:firstLine="567"/>
        <w:jc w:val="both"/>
      </w:pPr>
    </w:p>
    <w:p w:rsidR="00252A39" w:rsidRPr="00607F5F" w:rsidRDefault="00252A39" w:rsidP="00252A39">
      <w:pPr>
        <w:ind w:firstLine="567"/>
        <w:jc w:val="both"/>
      </w:pPr>
      <w:proofErr w:type="gramStart"/>
      <w:r w:rsidRPr="00607F5F">
        <w:t>В соответствии с пунктом 2.</w:t>
      </w:r>
      <w:r w:rsidR="00607F5F" w:rsidRPr="00607F5F">
        <w:t>4</w:t>
      </w:r>
      <w:r w:rsidRPr="00607F5F">
        <w:t xml:space="preserve"> Плана работы контрольно-счетной комиссии городского округа город Михайловка на 202</w:t>
      </w:r>
      <w:r w:rsidR="00607F5F" w:rsidRPr="00607F5F">
        <w:t>2</w:t>
      </w:r>
      <w:r w:rsidRPr="00607F5F">
        <w:t xml:space="preserve"> год, распоряжения контрольно-счетной комиссии городского округа город Михайловка от 1</w:t>
      </w:r>
      <w:r w:rsidR="00607F5F" w:rsidRPr="00607F5F">
        <w:t>5</w:t>
      </w:r>
      <w:r w:rsidRPr="00607F5F">
        <w:t>.07.202</w:t>
      </w:r>
      <w:r w:rsidR="00607F5F" w:rsidRPr="00607F5F">
        <w:t>2</w:t>
      </w:r>
      <w:r w:rsidRPr="00607F5F">
        <w:t xml:space="preserve"> г.</w:t>
      </w:r>
      <w:r w:rsidR="00C514CB">
        <w:t xml:space="preserve"> №30</w:t>
      </w:r>
      <w:r w:rsidRPr="00607F5F">
        <w:t xml:space="preserve">,  на основании </w:t>
      </w:r>
      <w:r w:rsidRPr="00877E49">
        <w:t>удостоверений №</w:t>
      </w:r>
      <w:r w:rsidR="00877E49" w:rsidRPr="00877E49">
        <w:t>4-5</w:t>
      </w:r>
      <w:r w:rsidRPr="00877E49">
        <w:t xml:space="preserve"> от 2</w:t>
      </w:r>
      <w:r w:rsidR="00877E49" w:rsidRPr="00877E49">
        <w:t>2</w:t>
      </w:r>
      <w:r w:rsidRPr="00877E49">
        <w:t>.07.202</w:t>
      </w:r>
      <w:r w:rsidR="00877E49" w:rsidRPr="00877E49">
        <w:t>2</w:t>
      </w:r>
      <w:r w:rsidRPr="00877E49">
        <w:t xml:space="preserve"> </w:t>
      </w:r>
      <w:r w:rsidRPr="00607F5F">
        <w:t xml:space="preserve">года, проведена проверка </w:t>
      </w:r>
      <w:r w:rsidR="00607F5F" w:rsidRPr="00607F5F">
        <w:t>«Аудит в сфере закупок и проверка отдельных вопросов финансово-хозяйственной деятельности муниципального бюджетного учреждения "Спортивная школа городского округа город Михайловка Волгоградской области" за период 2021-2022</w:t>
      </w:r>
      <w:proofErr w:type="gramEnd"/>
      <w:r w:rsidR="00607F5F" w:rsidRPr="00607F5F">
        <w:t xml:space="preserve"> года».</w:t>
      </w:r>
    </w:p>
    <w:p w:rsidR="00252A39" w:rsidRDefault="00252A39" w:rsidP="00252A39">
      <w:pPr>
        <w:ind w:firstLine="567"/>
        <w:jc w:val="both"/>
      </w:pPr>
      <w:r>
        <w:t xml:space="preserve">Состав </w:t>
      </w:r>
      <w:proofErr w:type="gramStart"/>
      <w:r>
        <w:t>проверяющих</w:t>
      </w:r>
      <w:proofErr w:type="gramEnd"/>
      <w:r>
        <w:t xml:space="preserve">: </w:t>
      </w:r>
      <w:r w:rsidR="0088526F">
        <w:t xml:space="preserve">ведущий инспектор, консультант </w:t>
      </w:r>
      <w:r>
        <w:t xml:space="preserve"> Е.В. Кудинова, </w:t>
      </w:r>
      <w:r w:rsidR="0088526F">
        <w:t xml:space="preserve">ведущий инспектор, </w:t>
      </w:r>
      <w:r>
        <w:t>консультант Ю.П. Петрова.</w:t>
      </w:r>
    </w:p>
    <w:p w:rsidR="00252A39" w:rsidRPr="00877E49" w:rsidRDefault="00252A39" w:rsidP="00252A39">
      <w:pPr>
        <w:ind w:firstLine="567"/>
        <w:jc w:val="both"/>
      </w:pPr>
      <w:r>
        <w:t>Проверка</w:t>
      </w:r>
      <w:r w:rsidR="00C76495">
        <w:t xml:space="preserve"> проведена за период с 01.01.2021</w:t>
      </w:r>
      <w:r>
        <w:t xml:space="preserve"> г</w:t>
      </w:r>
      <w:r w:rsidR="00C514CB">
        <w:t>.</w:t>
      </w:r>
      <w:r>
        <w:t xml:space="preserve"> по </w:t>
      </w:r>
      <w:r w:rsidR="00C76495">
        <w:t>30</w:t>
      </w:r>
      <w:r>
        <w:t>.</w:t>
      </w:r>
      <w:r w:rsidR="00C76495">
        <w:t>06</w:t>
      </w:r>
      <w:r>
        <w:t>.202</w:t>
      </w:r>
      <w:r w:rsidR="00C76495">
        <w:t>2</w:t>
      </w:r>
      <w:r>
        <w:t xml:space="preserve"> г</w:t>
      </w:r>
      <w:r w:rsidR="00C514CB">
        <w:t>.</w:t>
      </w:r>
      <w:r>
        <w:t xml:space="preserve">, в срок с </w:t>
      </w:r>
      <w:r w:rsidRPr="00877E49">
        <w:t>2</w:t>
      </w:r>
      <w:r w:rsidR="00877E49" w:rsidRPr="00877E49">
        <w:t>2</w:t>
      </w:r>
      <w:r w:rsidRPr="00877E49">
        <w:t>.07.202</w:t>
      </w:r>
      <w:r w:rsidR="00877E49" w:rsidRPr="00877E49">
        <w:t>2</w:t>
      </w:r>
      <w:r w:rsidRPr="00877E49">
        <w:t xml:space="preserve"> г. по 1</w:t>
      </w:r>
      <w:r w:rsidR="00877E49" w:rsidRPr="00877E49">
        <w:t>9</w:t>
      </w:r>
      <w:r w:rsidRPr="00877E49">
        <w:t>.0</w:t>
      </w:r>
      <w:r w:rsidR="00877E49" w:rsidRPr="00877E49">
        <w:t>8</w:t>
      </w:r>
      <w:r w:rsidRPr="00877E49">
        <w:t>.202</w:t>
      </w:r>
      <w:r w:rsidR="00877E49" w:rsidRPr="00877E49">
        <w:t>2</w:t>
      </w:r>
      <w:r w:rsidRPr="00877E49">
        <w:t xml:space="preserve"> г.</w:t>
      </w:r>
    </w:p>
    <w:p w:rsidR="00252A39" w:rsidRPr="00390E47" w:rsidRDefault="00901A7D" w:rsidP="00390E47">
      <w:pPr>
        <w:jc w:val="both"/>
      </w:pPr>
      <w:r>
        <w:t xml:space="preserve">         </w:t>
      </w:r>
      <w:r w:rsidR="00252A39">
        <w:t>В проверяемом периоде ответственным лицом за соблюдение законодательства при выполнении финансово-хозяйственных операций с правом первой подписи является директор</w:t>
      </w:r>
      <w:r w:rsidR="00252A39">
        <w:rPr>
          <w:b/>
        </w:rPr>
        <w:t xml:space="preserve"> </w:t>
      </w:r>
      <w:r w:rsidR="00252A39">
        <w:t xml:space="preserve">Муниципального бюджетного </w:t>
      </w:r>
      <w:r w:rsidR="00252A39" w:rsidRPr="00390E47">
        <w:t xml:space="preserve">учреждения </w:t>
      </w:r>
      <w:r w:rsidR="00390E47" w:rsidRPr="00390E47">
        <w:rPr>
          <w:lang w:eastAsia="ru-RU"/>
        </w:rPr>
        <w:t>«</w:t>
      </w:r>
      <w:r w:rsidR="00390E47" w:rsidRPr="00390E47">
        <w:t>Спортивная школа городского округа город Михайловка Волгоградской области</w:t>
      </w:r>
      <w:r w:rsidR="00390E47" w:rsidRPr="00390E47">
        <w:rPr>
          <w:lang w:eastAsia="ru-RU"/>
        </w:rPr>
        <w:t>»</w:t>
      </w:r>
      <w:r w:rsidR="00390E47">
        <w:t xml:space="preserve"> </w:t>
      </w:r>
      <w:r w:rsidR="00390E47" w:rsidRPr="00390E47">
        <w:t>Фирсова Ирина Александровна</w:t>
      </w:r>
      <w:r w:rsidR="00252A39" w:rsidRPr="00390E47">
        <w:t>.</w:t>
      </w:r>
    </w:p>
    <w:p w:rsidR="00252A39" w:rsidRDefault="00252A39" w:rsidP="00252A39">
      <w:pPr>
        <w:ind w:firstLine="567"/>
        <w:jc w:val="both"/>
      </w:pPr>
      <w:r>
        <w:t xml:space="preserve">Ответственными за ведение бухгалтерского учета и предоставление отчетности являются: директор МКУ «Центр финансово-бухгалтерского обслуживания городского округа город Михайловка» Бабенко Галина Ивановна и главный бухгалтер МКУ «Центр финансово-бухгалтерского обслуживания городского округа город Михайловка» Емельянова Ольга </w:t>
      </w:r>
      <w:proofErr w:type="spellStart"/>
      <w:r>
        <w:t>Вячеславна</w:t>
      </w:r>
      <w:proofErr w:type="spellEnd"/>
      <w:r>
        <w:t>.</w:t>
      </w:r>
    </w:p>
    <w:p w:rsidR="00252A39" w:rsidRDefault="00A5607E" w:rsidP="00252A39">
      <w:pPr>
        <w:ind w:firstLine="567"/>
        <w:jc w:val="both"/>
      </w:pPr>
      <w:r>
        <w:t>По итогам проверки составлен и подписан акт от 19.08.2022 г.</w:t>
      </w:r>
    </w:p>
    <w:p w:rsidR="00252A39" w:rsidRDefault="00252A39" w:rsidP="00252A39">
      <w:pPr>
        <w:ind w:firstLine="567"/>
        <w:jc w:val="both"/>
      </w:pPr>
      <w:r>
        <w:t xml:space="preserve">  </w:t>
      </w:r>
    </w:p>
    <w:p w:rsidR="00252A39" w:rsidRPr="009657D6" w:rsidRDefault="00252A39" w:rsidP="00252A39">
      <w:pPr>
        <w:pStyle w:val="21"/>
        <w:ind w:firstLine="567"/>
        <w:jc w:val="center"/>
        <w:rPr>
          <w:b/>
          <w:bCs/>
          <w:iCs/>
          <w:sz w:val="24"/>
          <w:szCs w:val="24"/>
        </w:rPr>
      </w:pPr>
      <w:r w:rsidRPr="009657D6">
        <w:rPr>
          <w:b/>
          <w:bCs/>
          <w:iCs/>
          <w:sz w:val="24"/>
          <w:szCs w:val="24"/>
        </w:rPr>
        <w:t>Общие сведения об учреждении</w:t>
      </w:r>
    </w:p>
    <w:p w:rsidR="00252A39" w:rsidRDefault="00252A39" w:rsidP="00252A39">
      <w:pPr>
        <w:pStyle w:val="21"/>
        <w:ind w:firstLine="567"/>
        <w:jc w:val="center"/>
        <w:rPr>
          <w:b/>
          <w:bCs/>
          <w:i/>
          <w:iCs/>
          <w:sz w:val="24"/>
          <w:szCs w:val="24"/>
          <w:u w:val="single"/>
        </w:rPr>
      </w:pPr>
    </w:p>
    <w:p w:rsidR="00C76C2F" w:rsidRDefault="002E0C89" w:rsidP="00252A39">
      <w:pPr>
        <w:tabs>
          <w:tab w:val="left" w:pos="0"/>
        </w:tabs>
        <w:ind w:right="-2" w:firstLine="567"/>
        <w:jc w:val="both"/>
      </w:pPr>
      <w:proofErr w:type="gramStart"/>
      <w:r>
        <w:t>Федеральным законом от 12.01.1996 № 7-ФЗ «О некоммерческих организациях» и реорганизовано в форме слияния на основании постановления администрации города Михайловки Волгоградской области от 16.01.2019 г. № 75 «О завершении процедуры реорганизации муниципального казенного учреждения «Спортивная школа №1 городского округа город Михайловка Волгоградской области» и муниципального казенного учреждения «Спортивная школа №2 городского округа город Михайловка Волгоградской области» путем их слияния с образованием муниципального</w:t>
      </w:r>
      <w:proofErr w:type="gramEnd"/>
      <w:r>
        <w:t xml:space="preserve"> бюджетного учреждения «Спортивная школа городского округа город Михайловка Волгоградской области». Учреждение является унитарной некоммерческой организацией, организационно</w:t>
      </w:r>
      <w:r w:rsidR="00EE7449">
        <w:t>-</w:t>
      </w:r>
      <w:r>
        <w:t xml:space="preserve">правовая форма – муниципальное бюджетное учреждение, созданное для выполнения работ, оказания услуг в целях обеспечения реализации предусмотренных законодательством Российской Федерации, Волгоградской области, администрации городского округа город Михайловка Волгоградской области полномочий органов местного самоуправления в сфере физической культуры и спорта. Полное наименование Учреждения: Муниципальное бюджетное учреждение «Спортивная школа городского </w:t>
      </w:r>
      <w:r>
        <w:lastRenderedPageBreak/>
        <w:t xml:space="preserve">округа город Михайловка Волгоградской области». Сокращенное наименование Учреждения: МБУ «Спортивная школа». Юридический адрес Учреждения: 403348, Волгоградская область, город Михайловка, улица 2 </w:t>
      </w:r>
      <w:proofErr w:type="spellStart"/>
      <w:r>
        <w:t>Краснознаменская</w:t>
      </w:r>
      <w:proofErr w:type="spellEnd"/>
      <w:r>
        <w:t xml:space="preserve">, дом 18А. Фактический адрес Учреждения: 403348, Волгоградская область, город Михайловка, улица 2 </w:t>
      </w:r>
      <w:proofErr w:type="spellStart"/>
      <w:r>
        <w:t>Краснознаменская</w:t>
      </w:r>
      <w:proofErr w:type="spellEnd"/>
      <w:r>
        <w:t xml:space="preserve">, дом 18А. 403348, Волгоградская область, город Михайловка, улица 2 </w:t>
      </w:r>
      <w:proofErr w:type="spellStart"/>
      <w:r>
        <w:t>Краснознаменская</w:t>
      </w:r>
      <w:proofErr w:type="spellEnd"/>
      <w:r>
        <w:t xml:space="preserve">, дом 18Б. 403348, Волгоградская область, город Михайловка, улица 2 </w:t>
      </w:r>
      <w:proofErr w:type="spellStart"/>
      <w:r>
        <w:t>Краснознаменская</w:t>
      </w:r>
      <w:proofErr w:type="spellEnd"/>
      <w:r>
        <w:t xml:space="preserve">, дом 18В. 403342, Волгоградская область, город Михайловка, улица 2 </w:t>
      </w:r>
      <w:proofErr w:type="spellStart"/>
      <w:r>
        <w:t>Краснознаменская</w:t>
      </w:r>
      <w:proofErr w:type="spellEnd"/>
      <w:r>
        <w:t xml:space="preserve">, дом 53. </w:t>
      </w:r>
    </w:p>
    <w:p w:rsidR="00C76C2F" w:rsidRDefault="002E0C89" w:rsidP="00C76C2F">
      <w:pPr>
        <w:tabs>
          <w:tab w:val="left" w:pos="0"/>
        </w:tabs>
        <w:ind w:right="-2" w:firstLine="567"/>
        <w:jc w:val="both"/>
      </w:pPr>
      <w:r>
        <w:t xml:space="preserve">Учредителем Учреждения является городской округ город Михайловка Волгоградской области. Функции и полномочия учредителя осуществляет администрация городского округа город Михайловка Волгоградской области (далее – Учредитель). Учреждение является юридическим лицом, имеет самостоятельный баланс, лицевые счета; круглую печать с полным наименованием Учреждения; угловой штамп с наименованием, местонахождением Учреждения; бланки со своим наименованием, а также может иметь зарегистрированную в установленном порядке эмблему. </w:t>
      </w:r>
    </w:p>
    <w:p w:rsidR="002A2235" w:rsidRDefault="00C76C2F" w:rsidP="00C76C2F">
      <w:pPr>
        <w:tabs>
          <w:tab w:val="left" w:pos="0"/>
        </w:tabs>
        <w:ind w:right="-2" w:firstLine="567"/>
        <w:jc w:val="both"/>
      </w:pPr>
      <w:r>
        <w:t xml:space="preserve"> Целями деятельности Учреждения являются развитие физической культуры и спорта, осуществление спортивной подготовки на территории Российской Федерации, подготовка спортивного резерва для спортивных сборных команд Российской Федерации, Волгоградской области, городского округа город Михайловка Волгоградской области. </w:t>
      </w:r>
      <w:r w:rsidR="00EA6F01">
        <w:t xml:space="preserve">        </w:t>
      </w:r>
      <w:r>
        <w:t xml:space="preserve">Предметом деятельности Учреждения является: </w:t>
      </w:r>
    </w:p>
    <w:p w:rsidR="002A2235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B7"/>
      </w:r>
      <w:r>
        <w:t xml:space="preserve"> реализация программ спортивной подготовки на следующих этапах: </w:t>
      </w:r>
      <w:r>
        <w:sym w:font="Symbol" w:char="F02D"/>
      </w:r>
      <w:r>
        <w:t xml:space="preserve"> начальной подготовки </w:t>
      </w:r>
      <w:r>
        <w:sym w:font="Symbol" w:char="F02D"/>
      </w:r>
      <w:r>
        <w:t xml:space="preserve"> </w:t>
      </w:r>
      <w:proofErr w:type="gramStart"/>
      <w:r>
        <w:t>тренировочный</w:t>
      </w:r>
      <w:proofErr w:type="gramEnd"/>
      <w:r>
        <w:t xml:space="preserve"> (спортивной специализации) </w:t>
      </w:r>
      <w:r>
        <w:sym w:font="Symbol" w:char="F02D"/>
      </w:r>
      <w:r>
        <w:t xml:space="preserve"> совершенствования спортивного мастерства </w:t>
      </w:r>
    </w:p>
    <w:p w:rsidR="002A2235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B7"/>
      </w:r>
      <w:r>
        <w:t xml:space="preserve"> реализация программ спортивно-оздоровительной работы по физической культуре и спорту.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 Учреждение осуществляет следующие основные виды деятельности: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спортивная подготовка по олимпийским видам спорта;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спортивная подготовка по неолимпийским видам спорта;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пропаганда физической культуры, спорта и здорового образа жизни;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участие в организации официальных спортивных мероприятий;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проведение занятий физкультурно-спортивной направленности по месту проживания граждан;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мероприятий по подготовке спортивных сборных команд;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мероприятий по научно-методическому обеспечению спортивных сборных команд;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>организация и проведение официальных физкультурных (физкультурно</w:t>
      </w:r>
      <w:r w:rsidR="001B418A">
        <w:t>-</w:t>
      </w:r>
      <w:r>
        <w:t xml:space="preserve">оздоровительных) мероприятий;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и проведение официальных спортивных мероприятий;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и обеспечение экспериментальной и инновационной деятельности в области физкультуры и спорта;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организация и обеспечение подготовки спортивного резерва;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обеспечение участия спортивных сборных команд в официальных спортивных мероприятиях;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обеспечение участия лиц, проходящих спортивную подготовку, в спортивных соревнованиях;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>обеспечение участия лиц, проходящих спортивн</w:t>
      </w:r>
      <w:bookmarkStart w:id="0" w:name="_GoBack"/>
      <w:bookmarkEnd w:id="0"/>
      <w:r>
        <w:t>ую подготовку, в международных соревнованиях;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lastRenderedPageBreak/>
        <w:t xml:space="preserve"> </w:t>
      </w:r>
      <w:r>
        <w:sym w:font="Symbol" w:char="F02D"/>
      </w:r>
      <w:r>
        <w:t xml:space="preserve">обеспечение участия в официальных физкультурных (физкультурно-оздоровительных) мероприятиях;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обеспечение доступа к открытым спортивным объектам для свободного пользования;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sym w:font="Symbol" w:char="F02D"/>
      </w:r>
      <w:r>
        <w:t xml:space="preserve">обеспечение доступа к объектам спорта.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виды деятельности, в том числе приносящие доход, не являющиеся основными, лишь постольку, поскольку это служит достижению целей, ради которых оно создано: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- обеспечение целенаправленной подготовки спортивного резерва по видам спорта, включенным во Всероссийский реестр видов спорта;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>- 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4 спортивной подготовки программ спортивной подготовки;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 - организация и проведение официальных спортивных мероприятий;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proofErr w:type="gramStart"/>
      <w:r>
        <w:t>- финансовое обеспечение, материально-техническое обеспечение лиц, проходящих спортивную подготовку,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</w:t>
      </w:r>
      <w:proofErr w:type="gramEnd"/>
      <w:r>
        <w:t xml:space="preserve"> также в период следования к месту проведения тренировочных мероприятий (в том числе тренировочных сборов) и спортивных мероприятий и обратно (в объеме выделенных финансовых средств);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>- обеспечение участия спортсменов в официальных спортивных мероприятиях;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 - разработка и реализация программ спортивной подготовки;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 xml:space="preserve">- организация и проведение спортивно-оздоровительной работы по развитию физической культуры и спорта среди различных групп населения; </w:t>
      </w:r>
    </w:p>
    <w:p w:rsidR="00EA6F01" w:rsidRDefault="00C76C2F" w:rsidP="00C76C2F">
      <w:pPr>
        <w:tabs>
          <w:tab w:val="left" w:pos="0"/>
        </w:tabs>
        <w:ind w:right="-2" w:firstLine="567"/>
        <w:jc w:val="both"/>
      </w:pPr>
      <w:r>
        <w:t>- 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252A39" w:rsidRDefault="00252A39" w:rsidP="00252A39">
      <w:pPr>
        <w:suppressAutoHyphens w:val="0"/>
        <w:rPr>
          <w:b/>
          <w:u w:val="single"/>
          <w:lang w:eastAsia="ru-RU"/>
        </w:rPr>
      </w:pPr>
    </w:p>
    <w:p w:rsidR="00252A39" w:rsidRDefault="00252A39" w:rsidP="00252A39">
      <w:pPr>
        <w:ind w:firstLine="708"/>
        <w:jc w:val="both"/>
      </w:pPr>
    </w:p>
    <w:p w:rsidR="00252A39" w:rsidRDefault="00252A39" w:rsidP="00252A39">
      <w:pPr>
        <w:ind w:firstLine="567"/>
        <w:jc w:val="both"/>
      </w:pPr>
      <w:r w:rsidRPr="00A073CA">
        <w:t xml:space="preserve">Муниципальное задание </w:t>
      </w:r>
      <w:r w:rsidR="00A073CA" w:rsidRPr="00A073CA">
        <w:t>муниципального</w:t>
      </w:r>
      <w:r w:rsidR="00A073CA" w:rsidRPr="00607F5F">
        <w:t xml:space="preserve"> бюджетного учреждения "Спортивная школа городского округа город Михайловка Волгоградской области"</w:t>
      </w:r>
      <w:r w:rsidR="00A073CA">
        <w:t xml:space="preserve"> </w:t>
      </w:r>
      <w:r>
        <w:t>на 20</w:t>
      </w:r>
      <w:r w:rsidR="005C37A3">
        <w:t>21</w:t>
      </w:r>
      <w:r>
        <w:t xml:space="preserve"> год и на плановый период 202</w:t>
      </w:r>
      <w:r w:rsidR="005C37A3">
        <w:t>2</w:t>
      </w:r>
      <w:r>
        <w:t xml:space="preserve"> – 202</w:t>
      </w:r>
      <w:r w:rsidR="005C37A3">
        <w:t>3</w:t>
      </w:r>
      <w:r>
        <w:t xml:space="preserve"> годы  утверждено главой городского округа город Михайловка Волгоградской области: 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Легкая атлетика: тренировочный этап - 2</w:t>
      </w:r>
      <w:r w:rsidR="007F1968">
        <w:t>23</w:t>
      </w:r>
      <w:r>
        <w:t xml:space="preserve"> чел</w:t>
      </w:r>
      <w:r w:rsidR="007F1968">
        <w:t>., этап начальной подготовки - 240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Пауэрлифтинг: тренировочный этап - 18 чел., этап начальной подготовки - 1</w:t>
      </w:r>
      <w:r w:rsidR="008B1EDB">
        <w:t>3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Каратэ: тренировочный этап - 8 чел., этап начальной подготовки -</w:t>
      </w:r>
      <w:r w:rsidR="004465B2">
        <w:t xml:space="preserve"> 2</w:t>
      </w:r>
      <w:r>
        <w:t>4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 xml:space="preserve">Фитнес-аэробика: тренировочный этап - </w:t>
      </w:r>
      <w:r w:rsidR="004465B2">
        <w:t>70</w:t>
      </w:r>
      <w:r>
        <w:t xml:space="preserve"> чел</w:t>
      </w:r>
      <w:r w:rsidR="004465B2">
        <w:t>., этап начальной подготовки - 50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Волейбол: тренировочный этап - 6</w:t>
      </w:r>
      <w:r w:rsidR="004465B2">
        <w:t>2</w:t>
      </w:r>
      <w:r>
        <w:t xml:space="preserve"> чел., этап начальной подготовки - </w:t>
      </w:r>
      <w:r w:rsidR="004465B2">
        <w:t>42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 xml:space="preserve">Футбол: тренировочный этап - </w:t>
      </w:r>
      <w:r w:rsidR="004465B2">
        <w:t>95</w:t>
      </w:r>
      <w:r>
        <w:t xml:space="preserve"> чел., этап начальной подготовки - </w:t>
      </w:r>
      <w:r w:rsidR="004465B2">
        <w:t>80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Бокс:</w:t>
      </w:r>
      <w:r w:rsidRPr="006E4F8C">
        <w:t xml:space="preserve"> </w:t>
      </w:r>
      <w:r>
        <w:t xml:space="preserve">тренировочный этап - 32 чел., этап начальной подготовки - </w:t>
      </w:r>
      <w:r w:rsidR="004465B2">
        <w:t>0</w:t>
      </w:r>
      <w:r>
        <w:t xml:space="preserve"> чел.;</w:t>
      </w:r>
    </w:p>
    <w:p w:rsidR="003F39A1" w:rsidRDefault="003F39A1" w:rsidP="003F39A1">
      <w:pPr>
        <w:pStyle w:val="a5"/>
        <w:numPr>
          <w:ilvl w:val="0"/>
          <w:numId w:val="5"/>
        </w:numPr>
        <w:jc w:val="both"/>
      </w:pPr>
      <w:r>
        <w:t>Ба</w:t>
      </w:r>
      <w:r w:rsidR="004465B2">
        <w:t>скетбол: тренировочный этап - 102</w:t>
      </w:r>
      <w:r>
        <w:t xml:space="preserve"> чел., этап начальной подготовки -</w:t>
      </w:r>
      <w:r w:rsidR="004465B2">
        <w:t xml:space="preserve"> 54</w:t>
      </w:r>
      <w:r>
        <w:t xml:space="preserve"> чел.;</w:t>
      </w:r>
    </w:p>
    <w:p w:rsidR="003F39A1" w:rsidRDefault="003F39A1" w:rsidP="00301E71">
      <w:pPr>
        <w:pStyle w:val="a5"/>
        <w:numPr>
          <w:ilvl w:val="0"/>
          <w:numId w:val="5"/>
        </w:numPr>
        <w:jc w:val="both"/>
      </w:pPr>
      <w:r>
        <w:t>Кикбоксинг: тренировочный этап - 2</w:t>
      </w:r>
      <w:r w:rsidR="004465B2">
        <w:t>0</w:t>
      </w:r>
      <w:r>
        <w:t xml:space="preserve"> чел., этап начальной подготовки - </w:t>
      </w:r>
      <w:r w:rsidR="004465B2">
        <w:t>12</w:t>
      </w:r>
      <w:r>
        <w:t xml:space="preserve"> чел.</w:t>
      </w:r>
    </w:p>
    <w:p w:rsidR="00252A39" w:rsidRDefault="00252A39" w:rsidP="00252A39">
      <w:pPr>
        <w:ind w:firstLine="567"/>
        <w:jc w:val="both"/>
      </w:pPr>
      <w:r>
        <w:lastRenderedPageBreak/>
        <w:t>В соответствии с Отчетом о выполнении муниципального задания за 20</w:t>
      </w:r>
      <w:r w:rsidR="003349AE">
        <w:t>21</w:t>
      </w:r>
      <w:r>
        <w:t xml:space="preserve"> год, м</w:t>
      </w:r>
      <w:r w:rsidR="003349AE">
        <w:t xml:space="preserve">униципальное задание исполнено. </w:t>
      </w:r>
    </w:p>
    <w:p w:rsidR="00252A39" w:rsidRDefault="00252A39" w:rsidP="00252A39">
      <w:pPr>
        <w:ind w:firstLine="567"/>
        <w:jc w:val="both"/>
      </w:pPr>
      <w:r w:rsidRPr="009A619B">
        <w:t xml:space="preserve">Муниципальное задание </w:t>
      </w:r>
      <w:r w:rsidR="00A073CA" w:rsidRPr="009A619B">
        <w:t>муниципального</w:t>
      </w:r>
      <w:r w:rsidR="00A073CA" w:rsidRPr="00607F5F">
        <w:t xml:space="preserve"> бюджетного учреждения "Спортивная школа городского округа город Михайловка Волгоградской области"</w:t>
      </w:r>
      <w:r w:rsidR="00A073CA">
        <w:t xml:space="preserve"> </w:t>
      </w:r>
      <w:r>
        <w:t>на 202</w:t>
      </w:r>
      <w:r w:rsidR="00306980">
        <w:t>2</w:t>
      </w:r>
      <w:r>
        <w:t xml:space="preserve"> год и на плановый период 202</w:t>
      </w:r>
      <w:r w:rsidR="00306980">
        <w:t>3</w:t>
      </w:r>
      <w:r>
        <w:t xml:space="preserve"> – 202</w:t>
      </w:r>
      <w:r w:rsidR="00306980">
        <w:t>4</w:t>
      </w:r>
      <w:r>
        <w:t xml:space="preserve"> годы  утверждено глав</w:t>
      </w:r>
      <w:r w:rsidR="00306980">
        <w:t>ой</w:t>
      </w:r>
      <w:r>
        <w:t xml:space="preserve"> городского округа город Михайловка Волгоградской области</w:t>
      </w:r>
      <w:r w:rsidR="00306980">
        <w:t>:</w:t>
      </w:r>
      <w:r>
        <w:t xml:space="preserve"> </w:t>
      </w:r>
    </w:p>
    <w:p w:rsidR="001524EF" w:rsidRDefault="001524EF" w:rsidP="001524EF">
      <w:pPr>
        <w:pStyle w:val="a5"/>
        <w:numPr>
          <w:ilvl w:val="0"/>
          <w:numId w:val="5"/>
        </w:numPr>
        <w:jc w:val="both"/>
      </w:pPr>
      <w:r>
        <w:t>Легкая атлетика: тренировочный этап - 245 чел., этап начальной подготовки - 170 чел.</w:t>
      </w:r>
      <w:r w:rsidR="00DC7E5F">
        <w:t>;</w:t>
      </w:r>
    </w:p>
    <w:p w:rsidR="00DC7E5F" w:rsidRDefault="00DC7E5F" w:rsidP="00DC7E5F">
      <w:pPr>
        <w:pStyle w:val="a5"/>
        <w:numPr>
          <w:ilvl w:val="0"/>
          <w:numId w:val="5"/>
        </w:numPr>
        <w:jc w:val="both"/>
      </w:pPr>
      <w:r>
        <w:t>Пауэрлифтинг: тренировочный этап - 18 чел., этап начальной подготовки - 10 чел.;</w:t>
      </w:r>
    </w:p>
    <w:p w:rsidR="00DC7E5F" w:rsidRDefault="00DC7E5F" w:rsidP="00DC7E5F">
      <w:pPr>
        <w:pStyle w:val="a5"/>
        <w:numPr>
          <w:ilvl w:val="0"/>
          <w:numId w:val="5"/>
        </w:numPr>
        <w:jc w:val="both"/>
      </w:pPr>
      <w:r>
        <w:t>Каратэ: тренировочный этап - 8 чел., этап начальной подготовки - 14 чел.;</w:t>
      </w:r>
    </w:p>
    <w:p w:rsidR="00DC7E5F" w:rsidRDefault="00DC7E5F" w:rsidP="00DC7E5F">
      <w:pPr>
        <w:pStyle w:val="a5"/>
        <w:numPr>
          <w:ilvl w:val="0"/>
          <w:numId w:val="5"/>
        </w:numPr>
        <w:jc w:val="both"/>
      </w:pPr>
      <w:r>
        <w:t>Фитнес-аэробика: тренировочный этап - 83 чел., этап начальной подготовки - 47 чел.;</w:t>
      </w:r>
    </w:p>
    <w:p w:rsidR="00A22147" w:rsidRDefault="00A22147" w:rsidP="00A22147">
      <w:pPr>
        <w:pStyle w:val="a5"/>
        <w:numPr>
          <w:ilvl w:val="0"/>
          <w:numId w:val="5"/>
        </w:numPr>
        <w:jc w:val="both"/>
      </w:pPr>
      <w:r>
        <w:t>Волейбол: тренировочный этап - 60 чел., этап начальной подготовки - 39 чел.;</w:t>
      </w:r>
    </w:p>
    <w:p w:rsidR="00DC7E5F" w:rsidRDefault="0088107C" w:rsidP="001524EF">
      <w:pPr>
        <w:pStyle w:val="a5"/>
        <w:numPr>
          <w:ilvl w:val="0"/>
          <w:numId w:val="5"/>
        </w:numPr>
        <w:jc w:val="both"/>
      </w:pPr>
      <w:r>
        <w:t>Футбол: тренировочный этап - 101 чел., этап начальной подготовки - 65 чел.;</w:t>
      </w:r>
    </w:p>
    <w:p w:rsidR="006E4F8C" w:rsidRDefault="006E4F8C" w:rsidP="006E4F8C">
      <w:pPr>
        <w:pStyle w:val="a5"/>
        <w:numPr>
          <w:ilvl w:val="0"/>
          <w:numId w:val="5"/>
        </w:numPr>
        <w:jc w:val="both"/>
      </w:pPr>
      <w:r>
        <w:t>Бокс:</w:t>
      </w:r>
      <w:r w:rsidRPr="006E4F8C">
        <w:t xml:space="preserve"> </w:t>
      </w:r>
      <w:r>
        <w:t>тренировочный этап - 32 чел., этап начальной подготовки - 15 чел.;</w:t>
      </w:r>
    </w:p>
    <w:p w:rsidR="00F01C03" w:rsidRDefault="00F01C03" w:rsidP="00F01C03">
      <w:pPr>
        <w:pStyle w:val="a5"/>
        <w:numPr>
          <w:ilvl w:val="0"/>
          <w:numId w:val="5"/>
        </w:numPr>
        <w:jc w:val="both"/>
      </w:pPr>
      <w:r>
        <w:t>Баскетбол: тренировочный этап - 125 чел., этап начальной подготовки - 60 чел.;</w:t>
      </w:r>
    </w:p>
    <w:p w:rsidR="008670B7" w:rsidRDefault="008670B7" w:rsidP="008670B7">
      <w:pPr>
        <w:pStyle w:val="a5"/>
        <w:numPr>
          <w:ilvl w:val="0"/>
          <w:numId w:val="5"/>
        </w:numPr>
        <w:jc w:val="both"/>
      </w:pPr>
      <w:r>
        <w:t>Кикбоксинг: тренировочный этап - 28 чел., этап начальной подготовки - 0 чел.</w:t>
      </w:r>
    </w:p>
    <w:p w:rsidR="0078024C" w:rsidRDefault="0078024C" w:rsidP="0078024C">
      <w:pPr>
        <w:jc w:val="both"/>
      </w:pPr>
      <w:r>
        <w:t xml:space="preserve">        В соответствии с Отчетом о выполнении муниципального задания на 01.07.2022  г., муниципальное задание исполнено. </w:t>
      </w:r>
    </w:p>
    <w:p w:rsidR="00252A39" w:rsidRDefault="00252A39" w:rsidP="00252A39">
      <w:pPr>
        <w:ind w:firstLine="567"/>
        <w:jc w:val="both"/>
      </w:pPr>
    </w:p>
    <w:p w:rsidR="00252A39" w:rsidRPr="000600D3" w:rsidRDefault="00252A39" w:rsidP="00252A39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Согласно Отчету об исполнении учреждением плана его финансово-хозяйственной деятельности, на </w:t>
      </w:r>
      <w:r w:rsidRPr="000600D3">
        <w:rPr>
          <w:lang w:eastAsia="ru-RU"/>
        </w:rPr>
        <w:t>01 января 202</w:t>
      </w:r>
      <w:r w:rsidR="000F7C2E" w:rsidRPr="000600D3">
        <w:rPr>
          <w:lang w:eastAsia="ru-RU"/>
        </w:rPr>
        <w:t>2</w:t>
      </w:r>
      <w:r w:rsidRPr="000600D3">
        <w:rPr>
          <w:lang w:eastAsia="ru-RU"/>
        </w:rPr>
        <w:t xml:space="preserve"> года,  за счет средств субсидии на выполнение  муниципального задания (форма 0503737), на 20</w:t>
      </w:r>
      <w:r w:rsidR="000F7C2E" w:rsidRPr="000600D3">
        <w:rPr>
          <w:lang w:eastAsia="ru-RU"/>
        </w:rPr>
        <w:t>21</w:t>
      </w:r>
      <w:r w:rsidRPr="000600D3">
        <w:rPr>
          <w:lang w:eastAsia="ru-RU"/>
        </w:rPr>
        <w:t xml:space="preserve"> год утверждено плановых назначений по доходам в сумме </w:t>
      </w:r>
      <w:r w:rsidR="000F7C2E" w:rsidRPr="000600D3">
        <w:rPr>
          <w:lang w:eastAsia="ru-RU"/>
        </w:rPr>
        <w:t xml:space="preserve">26 323 378,52 </w:t>
      </w:r>
      <w:r w:rsidRPr="000600D3">
        <w:rPr>
          <w:lang w:eastAsia="ru-RU"/>
        </w:rPr>
        <w:t xml:space="preserve">рублей. По расходам - в сумме </w:t>
      </w:r>
      <w:r w:rsidR="000F7C2E" w:rsidRPr="000600D3">
        <w:rPr>
          <w:lang w:eastAsia="ru-RU"/>
        </w:rPr>
        <w:t xml:space="preserve">26 323 378,52 </w:t>
      </w:r>
      <w:r w:rsidRPr="000600D3">
        <w:rPr>
          <w:lang w:eastAsia="ru-RU"/>
        </w:rPr>
        <w:t>рублей. В 20</w:t>
      </w:r>
      <w:r w:rsidR="000F7C2E" w:rsidRPr="000600D3">
        <w:rPr>
          <w:lang w:eastAsia="ru-RU"/>
        </w:rPr>
        <w:t>21</w:t>
      </w:r>
      <w:r w:rsidRPr="000600D3">
        <w:rPr>
          <w:lang w:eastAsia="ru-RU"/>
        </w:rPr>
        <w:t xml:space="preserve"> году фактически произведено расходов </w:t>
      </w:r>
      <w:r w:rsidR="000F7C2E" w:rsidRPr="000600D3">
        <w:rPr>
          <w:lang w:eastAsia="ru-RU"/>
        </w:rPr>
        <w:t xml:space="preserve">за счет средств, выделенных на выполнение муниципального задания </w:t>
      </w:r>
      <w:r w:rsidRPr="000600D3">
        <w:rPr>
          <w:lang w:eastAsia="ru-RU"/>
        </w:rPr>
        <w:t xml:space="preserve">в сумме </w:t>
      </w:r>
      <w:r w:rsidR="000F7C2E" w:rsidRPr="000600D3">
        <w:rPr>
          <w:lang w:eastAsia="ru-RU"/>
        </w:rPr>
        <w:t xml:space="preserve"> 22 135 276,16 </w:t>
      </w:r>
      <w:r w:rsidRPr="000600D3">
        <w:rPr>
          <w:lang w:eastAsia="ru-RU"/>
        </w:rPr>
        <w:t>рублей, в том числе: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i/>
          <w:lang w:eastAsia="ru-RU"/>
        </w:rPr>
        <w:t xml:space="preserve">- </w:t>
      </w:r>
      <w:r w:rsidRPr="000600D3">
        <w:rPr>
          <w:lang w:eastAsia="ru-RU"/>
        </w:rPr>
        <w:t xml:space="preserve">по КВР 111 «Фонд оплаты труда учреждений» - </w:t>
      </w:r>
      <w:r w:rsidR="00E91333" w:rsidRPr="000600D3">
        <w:rPr>
          <w:lang w:eastAsia="ru-RU"/>
        </w:rPr>
        <w:t xml:space="preserve">16 379 791,30 </w:t>
      </w:r>
      <w:r w:rsidRPr="000600D3">
        <w:rPr>
          <w:lang w:eastAsia="ru-RU"/>
        </w:rPr>
        <w:t>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EE2143" w:rsidRPr="000600D3">
        <w:rPr>
          <w:lang w:eastAsia="ru-RU"/>
        </w:rPr>
        <w:t xml:space="preserve">4 180 144,97 </w:t>
      </w:r>
      <w:r w:rsidRPr="000600D3">
        <w:rPr>
          <w:lang w:eastAsia="ru-RU"/>
        </w:rPr>
        <w:t xml:space="preserve"> 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244  «Прочая закупка товаров, работ и услуг для обеспечения государственных (муниципальных) нужд» - </w:t>
      </w:r>
      <w:r w:rsidR="00EE2143" w:rsidRPr="000600D3">
        <w:rPr>
          <w:lang w:eastAsia="ru-RU"/>
        </w:rPr>
        <w:t xml:space="preserve">453 909,36 </w:t>
      </w:r>
      <w:r w:rsidRPr="000600D3">
        <w:rPr>
          <w:lang w:eastAsia="ru-RU"/>
        </w:rPr>
        <w:t>рублей;</w:t>
      </w:r>
    </w:p>
    <w:p w:rsidR="00EE2143" w:rsidRPr="000600D3" w:rsidRDefault="00EE2143" w:rsidP="00EE2143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247  «Закупка энергетических ресурсов» - 941 613,44 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851  «Уплата налога на имущество организаций и земельного налога» - </w:t>
      </w:r>
      <w:r w:rsidR="00FE6D50" w:rsidRPr="000600D3">
        <w:rPr>
          <w:lang w:eastAsia="ru-RU"/>
        </w:rPr>
        <w:t xml:space="preserve">154 845,00 </w:t>
      </w:r>
      <w:r w:rsidRPr="000600D3">
        <w:rPr>
          <w:lang w:eastAsia="ru-RU"/>
        </w:rPr>
        <w:t>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853 «Уплата иных платежей» - </w:t>
      </w:r>
      <w:r w:rsidR="00FE6D50" w:rsidRPr="000600D3">
        <w:rPr>
          <w:lang w:eastAsia="ru-RU"/>
        </w:rPr>
        <w:t>24 972,09</w:t>
      </w:r>
      <w:r w:rsidRPr="000600D3">
        <w:rPr>
          <w:lang w:eastAsia="ru-RU"/>
        </w:rPr>
        <w:t xml:space="preserve"> рублей.</w:t>
      </w:r>
    </w:p>
    <w:p w:rsidR="007B33EA" w:rsidRPr="000600D3" w:rsidRDefault="007B33EA" w:rsidP="007B33EA">
      <w:pPr>
        <w:ind w:firstLine="567"/>
        <w:jc w:val="both"/>
        <w:rPr>
          <w:lang w:eastAsia="ru-RU"/>
        </w:rPr>
      </w:pPr>
      <w:r w:rsidRPr="000600D3">
        <w:rPr>
          <w:lang w:eastAsia="ru-RU"/>
        </w:rPr>
        <w:t>Согласно Отчету об исполнении учреждением плана его финансово-хозяйственной деятельности, на 01 июля 2022 года,  за счет средств субсидии на выполнение  муниципального задания (форма 0503737), на 2022 год утверждено плановых назначений по доходам в сумме 16 923 731,08 рублей. Получено доходов за первое полугодие 2022 года 9 736 967,35 рублей. За первое полугодие 2022 года  произведено расходов за счет средств, выделенных на выполнение муниципального задания в сумме  8 917 155,07 рублей, в том числе:</w:t>
      </w:r>
    </w:p>
    <w:p w:rsidR="007B33EA" w:rsidRPr="000600D3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i/>
          <w:lang w:eastAsia="ru-RU"/>
        </w:rPr>
        <w:t xml:space="preserve">- </w:t>
      </w:r>
      <w:r w:rsidRPr="000600D3">
        <w:rPr>
          <w:lang w:eastAsia="ru-RU"/>
        </w:rPr>
        <w:t>по КВР 111 «Фонд оплаты труда учреждений» - 8 516 126,95 рублей;</w:t>
      </w:r>
    </w:p>
    <w:p w:rsidR="007B33EA" w:rsidRPr="000600D3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112 «Иные выплаты персоналу учреждений, за исключением фонда оплаты труда» - 13 763,70  рублей;</w:t>
      </w:r>
    </w:p>
    <w:p w:rsidR="007B33EA" w:rsidRDefault="007B33EA" w:rsidP="00FD422B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113 «Иные выплаты за исключением фонда оплаты труда</w:t>
      </w:r>
      <w:r w:rsidRPr="002C3AA7">
        <w:rPr>
          <w:lang w:eastAsia="ru-RU"/>
        </w:rPr>
        <w:t xml:space="preserve"> </w:t>
      </w:r>
      <w:r>
        <w:rPr>
          <w:lang w:eastAsia="ru-RU"/>
        </w:rPr>
        <w:t>лицам, привлекаемым согласно законодательству для выполнения отдельных полномочий» - 50 570,60 рублей;</w:t>
      </w:r>
    </w:p>
    <w:p w:rsidR="007B33EA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по КВР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FD422B">
        <w:rPr>
          <w:lang w:eastAsia="ru-RU"/>
        </w:rPr>
        <w:t>7 864,00</w:t>
      </w:r>
      <w:r>
        <w:rPr>
          <w:lang w:eastAsia="ru-RU"/>
        </w:rPr>
        <w:t xml:space="preserve">  рублей;</w:t>
      </w:r>
    </w:p>
    <w:p w:rsidR="007B33EA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по КВР 244  «Прочая закупка товаров, работ и услуг для обеспечения государственных (муниципальных) нужд» - </w:t>
      </w:r>
      <w:r w:rsidR="00FD422B">
        <w:rPr>
          <w:lang w:eastAsia="ru-RU"/>
        </w:rPr>
        <w:t>82 081,30</w:t>
      </w:r>
      <w:r>
        <w:rPr>
          <w:lang w:eastAsia="ru-RU"/>
        </w:rPr>
        <w:t xml:space="preserve"> рублей;</w:t>
      </w:r>
    </w:p>
    <w:p w:rsidR="007B33EA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по КВР 247  «Закупка энергетических ресурсов» - </w:t>
      </w:r>
      <w:r w:rsidR="00FD422B">
        <w:rPr>
          <w:lang w:eastAsia="ru-RU"/>
        </w:rPr>
        <w:t xml:space="preserve">132 111,36 </w:t>
      </w:r>
      <w:r>
        <w:rPr>
          <w:lang w:eastAsia="ru-RU"/>
        </w:rPr>
        <w:t>рублей;</w:t>
      </w:r>
    </w:p>
    <w:p w:rsidR="007B33EA" w:rsidRPr="000600D3" w:rsidRDefault="007B33EA" w:rsidP="007B33EA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851  «Уплата налога на имущество организаций и земельного налога» - </w:t>
      </w:r>
      <w:r w:rsidR="00FD422B" w:rsidRPr="000600D3">
        <w:rPr>
          <w:lang w:eastAsia="ru-RU"/>
        </w:rPr>
        <w:t xml:space="preserve">99 571,00 </w:t>
      </w:r>
      <w:r w:rsidRPr="000600D3">
        <w:rPr>
          <w:lang w:eastAsia="ru-RU"/>
        </w:rPr>
        <w:t xml:space="preserve"> рублей;</w:t>
      </w:r>
    </w:p>
    <w:p w:rsidR="00252A39" w:rsidRPr="000600D3" w:rsidRDefault="007B33EA" w:rsidP="00301E71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853 «Уплата иных платежей» - </w:t>
      </w:r>
      <w:r w:rsidR="00FD422B" w:rsidRPr="000600D3">
        <w:rPr>
          <w:lang w:eastAsia="ru-RU"/>
        </w:rPr>
        <w:t>15 066,16</w:t>
      </w:r>
      <w:r w:rsidRPr="000600D3">
        <w:rPr>
          <w:lang w:eastAsia="ru-RU"/>
        </w:rPr>
        <w:t xml:space="preserve"> рублей.</w:t>
      </w:r>
    </w:p>
    <w:p w:rsidR="00252A39" w:rsidRPr="000600D3" w:rsidRDefault="00252A39" w:rsidP="009945A7">
      <w:pPr>
        <w:ind w:firstLine="709"/>
        <w:jc w:val="both"/>
        <w:rPr>
          <w:lang w:eastAsia="ru-RU"/>
        </w:rPr>
      </w:pPr>
      <w:proofErr w:type="gramStart"/>
      <w:r w:rsidRPr="000600D3">
        <w:rPr>
          <w:lang w:eastAsia="ru-RU"/>
        </w:rPr>
        <w:t>Согласно Отчету об исполнении учреждением плана его финансово-хозяйственной деятельности на 01 января 202</w:t>
      </w:r>
      <w:r w:rsidR="009A619B" w:rsidRPr="000600D3">
        <w:rPr>
          <w:lang w:eastAsia="ru-RU"/>
        </w:rPr>
        <w:t>2</w:t>
      </w:r>
      <w:r w:rsidRPr="000600D3">
        <w:rPr>
          <w:lang w:eastAsia="ru-RU"/>
        </w:rPr>
        <w:t xml:space="preserve"> года (форма 0503737), на 20</w:t>
      </w:r>
      <w:r w:rsidR="009A619B" w:rsidRPr="000600D3">
        <w:rPr>
          <w:lang w:eastAsia="ru-RU"/>
        </w:rPr>
        <w:t>21</w:t>
      </w:r>
      <w:r w:rsidRPr="000600D3">
        <w:rPr>
          <w:lang w:eastAsia="ru-RU"/>
        </w:rPr>
        <w:t xml:space="preserve"> год по собственным доходам учреждения утверждено плановых назначений по доходам в сумме </w:t>
      </w:r>
      <w:r w:rsidR="00A344E6" w:rsidRPr="000600D3">
        <w:rPr>
          <w:lang w:eastAsia="ru-RU"/>
        </w:rPr>
        <w:t xml:space="preserve">978 642,0 </w:t>
      </w:r>
      <w:r w:rsidRPr="000600D3">
        <w:rPr>
          <w:lang w:eastAsia="ru-RU"/>
        </w:rPr>
        <w:t xml:space="preserve">рублей, в том числе: </w:t>
      </w:r>
      <w:r w:rsidR="008D3FE0" w:rsidRPr="000600D3">
        <w:rPr>
          <w:lang w:eastAsia="ru-RU"/>
        </w:rPr>
        <w:t xml:space="preserve">188 642,00 </w:t>
      </w:r>
      <w:r w:rsidRPr="000600D3">
        <w:rPr>
          <w:lang w:eastAsia="ru-RU"/>
        </w:rPr>
        <w:t xml:space="preserve">рублей – доходы от собственности, </w:t>
      </w:r>
      <w:r w:rsidR="008D3FE0" w:rsidRPr="000600D3">
        <w:rPr>
          <w:lang w:eastAsia="ru-RU"/>
        </w:rPr>
        <w:t>90 000,0</w:t>
      </w:r>
      <w:r w:rsidRPr="000600D3">
        <w:rPr>
          <w:lang w:eastAsia="ru-RU"/>
        </w:rPr>
        <w:t xml:space="preserve"> рублей – доходы от оказания платных услуг, безвозмездные денежные поступления  капитального характера </w:t>
      </w:r>
      <w:r w:rsidR="008D3FE0" w:rsidRPr="000600D3">
        <w:rPr>
          <w:lang w:eastAsia="ru-RU"/>
        </w:rPr>
        <w:t>700 000,0 рублей.</w:t>
      </w:r>
      <w:proofErr w:type="gramEnd"/>
      <w:r w:rsidR="008D3FE0" w:rsidRPr="000600D3">
        <w:rPr>
          <w:lang w:eastAsia="ru-RU"/>
        </w:rPr>
        <w:t xml:space="preserve"> </w:t>
      </w:r>
      <w:r w:rsidRPr="000600D3">
        <w:rPr>
          <w:lang w:eastAsia="ru-RU"/>
        </w:rPr>
        <w:t>За 20</w:t>
      </w:r>
      <w:r w:rsidR="008D3FE0" w:rsidRPr="000600D3">
        <w:rPr>
          <w:lang w:eastAsia="ru-RU"/>
        </w:rPr>
        <w:t>21</w:t>
      </w:r>
      <w:r w:rsidRPr="000600D3">
        <w:rPr>
          <w:lang w:eastAsia="ru-RU"/>
        </w:rPr>
        <w:t xml:space="preserve"> год Учреждением получено доходов в общей сумме </w:t>
      </w:r>
      <w:r w:rsidR="003A37E8" w:rsidRPr="000600D3">
        <w:rPr>
          <w:lang w:eastAsia="ru-RU"/>
        </w:rPr>
        <w:t xml:space="preserve">628 351,87 </w:t>
      </w:r>
      <w:r w:rsidRPr="000600D3">
        <w:rPr>
          <w:lang w:eastAsia="ru-RU"/>
        </w:rPr>
        <w:t xml:space="preserve"> рублей (</w:t>
      </w:r>
      <w:r w:rsidR="00A94D05" w:rsidRPr="000600D3">
        <w:rPr>
          <w:lang w:eastAsia="ru-RU"/>
        </w:rPr>
        <w:t xml:space="preserve">162 741,54 </w:t>
      </w:r>
      <w:r w:rsidRPr="000600D3">
        <w:rPr>
          <w:lang w:eastAsia="ru-RU"/>
        </w:rPr>
        <w:t xml:space="preserve">рублей – доходы от собственности, </w:t>
      </w:r>
      <w:r w:rsidR="00A94D05" w:rsidRPr="000600D3">
        <w:rPr>
          <w:lang w:eastAsia="ru-RU"/>
        </w:rPr>
        <w:t xml:space="preserve">80 833,33 </w:t>
      </w:r>
      <w:r w:rsidRPr="000600D3">
        <w:rPr>
          <w:lang w:eastAsia="ru-RU"/>
        </w:rPr>
        <w:t>рублей – доходы от оказания платных услуг,</w:t>
      </w:r>
      <w:r w:rsidR="00A94D05" w:rsidRPr="000600D3">
        <w:rPr>
          <w:lang w:eastAsia="ru-RU"/>
        </w:rPr>
        <w:t xml:space="preserve"> 403 902,0 рублей</w:t>
      </w:r>
      <w:r w:rsidRPr="000600D3">
        <w:rPr>
          <w:lang w:eastAsia="ru-RU"/>
        </w:rPr>
        <w:t xml:space="preserve"> </w:t>
      </w:r>
      <w:r w:rsidR="00A94D05" w:rsidRPr="000600D3">
        <w:rPr>
          <w:lang w:eastAsia="ru-RU"/>
        </w:rPr>
        <w:t>безвозмездные денежные поступления  капитального характера, - 19 125,00 рублей</w:t>
      </w:r>
      <w:r w:rsidR="000A06FE" w:rsidRPr="000600D3">
        <w:rPr>
          <w:lang w:eastAsia="ru-RU"/>
        </w:rPr>
        <w:t xml:space="preserve"> - </w:t>
      </w:r>
      <w:r w:rsidR="00A94D05" w:rsidRPr="000600D3">
        <w:rPr>
          <w:lang w:eastAsia="ru-RU"/>
        </w:rPr>
        <w:t xml:space="preserve"> </w:t>
      </w:r>
      <w:r w:rsidRPr="000600D3">
        <w:rPr>
          <w:lang w:eastAsia="ru-RU"/>
        </w:rPr>
        <w:t xml:space="preserve">прочие доходы). </w:t>
      </w:r>
    </w:p>
    <w:p w:rsidR="00252A39" w:rsidRPr="000600D3" w:rsidRDefault="00252A39" w:rsidP="00252A39">
      <w:pPr>
        <w:ind w:firstLine="567"/>
        <w:jc w:val="both"/>
        <w:rPr>
          <w:lang w:eastAsia="ru-RU"/>
        </w:rPr>
      </w:pPr>
      <w:r w:rsidRPr="000600D3">
        <w:rPr>
          <w:lang w:eastAsia="ru-RU"/>
        </w:rPr>
        <w:t>В 20</w:t>
      </w:r>
      <w:r w:rsidR="002C3AA7" w:rsidRPr="000600D3">
        <w:rPr>
          <w:lang w:eastAsia="ru-RU"/>
        </w:rPr>
        <w:t>21</w:t>
      </w:r>
      <w:r w:rsidRPr="000600D3">
        <w:rPr>
          <w:lang w:eastAsia="ru-RU"/>
        </w:rPr>
        <w:t xml:space="preserve"> году произведено расходов по приносящей доход деятельности в сумме </w:t>
      </w:r>
      <w:r w:rsidR="002C3AA7" w:rsidRPr="000600D3">
        <w:rPr>
          <w:lang w:eastAsia="ru-RU"/>
        </w:rPr>
        <w:t xml:space="preserve">641 876,85 </w:t>
      </w:r>
      <w:r w:rsidRPr="000600D3">
        <w:rPr>
          <w:lang w:eastAsia="ru-RU"/>
        </w:rPr>
        <w:t>рублей, в том числе: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111 «Фонд оплаты труда учреждений» - </w:t>
      </w:r>
      <w:r w:rsidR="002C3AA7" w:rsidRPr="000600D3">
        <w:rPr>
          <w:lang w:eastAsia="ru-RU"/>
        </w:rPr>
        <w:t>4 613,11</w:t>
      </w:r>
      <w:r w:rsidRPr="000600D3">
        <w:rPr>
          <w:lang w:eastAsia="ru-RU"/>
        </w:rPr>
        <w:t>рублей;</w:t>
      </w:r>
    </w:p>
    <w:p w:rsidR="00252A39" w:rsidRPr="000600D3" w:rsidRDefault="00252A39" w:rsidP="002C3AA7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112 «Иные выплаты персоналу учреждений, за исключением фонда оплаты труда</w:t>
      </w:r>
      <w:r w:rsidR="002C3AA7" w:rsidRPr="000600D3">
        <w:rPr>
          <w:lang w:eastAsia="ru-RU"/>
        </w:rPr>
        <w:t>» - 50 257,33 рублей;</w:t>
      </w:r>
    </w:p>
    <w:p w:rsidR="002C3AA7" w:rsidRPr="000600D3" w:rsidRDefault="002C3AA7" w:rsidP="002C3AA7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113 «Иные выплаты за исключением фонда оплаты труда лицам, привлекаемым согласно законодательству для выполнения отдельных полномочий» - 158 158,0 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CA075D" w:rsidRPr="000600D3">
        <w:rPr>
          <w:lang w:eastAsia="ru-RU"/>
        </w:rPr>
        <w:t>1 812,00</w:t>
      </w:r>
      <w:r w:rsidRPr="000600D3">
        <w:rPr>
          <w:lang w:eastAsia="ru-RU"/>
        </w:rPr>
        <w:t xml:space="preserve"> рублей;</w:t>
      </w:r>
    </w:p>
    <w:p w:rsidR="00252A39" w:rsidRPr="000600D3" w:rsidRDefault="00252A39" w:rsidP="00252A39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244  «Прочая закупка товаров, работ и услуг для обеспечения государственных (муниципальных) нужд» - </w:t>
      </w:r>
      <w:r w:rsidR="00CA075D" w:rsidRPr="000600D3">
        <w:rPr>
          <w:lang w:eastAsia="ru-RU"/>
        </w:rPr>
        <w:t>426 752,12</w:t>
      </w:r>
      <w:r w:rsidRPr="000600D3">
        <w:rPr>
          <w:lang w:eastAsia="ru-RU"/>
        </w:rPr>
        <w:t xml:space="preserve"> рублей;</w:t>
      </w:r>
    </w:p>
    <w:p w:rsidR="006208FC" w:rsidRPr="000600D3" w:rsidRDefault="00252A39" w:rsidP="006646C3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 xml:space="preserve">- по КВР 853 «Уплата иных платежей» </w:t>
      </w:r>
      <w:r w:rsidR="00CA075D" w:rsidRPr="000600D3">
        <w:rPr>
          <w:lang w:eastAsia="ru-RU"/>
        </w:rPr>
        <w:t xml:space="preserve">- 284,29 </w:t>
      </w:r>
      <w:r w:rsidR="006646C3" w:rsidRPr="000600D3">
        <w:rPr>
          <w:lang w:eastAsia="ru-RU"/>
        </w:rPr>
        <w:t xml:space="preserve"> рублей.</w:t>
      </w:r>
    </w:p>
    <w:p w:rsidR="006E137C" w:rsidRDefault="006E137C" w:rsidP="006E137C">
      <w:pPr>
        <w:ind w:firstLine="709"/>
        <w:jc w:val="both"/>
        <w:rPr>
          <w:lang w:eastAsia="ru-RU"/>
        </w:rPr>
      </w:pPr>
      <w:proofErr w:type="gramStart"/>
      <w:r w:rsidRPr="000600D3">
        <w:rPr>
          <w:lang w:eastAsia="ru-RU"/>
        </w:rPr>
        <w:t>Согласно Отчету об исполнении учреждением плана его финансово-хозяйственной деятельности на 01 июля 2022 года (форма 0503737), на 2022 год по собственным доходам учреждения утверждено плановых назначений по доходам в сумме 983 070,00 рублей, в том числе: 211 070,00 рублей – доходы от собственности, 72 000,00 рублей – доходы от оказания платных услуг, безвозмездные денежные поступления  капитального характера 700 000,0 рублей.</w:t>
      </w:r>
      <w:proofErr w:type="gramEnd"/>
      <w:r w:rsidRPr="000600D3">
        <w:rPr>
          <w:lang w:eastAsia="ru-RU"/>
        </w:rPr>
        <w:t xml:space="preserve"> За первое полугодие 2022 года Учреждением получено</w:t>
      </w:r>
      <w:r>
        <w:rPr>
          <w:lang w:eastAsia="ru-RU"/>
        </w:rPr>
        <w:t xml:space="preserve"> доходов в общей сумме 441 893,87 рублей (132 420,00 рублей – доходы от собственности, 65 620,33  рублей – доходы от оказания платных услуг,</w:t>
      </w:r>
      <w:r w:rsidRPr="00A94D05">
        <w:rPr>
          <w:lang w:eastAsia="ru-RU"/>
        </w:rPr>
        <w:t xml:space="preserve"> </w:t>
      </w:r>
      <w:r>
        <w:rPr>
          <w:lang w:eastAsia="ru-RU"/>
        </w:rPr>
        <w:t xml:space="preserve">239 600,00 рублей - безвозмездные денежные поступления  капитального характера, - 4 253,54 рублей -  прочие доходы). </w:t>
      </w:r>
    </w:p>
    <w:p w:rsidR="006E137C" w:rsidRDefault="006E137C" w:rsidP="006E137C">
      <w:pPr>
        <w:ind w:firstLine="567"/>
        <w:jc w:val="both"/>
        <w:rPr>
          <w:lang w:eastAsia="ru-RU"/>
        </w:rPr>
      </w:pPr>
      <w:r>
        <w:rPr>
          <w:lang w:eastAsia="ru-RU"/>
        </w:rPr>
        <w:t>В первом полугодии 2022 года произведено расходов по приносящей доход деятельности в сумме 434 307,83  рублей, в том числе:</w:t>
      </w:r>
    </w:p>
    <w:p w:rsidR="006E137C" w:rsidRDefault="006E137C" w:rsidP="006E137C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112 «Иные выплаты персоналу учреждений, за исключением фонда оплаты труда» - 52 363,33  рублей;</w:t>
      </w:r>
    </w:p>
    <w:p w:rsidR="006E137C" w:rsidRDefault="006E137C" w:rsidP="006E137C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113 «Иные выплаты за исключением фонда оплаты труда</w:t>
      </w:r>
      <w:r w:rsidRPr="002C3AA7">
        <w:rPr>
          <w:lang w:eastAsia="ru-RU"/>
        </w:rPr>
        <w:t xml:space="preserve"> </w:t>
      </w:r>
      <w:r>
        <w:rPr>
          <w:lang w:eastAsia="ru-RU"/>
        </w:rPr>
        <w:t>лицам, привлекаемым согласно законодательству для выполнения отдельных полномочий» - 55 400,00 рублей;</w:t>
      </w:r>
    </w:p>
    <w:p w:rsidR="006E137C" w:rsidRDefault="006E137C" w:rsidP="006E137C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244  «Прочая закупка товаров, работ и услуг для обеспечения государственных (муниципальных) нужд» - 326 535,29 рублей;</w:t>
      </w:r>
    </w:p>
    <w:p w:rsidR="00252A39" w:rsidRPr="00301E71" w:rsidRDefault="006E137C" w:rsidP="00301E71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853 «Уплата иных платежей» - 9,21  рублей.</w:t>
      </w:r>
    </w:p>
    <w:p w:rsidR="00252A39" w:rsidRPr="00877E49" w:rsidRDefault="00877E49" w:rsidP="00877E4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77E49">
        <w:t xml:space="preserve">        </w:t>
      </w:r>
      <w:r w:rsidR="00252A39" w:rsidRPr="00877E49">
        <w:t xml:space="preserve"> </w:t>
      </w:r>
      <w:proofErr w:type="gramStart"/>
      <w:r w:rsidR="00252A39" w:rsidRPr="00877E49">
        <w:t xml:space="preserve">В соответствии с </w:t>
      </w:r>
      <w:hyperlink r:id="rId9" w:history="1">
        <w:r w:rsidR="00252A39" w:rsidRPr="00877E49">
          <w:rPr>
            <w:rStyle w:val="a3"/>
            <w:color w:val="auto"/>
            <w:u w:val="none"/>
          </w:rPr>
          <w:t xml:space="preserve">пунктом 4 статьи </w:t>
        </w:r>
      </w:hyperlink>
      <w:r w:rsidR="00252A39" w:rsidRPr="00877E49">
        <w:t xml:space="preserve">9.2 Федерального закона от 12 января 1996 г. N 7-ФЗ "О некоммерческих организациях" </w:t>
      </w:r>
      <w:r w:rsidR="00252A39" w:rsidRPr="00877E49">
        <w:rPr>
          <w:rFonts w:eastAsia="Calibri"/>
          <w:lang w:eastAsia="en-US"/>
        </w:rPr>
        <w:t xml:space="preserve"> бюджетное учреждение вправе сверх установленного государственного (муниципального) задания, а также в случаях, </w:t>
      </w:r>
      <w:r w:rsidR="00252A39" w:rsidRPr="00877E49">
        <w:rPr>
          <w:rFonts w:eastAsia="Calibri"/>
          <w:lang w:eastAsia="en-US"/>
        </w:rPr>
        <w:lastRenderedPageBreak/>
        <w:t>определенных федеральными законами, в пределах установленного государственного (муниципального) задания 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</w:t>
      </w:r>
      <w:proofErr w:type="gramEnd"/>
      <w:r w:rsidR="00252A39" w:rsidRPr="00877E49">
        <w:rPr>
          <w:rFonts w:eastAsia="Calibri"/>
          <w:lang w:eastAsia="en-US"/>
        </w:rPr>
        <w:t xml:space="preserve"> плату и на одинаковых при оказании одних и тех же услуг условиях. Бюджетное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документах. </w:t>
      </w:r>
    </w:p>
    <w:p w:rsidR="00C41EE2" w:rsidRPr="00301E71" w:rsidRDefault="00496F35" w:rsidP="00301E71">
      <w:pPr>
        <w:pStyle w:val="a5"/>
        <w:ind w:left="0"/>
        <w:jc w:val="both"/>
      </w:pPr>
      <w:r w:rsidRPr="00B5789D">
        <w:t xml:space="preserve">        В ходе проверки проведен анализ </w:t>
      </w:r>
      <w:r>
        <w:t xml:space="preserve">договоров аренды и платных услуг за 2021 год и первое полугодие 2022 года. Нарушений не установлено. </w:t>
      </w:r>
    </w:p>
    <w:p w:rsidR="00E623CF" w:rsidRPr="000E57AA" w:rsidRDefault="00E623CF" w:rsidP="00E623CF">
      <w:pPr>
        <w:jc w:val="center"/>
      </w:pPr>
      <w:r w:rsidRPr="00E623CF">
        <w:t xml:space="preserve"> </w:t>
      </w:r>
      <w:r w:rsidR="009657D6">
        <w:t>Реестр</w:t>
      </w:r>
    </w:p>
    <w:p w:rsidR="00E623CF" w:rsidRPr="000E57AA" w:rsidRDefault="00496F35" w:rsidP="00E623CF">
      <w:pPr>
        <w:jc w:val="center"/>
      </w:pPr>
      <w:r>
        <w:t>н</w:t>
      </w:r>
      <w:r w:rsidR="00E623CF">
        <w:t xml:space="preserve">ачисленных и поступивших  </w:t>
      </w:r>
      <w:r w:rsidR="00E623CF" w:rsidRPr="000E57AA">
        <w:t xml:space="preserve">доходов </w:t>
      </w:r>
      <w:r w:rsidR="00E623CF">
        <w:t>от собственности и платных услуг за 20</w:t>
      </w:r>
      <w:r w:rsidR="008560AC">
        <w:t>21</w:t>
      </w:r>
      <w:r w:rsidR="00E623CF" w:rsidRPr="000E57AA">
        <w:t xml:space="preserve"> год</w:t>
      </w:r>
      <w:r w:rsidR="00E623CF">
        <w:t xml:space="preserve"> </w:t>
      </w:r>
    </w:p>
    <w:p w:rsidR="00252A39" w:rsidRPr="006646C3" w:rsidRDefault="006646C3" w:rsidP="006646C3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6646C3">
        <w:rPr>
          <w:rFonts w:eastAsia="Calibri"/>
          <w:sz w:val="20"/>
          <w:szCs w:val="20"/>
          <w:lang w:eastAsia="en-US"/>
        </w:rPr>
        <w:t>Таблица 1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3"/>
        <w:gridCol w:w="1275"/>
        <w:gridCol w:w="852"/>
        <w:gridCol w:w="867"/>
        <w:gridCol w:w="549"/>
        <w:gridCol w:w="992"/>
        <w:gridCol w:w="1229"/>
        <w:gridCol w:w="898"/>
        <w:gridCol w:w="532"/>
      </w:tblGrid>
      <w:tr w:rsidR="004B2BF9" w:rsidRPr="0017458E" w:rsidTr="00EA40DB">
        <w:trPr>
          <w:trHeight w:val="405"/>
        </w:trPr>
        <w:tc>
          <w:tcPr>
            <w:tcW w:w="205" w:type="pct"/>
            <w:vMerge w:val="restar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№ </w:t>
            </w:r>
            <w:proofErr w:type="gramStart"/>
            <w:r w:rsidRPr="00EA40DB">
              <w:rPr>
                <w:sz w:val="16"/>
                <w:szCs w:val="16"/>
              </w:rPr>
              <w:t>п</w:t>
            </w:r>
            <w:proofErr w:type="gramEnd"/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п</w:t>
            </w:r>
          </w:p>
        </w:tc>
        <w:tc>
          <w:tcPr>
            <w:tcW w:w="1037" w:type="pct"/>
            <w:gridSpan w:val="2"/>
            <w:vMerge w:val="restar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Контрагент</w:t>
            </w:r>
          </w:p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 договора, дата</w:t>
            </w:r>
          </w:p>
        </w:tc>
        <w:tc>
          <w:tcPr>
            <w:tcW w:w="666" w:type="pct"/>
            <w:vMerge w:val="restar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445" w:type="pct"/>
            <w:vMerge w:val="restar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Сумма договора, руб.</w:t>
            </w:r>
          </w:p>
        </w:tc>
        <w:tc>
          <w:tcPr>
            <w:tcW w:w="740" w:type="pct"/>
            <w:gridSpan w:val="2"/>
          </w:tcPr>
          <w:p w:rsidR="00E623CF" w:rsidRPr="00EA40DB" w:rsidRDefault="00E623CF" w:rsidP="004B2BF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Задолженность на 01.01.20</w:t>
            </w:r>
            <w:r w:rsidR="004B2BF9" w:rsidRPr="00EA40DB">
              <w:rPr>
                <w:sz w:val="16"/>
                <w:szCs w:val="16"/>
              </w:rPr>
              <w:t>21</w:t>
            </w:r>
          </w:p>
        </w:tc>
        <w:tc>
          <w:tcPr>
            <w:tcW w:w="518" w:type="pct"/>
            <w:tcBorders>
              <w:bottom w:val="nil"/>
            </w:tcBorders>
          </w:tcPr>
          <w:p w:rsidR="00E623CF" w:rsidRPr="00EA40DB" w:rsidRDefault="00E623CF" w:rsidP="004B2BF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Начислено за 20</w:t>
            </w:r>
            <w:r w:rsidR="004B2BF9" w:rsidRPr="00EA40DB">
              <w:rPr>
                <w:sz w:val="16"/>
                <w:szCs w:val="16"/>
              </w:rPr>
              <w:t>21</w:t>
            </w:r>
            <w:r w:rsidRPr="00EA40D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2" w:type="pct"/>
            <w:tcBorders>
              <w:bottom w:val="nil"/>
            </w:tcBorders>
          </w:tcPr>
          <w:p w:rsidR="00E623CF" w:rsidRPr="00EA40DB" w:rsidRDefault="00E623CF" w:rsidP="004B2BF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Оплачено в 20</w:t>
            </w:r>
            <w:r w:rsidR="004B2BF9" w:rsidRPr="00EA40DB">
              <w:rPr>
                <w:sz w:val="16"/>
                <w:szCs w:val="16"/>
              </w:rPr>
              <w:t>21</w:t>
            </w:r>
            <w:r w:rsidRPr="00EA40D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47" w:type="pct"/>
            <w:gridSpan w:val="2"/>
          </w:tcPr>
          <w:p w:rsidR="00E623CF" w:rsidRPr="00EA40DB" w:rsidRDefault="00E623CF" w:rsidP="004B2BF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Задолженность на 01.01.202</w:t>
            </w:r>
            <w:r w:rsidR="004B2BF9" w:rsidRPr="00EA40DB">
              <w:rPr>
                <w:sz w:val="16"/>
                <w:szCs w:val="16"/>
              </w:rPr>
              <w:t>2</w:t>
            </w:r>
          </w:p>
        </w:tc>
      </w:tr>
      <w:tr w:rsidR="00FD15D6" w:rsidRPr="0017458E" w:rsidTr="00EA40DB">
        <w:trPr>
          <w:trHeight w:val="388"/>
        </w:trPr>
        <w:tc>
          <w:tcPr>
            <w:tcW w:w="205" w:type="pct"/>
            <w:vMerge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pct"/>
            <w:gridSpan w:val="2"/>
            <w:vMerge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Merge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Дебет</w:t>
            </w:r>
          </w:p>
        </w:tc>
        <w:tc>
          <w:tcPr>
            <w:tcW w:w="287" w:type="pc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Кредит</w:t>
            </w:r>
          </w:p>
        </w:tc>
        <w:tc>
          <w:tcPr>
            <w:tcW w:w="518" w:type="pct"/>
            <w:tcBorders>
              <w:top w:val="nil"/>
            </w:tcBorders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Дебет</w:t>
            </w:r>
          </w:p>
        </w:tc>
        <w:tc>
          <w:tcPr>
            <w:tcW w:w="278" w:type="pct"/>
          </w:tcPr>
          <w:p w:rsidR="00E623CF" w:rsidRPr="00EA40DB" w:rsidRDefault="00E623C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Кредит</w:t>
            </w:r>
          </w:p>
        </w:tc>
      </w:tr>
      <w:tr w:rsidR="00E43703" w:rsidRPr="00517FA1" w:rsidTr="00E43703">
        <w:tc>
          <w:tcPr>
            <w:tcW w:w="5000" w:type="pct"/>
            <w:gridSpan w:val="11"/>
          </w:tcPr>
          <w:p w:rsidR="00E43703" w:rsidRDefault="00E43703" w:rsidP="00E43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E43703" w:rsidRPr="003E090B" w:rsidRDefault="00E43703" w:rsidP="00587156">
            <w:pPr>
              <w:rPr>
                <w:color w:val="C0504D" w:themeColor="accent2"/>
                <w:sz w:val="20"/>
                <w:szCs w:val="20"/>
              </w:rPr>
            </w:pPr>
          </w:p>
        </w:tc>
      </w:tr>
      <w:tr w:rsidR="00DB139A" w:rsidRPr="00517FA1" w:rsidTr="00EA40DB">
        <w:tc>
          <w:tcPr>
            <w:tcW w:w="205" w:type="pct"/>
          </w:tcPr>
          <w:p w:rsidR="00DB139A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</w:t>
            </w:r>
          </w:p>
        </w:tc>
        <w:tc>
          <w:tcPr>
            <w:tcW w:w="518" w:type="pct"/>
          </w:tcPr>
          <w:p w:rsidR="00DB139A" w:rsidRPr="00EA40DB" w:rsidRDefault="00DB139A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АНПОО Михайловский колледж бизнеса</w:t>
            </w:r>
          </w:p>
        </w:tc>
        <w:tc>
          <w:tcPr>
            <w:tcW w:w="519" w:type="pct"/>
          </w:tcPr>
          <w:p w:rsidR="00DB139A" w:rsidRPr="00EA40DB" w:rsidRDefault="00DB139A" w:rsidP="00DB139A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№1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2020 от 31.08.2020</w:t>
            </w:r>
          </w:p>
        </w:tc>
        <w:tc>
          <w:tcPr>
            <w:tcW w:w="666" w:type="pct"/>
          </w:tcPr>
          <w:p w:rsidR="00DB139A" w:rsidRPr="00EA40DB" w:rsidRDefault="00DB139A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263,3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01.10.2020 по 22.06.2021</w:t>
            </w:r>
          </w:p>
        </w:tc>
        <w:tc>
          <w:tcPr>
            <w:tcW w:w="445" w:type="pct"/>
            <w:vAlign w:val="center"/>
          </w:tcPr>
          <w:p w:rsidR="00DB139A" w:rsidRPr="00EA40DB" w:rsidRDefault="00DB139A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3 107,0 в мес.</w:t>
            </w:r>
          </w:p>
        </w:tc>
        <w:tc>
          <w:tcPr>
            <w:tcW w:w="453" w:type="pct"/>
            <w:vAlign w:val="center"/>
          </w:tcPr>
          <w:p w:rsidR="00DB139A" w:rsidRPr="00EA40DB" w:rsidRDefault="00DB139A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17 813,54</w:t>
            </w:r>
          </w:p>
        </w:tc>
        <w:tc>
          <w:tcPr>
            <w:tcW w:w="287" w:type="pct"/>
            <w:vAlign w:val="center"/>
          </w:tcPr>
          <w:p w:rsidR="00DB139A" w:rsidRPr="00EA40DB" w:rsidRDefault="00DB139A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DB139A" w:rsidRPr="00EA40DB" w:rsidRDefault="00DB139A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DB139A" w:rsidRPr="00EA40DB" w:rsidRDefault="00DB139A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17 813,54</w:t>
            </w:r>
          </w:p>
        </w:tc>
        <w:tc>
          <w:tcPr>
            <w:tcW w:w="469" w:type="pct"/>
            <w:vAlign w:val="center"/>
          </w:tcPr>
          <w:p w:rsidR="00DB139A" w:rsidRPr="00EA40DB" w:rsidRDefault="00DB139A" w:rsidP="00DB139A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78" w:type="pct"/>
          </w:tcPr>
          <w:p w:rsidR="00DB139A" w:rsidRPr="00EA40DB" w:rsidRDefault="00DB139A" w:rsidP="00587156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6B393E" w:rsidRPr="00517FA1" w:rsidTr="00EA40DB">
        <w:tc>
          <w:tcPr>
            <w:tcW w:w="205" w:type="pct"/>
          </w:tcPr>
          <w:p w:rsidR="00E623CF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</w:t>
            </w:r>
          </w:p>
        </w:tc>
        <w:tc>
          <w:tcPr>
            <w:tcW w:w="518" w:type="pct"/>
          </w:tcPr>
          <w:p w:rsidR="00E623CF" w:rsidRPr="00EA40DB" w:rsidRDefault="003E090B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АНПОО Михайловский колледж бизнеса</w:t>
            </w:r>
          </w:p>
        </w:tc>
        <w:tc>
          <w:tcPr>
            <w:tcW w:w="519" w:type="pct"/>
          </w:tcPr>
          <w:p w:rsidR="00E623CF" w:rsidRPr="00EA40DB" w:rsidRDefault="003E090B" w:rsidP="00DB139A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№1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="00DB139A" w:rsidRPr="00EA40DB">
              <w:rPr>
                <w:sz w:val="16"/>
                <w:szCs w:val="16"/>
              </w:rPr>
              <w:t>2021</w:t>
            </w:r>
            <w:r w:rsidRPr="00EA40DB">
              <w:rPr>
                <w:sz w:val="16"/>
                <w:szCs w:val="16"/>
              </w:rPr>
              <w:t xml:space="preserve"> от 3</w:t>
            </w:r>
            <w:r w:rsidR="00DB139A" w:rsidRPr="00EA40DB">
              <w:rPr>
                <w:sz w:val="16"/>
                <w:szCs w:val="16"/>
              </w:rPr>
              <w:t>1.08.2021</w:t>
            </w:r>
          </w:p>
        </w:tc>
        <w:tc>
          <w:tcPr>
            <w:tcW w:w="666" w:type="pct"/>
          </w:tcPr>
          <w:p w:rsidR="00E623CF" w:rsidRPr="00EA40DB" w:rsidRDefault="003E090B" w:rsidP="00DB139A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263,3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01.10.202</w:t>
            </w:r>
            <w:r w:rsidR="00DB139A" w:rsidRPr="00EA40DB">
              <w:rPr>
                <w:sz w:val="16"/>
                <w:szCs w:val="16"/>
              </w:rPr>
              <w:t>1</w:t>
            </w:r>
            <w:r w:rsidRPr="00EA40DB">
              <w:rPr>
                <w:sz w:val="16"/>
                <w:szCs w:val="16"/>
              </w:rPr>
              <w:t xml:space="preserve"> по 22.06.2021</w:t>
            </w:r>
          </w:p>
        </w:tc>
        <w:tc>
          <w:tcPr>
            <w:tcW w:w="445" w:type="pct"/>
            <w:vAlign w:val="center"/>
          </w:tcPr>
          <w:p w:rsidR="00E623CF" w:rsidRPr="00EA40DB" w:rsidRDefault="003E090B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</w:t>
            </w:r>
            <w:r w:rsidR="008A22CC" w:rsidRPr="00EA40DB">
              <w:rPr>
                <w:sz w:val="16"/>
                <w:szCs w:val="16"/>
              </w:rPr>
              <w:t xml:space="preserve"> </w:t>
            </w:r>
            <w:r w:rsidRPr="00EA40DB">
              <w:rPr>
                <w:sz w:val="16"/>
                <w:szCs w:val="16"/>
              </w:rPr>
              <w:t>107,0 в мес.</w:t>
            </w:r>
          </w:p>
        </w:tc>
        <w:tc>
          <w:tcPr>
            <w:tcW w:w="453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623CF" w:rsidRPr="00EA40DB" w:rsidRDefault="00DB139A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30 241,54</w:t>
            </w:r>
          </w:p>
        </w:tc>
        <w:tc>
          <w:tcPr>
            <w:tcW w:w="642" w:type="pct"/>
            <w:vAlign w:val="center"/>
          </w:tcPr>
          <w:p w:rsidR="00E623CF" w:rsidRPr="00EA40DB" w:rsidRDefault="00DB139A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12 428,0</w:t>
            </w:r>
          </w:p>
        </w:tc>
        <w:tc>
          <w:tcPr>
            <w:tcW w:w="469" w:type="pct"/>
            <w:vAlign w:val="center"/>
          </w:tcPr>
          <w:p w:rsidR="00E623CF" w:rsidRPr="00EA40DB" w:rsidRDefault="00DB139A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17 813,54</w:t>
            </w:r>
          </w:p>
        </w:tc>
        <w:tc>
          <w:tcPr>
            <w:tcW w:w="278" w:type="pct"/>
          </w:tcPr>
          <w:p w:rsidR="00E623CF" w:rsidRPr="00EA40DB" w:rsidRDefault="00E623CF" w:rsidP="00587156">
            <w:pPr>
              <w:rPr>
                <w:sz w:val="16"/>
                <w:szCs w:val="16"/>
              </w:rPr>
            </w:pPr>
          </w:p>
        </w:tc>
      </w:tr>
      <w:tr w:rsidR="006B393E" w:rsidRPr="00517FA1" w:rsidTr="00EA40DB">
        <w:tc>
          <w:tcPr>
            <w:tcW w:w="205" w:type="pct"/>
          </w:tcPr>
          <w:p w:rsidR="00E623CF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</w:tcPr>
          <w:p w:rsidR="00E623CF" w:rsidRPr="00EA40DB" w:rsidRDefault="00A74BC6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Коновалова А.А.</w:t>
            </w:r>
          </w:p>
        </w:tc>
        <w:tc>
          <w:tcPr>
            <w:tcW w:w="519" w:type="pct"/>
          </w:tcPr>
          <w:p w:rsidR="00E623CF" w:rsidRPr="00EA40DB" w:rsidRDefault="00A74BC6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№3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</w:t>
            </w:r>
            <w:r w:rsidR="00A44DEE" w:rsidRPr="00EA40DB">
              <w:rPr>
                <w:sz w:val="16"/>
                <w:szCs w:val="16"/>
              </w:rPr>
              <w:t xml:space="preserve"> от 01.02.2021</w:t>
            </w:r>
          </w:p>
        </w:tc>
        <w:tc>
          <w:tcPr>
            <w:tcW w:w="666" w:type="pct"/>
          </w:tcPr>
          <w:p w:rsidR="00E623CF" w:rsidRPr="00EA40DB" w:rsidRDefault="00551B6E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 51,2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01.02.2021 по 30.06.2021 и с 01.10.2021 по 31.12.2021</w:t>
            </w:r>
          </w:p>
        </w:tc>
        <w:tc>
          <w:tcPr>
            <w:tcW w:w="445" w:type="pct"/>
            <w:vAlign w:val="center"/>
          </w:tcPr>
          <w:p w:rsidR="00E623CF" w:rsidRPr="00EA40DB" w:rsidRDefault="00551B6E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</w:t>
            </w:r>
            <w:r w:rsidR="008A22CC" w:rsidRPr="00EA40DB">
              <w:rPr>
                <w:sz w:val="16"/>
                <w:szCs w:val="16"/>
              </w:rPr>
              <w:t xml:space="preserve"> </w:t>
            </w:r>
            <w:r w:rsidRPr="00EA40DB">
              <w:rPr>
                <w:sz w:val="16"/>
                <w:szCs w:val="16"/>
              </w:rPr>
              <w:t>000,0 в мес.</w:t>
            </w:r>
          </w:p>
        </w:tc>
        <w:tc>
          <w:tcPr>
            <w:tcW w:w="453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623CF" w:rsidRPr="00EA40DB" w:rsidRDefault="00551B6E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40 000,0</w:t>
            </w:r>
          </w:p>
        </w:tc>
        <w:tc>
          <w:tcPr>
            <w:tcW w:w="642" w:type="pct"/>
            <w:vAlign w:val="center"/>
          </w:tcPr>
          <w:p w:rsidR="00E623CF" w:rsidRPr="00EA40DB" w:rsidRDefault="00FA5D4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35</w:t>
            </w:r>
            <w:r w:rsidR="00551B6E" w:rsidRPr="00EA40DB">
              <w:rPr>
                <w:sz w:val="16"/>
                <w:szCs w:val="16"/>
              </w:rPr>
              <w:t> 000,0</w:t>
            </w:r>
          </w:p>
        </w:tc>
        <w:tc>
          <w:tcPr>
            <w:tcW w:w="469" w:type="pct"/>
            <w:vAlign w:val="center"/>
          </w:tcPr>
          <w:p w:rsidR="00E623CF" w:rsidRPr="00EA40DB" w:rsidRDefault="00FA5D4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278" w:type="pct"/>
          </w:tcPr>
          <w:p w:rsidR="00E623CF" w:rsidRPr="00EA40DB" w:rsidRDefault="00E623CF" w:rsidP="00587156">
            <w:pPr>
              <w:rPr>
                <w:sz w:val="16"/>
                <w:szCs w:val="16"/>
              </w:rPr>
            </w:pPr>
          </w:p>
        </w:tc>
      </w:tr>
      <w:tr w:rsidR="006B393E" w:rsidRPr="00517FA1" w:rsidTr="00EA40DB">
        <w:tc>
          <w:tcPr>
            <w:tcW w:w="205" w:type="pct"/>
          </w:tcPr>
          <w:p w:rsidR="00E623CF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</w:t>
            </w:r>
          </w:p>
        </w:tc>
        <w:tc>
          <w:tcPr>
            <w:tcW w:w="518" w:type="pct"/>
          </w:tcPr>
          <w:p w:rsidR="00E623CF" w:rsidRPr="00EA40DB" w:rsidRDefault="00A44DEE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Коробов Д.Н. </w:t>
            </w:r>
          </w:p>
        </w:tc>
        <w:tc>
          <w:tcPr>
            <w:tcW w:w="519" w:type="pct"/>
          </w:tcPr>
          <w:p w:rsidR="00E623CF" w:rsidRPr="00EA40DB" w:rsidRDefault="00A44DEE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№6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 от 01.02.2021</w:t>
            </w:r>
          </w:p>
        </w:tc>
        <w:tc>
          <w:tcPr>
            <w:tcW w:w="666" w:type="pct"/>
          </w:tcPr>
          <w:p w:rsidR="00E623CF" w:rsidRPr="00EA40DB" w:rsidRDefault="008A22CC" w:rsidP="008A22CC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263,3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01.02.2021 по 30.06.2021, с 01.09.2021 по 31.12.2021</w:t>
            </w:r>
          </w:p>
        </w:tc>
        <w:tc>
          <w:tcPr>
            <w:tcW w:w="445" w:type="pct"/>
            <w:vAlign w:val="center"/>
          </w:tcPr>
          <w:p w:rsidR="00E623CF" w:rsidRPr="00EA40DB" w:rsidRDefault="008A22CC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1 500,00 в мес. </w:t>
            </w:r>
          </w:p>
        </w:tc>
        <w:tc>
          <w:tcPr>
            <w:tcW w:w="453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623CF" w:rsidRPr="00EA40DB" w:rsidRDefault="00451A9C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13 500,0</w:t>
            </w:r>
          </w:p>
        </w:tc>
        <w:tc>
          <w:tcPr>
            <w:tcW w:w="642" w:type="pct"/>
            <w:vAlign w:val="center"/>
          </w:tcPr>
          <w:p w:rsidR="00E623CF" w:rsidRPr="00EA40DB" w:rsidRDefault="00451A9C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13 500,0</w:t>
            </w:r>
          </w:p>
        </w:tc>
        <w:tc>
          <w:tcPr>
            <w:tcW w:w="469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E623CF" w:rsidRPr="00EA40DB" w:rsidRDefault="00E623CF" w:rsidP="00587156">
            <w:pPr>
              <w:rPr>
                <w:sz w:val="16"/>
                <w:szCs w:val="16"/>
              </w:rPr>
            </w:pPr>
          </w:p>
        </w:tc>
      </w:tr>
      <w:tr w:rsidR="006B393E" w:rsidRPr="00517FA1" w:rsidTr="00EA40DB">
        <w:tc>
          <w:tcPr>
            <w:tcW w:w="205" w:type="pct"/>
          </w:tcPr>
          <w:p w:rsidR="00E623CF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</w:t>
            </w:r>
          </w:p>
        </w:tc>
        <w:tc>
          <w:tcPr>
            <w:tcW w:w="518" w:type="pct"/>
          </w:tcPr>
          <w:p w:rsidR="00E623CF" w:rsidRPr="00EA40DB" w:rsidRDefault="00D604F3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Пивненко А.А.</w:t>
            </w:r>
          </w:p>
        </w:tc>
        <w:tc>
          <w:tcPr>
            <w:tcW w:w="519" w:type="pct"/>
          </w:tcPr>
          <w:p w:rsidR="00E623CF" w:rsidRPr="00EA40DB" w:rsidRDefault="00D604F3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№4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 от 01.02.2021</w:t>
            </w:r>
          </w:p>
        </w:tc>
        <w:tc>
          <w:tcPr>
            <w:tcW w:w="666" w:type="pct"/>
          </w:tcPr>
          <w:p w:rsidR="00E623CF" w:rsidRPr="00EA40DB" w:rsidRDefault="00D604F3" w:rsidP="00D604F3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201,8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01.02.2021 по 30.06.2021, с01.08.2021 по 31.12.2021</w:t>
            </w:r>
          </w:p>
        </w:tc>
        <w:tc>
          <w:tcPr>
            <w:tcW w:w="445" w:type="pct"/>
            <w:vAlign w:val="center"/>
          </w:tcPr>
          <w:p w:rsidR="00E623CF" w:rsidRPr="00EA40DB" w:rsidRDefault="00D604F3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5 000,0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623CF" w:rsidRPr="00EA40DB" w:rsidRDefault="00D604F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50 000,0</w:t>
            </w:r>
          </w:p>
        </w:tc>
        <w:tc>
          <w:tcPr>
            <w:tcW w:w="642" w:type="pct"/>
            <w:vAlign w:val="center"/>
          </w:tcPr>
          <w:p w:rsidR="00E623CF" w:rsidRPr="00EA40DB" w:rsidRDefault="00D604F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45 000,0</w:t>
            </w:r>
          </w:p>
        </w:tc>
        <w:tc>
          <w:tcPr>
            <w:tcW w:w="469" w:type="pct"/>
            <w:vAlign w:val="center"/>
          </w:tcPr>
          <w:p w:rsidR="00E623CF" w:rsidRPr="00EA40DB" w:rsidRDefault="00D604F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278" w:type="pct"/>
          </w:tcPr>
          <w:p w:rsidR="00E623CF" w:rsidRPr="00EA40DB" w:rsidRDefault="00E623CF" w:rsidP="00587156">
            <w:pPr>
              <w:rPr>
                <w:sz w:val="16"/>
                <w:szCs w:val="16"/>
              </w:rPr>
            </w:pPr>
          </w:p>
        </w:tc>
      </w:tr>
      <w:tr w:rsidR="006B393E" w:rsidRPr="00517FA1" w:rsidTr="00EA40DB">
        <w:tc>
          <w:tcPr>
            <w:tcW w:w="205" w:type="pct"/>
          </w:tcPr>
          <w:p w:rsidR="00E623CF" w:rsidRPr="00EA40DB" w:rsidRDefault="005945F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</w:tcPr>
          <w:p w:rsidR="00E623CF" w:rsidRPr="00EA40DB" w:rsidRDefault="00007523" w:rsidP="00587156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Чиркова</w:t>
            </w:r>
            <w:proofErr w:type="spellEnd"/>
            <w:r w:rsidRPr="00EA40DB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19" w:type="pct"/>
          </w:tcPr>
          <w:p w:rsidR="00E623CF" w:rsidRPr="00EA40DB" w:rsidRDefault="00007523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№2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 от 01.02.2021</w:t>
            </w:r>
          </w:p>
        </w:tc>
        <w:tc>
          <w:tcPr>
            <w:tcW w:w="666" w:type="pct"/>
          </w:tcPr>
          <w:p w:rsidR="00E623CF" w:rsidRPr="00EA40DB" w:rsidRDefault="00007523" w:rsidP="00007523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41,6 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с01.02.2021 по 30.06.2021, с 01.09.2021 по 31.12.2021</w:t>
            </w:r>
          </w:p>
        </w:tc>
        <w:tc>
          <w:tcPr>
            <w:tcW w:w="445" w:type="pct"/>
            <w:vAlign w:val="center"/>
          </w:tcPr>
          <w:p w:rsidR="00E623CF" w:rsidRPr="00EA40DB" w:rsidRDefault="00007523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6 000,0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 xml:space="preserve">5 400,0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E623CF" w:rsidRPr="00EA40DB" w:rsidRDefault="00E623CF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623CF" w:rsidRPr="00EA40DB" w:rsidRDefault="008529A1" w:rsidP="008529A1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49 800</w:t>
            </w:r>
            <w:r w:rsidR="00080023" w:rsidRPr="00EA40DB">
              <w:rPr>
                <w:sz w:val="16"/>
                <w:szCs w:val="16"/>
              </w:rPr>
              <w:t>,0</w:t>
            </w:r>
          </w:p>
        </w:tc>
        <w:tc>
          <w:tcPr>
            <w:tcW w:w="642" w:type="pct"/>
            <w:vAlign w:val="center"/>
          </w:tcPr>
          <w:p w:rsidR="00E623CF" w:rsidRPr="00EA40DB" w:rsidRDefault="009E7FC7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39</w:t>
            </w:r>
            <w:r w:rsidR="003610B4" w:rsidRPr="00EA40DB">
              <w:rPr>
                <w:sz w:val="16"/>
                <w:szCs w:val="16"/>
                <w:lang w:val="en-US"/>
              </w:rPr>
              <w:t> </w:t>
            </w:r>
            <w:r w:rsidR="003610B4" w:rsidRPr="00EA40DB">
              <w:rPr>
                <w:sz w:val="16"/>
                <w:szCs w:val="16"/>
              </w:rPr>
              <w:t>000,</w:t>
            </w:r>
            <w:r w:rsidRPr="00EA40DB">
              <w:rPr>
                <w:sz w:val="16"/>
                <w:szCs w:val="16"/>
              </w:rPr>
              <w:t>0</w:t>
            </w:r>
          </w:p>
        </w:tc>
        <w:tc>
          <w:tcPr>
            <w:tcW w:w="469" w:type="pct"/>
            <w:vAlign w:val="center"/>
          </w:tcPr>
          <w:p w:rsidR="00E623CF" w:rsidRPr="00EA40DB" w:rsidRDefault="00080023" w:rsidP="00DB139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10 800,0</w:t>
            </w:r>
          </w:p>
        </w:tc>
        <w:tc>
          <w:tcPr>
            <w:tcW w:w="278" w:type="pct"/>
          </w:tcPr>
          <w:p w:rsidR="00E623CF" w:rsidRPr="00EA40DB" w:rsidRDefault="00E623CF" w:rsidP="00587156">
            <w:pPr>
              <w:rPr>
                <w:sz w:val="16"/>
                <w:szCs w:val="16"/>
              </w:rPr>
            </w:pPr>
          </w:p>
        </w:tc>
      </w:tr>
      <w:tr w:rsidR="00F5561B" w:rsidRPr="00517FA1" w:rsidTr="00EA40DB">
        <w:tc>
          <w:tcPr>
            <w:tcW w:w="205" w:type="pct"/>
          </w:tcPr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</w:tcPr>
          <w:p w:rsidR="00F5561B" w:rsidRPr="00EA40DB" w:rsidRDefault="00F5561B" w:rsidP="00007523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F5561B" w:rsidRPr="00EA40DB" w:rsidRDefault="00F5561B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F5561B" w:rsidRPr="00EA40DB" w:rsidRDefault="00F5561B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:rsidR="00F5561B" w:rsidRPr="00EA40DB" w:rsidRDefault="00F5561B" w:rsidP="00DB1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561B" w:rsidRPr="00EA40DB" w:rsidRDefault="00884D3E" w:rsidP="00852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183 541,54</w:t>
            </w:r>
          </w:p>
        </w:tc>
        <w:tc>
          <w:tcPr>
            <w:tcW w:w="642" w:type="pct"/>
            <w:vAlign w:val="center"/>
          </w:tcPr>
          <w:p w:rsidR="00F5561B" w:rsidRPr="00EA40DB" w:rsidRDefault="00884D3E" w:rsidP="00DB1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162 741,54</w:t>
            </w:r>
          </w:p>
        </w:tc>
        <w:tc>
          <w:tcPr>
            <w:tcW w:w="469" w:type="pct"/>
            <w:vAlign w:val="center"/>
          </w:tcPr>
          <w:p w:rsidR="00F5561B" w:rsidRPr="00EA40DB" w:rsidRDefault="00D86D03" w:rsidP="00DB13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30 613,54</w:t>
            </w:r>
          </w:p>
        </w:tc>
        <w:tc>
          <w:tcPr>
            <w:tcW w:w="278" w:type="pct"/>
          </w:tcPr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</w:tr>
      <w:tr w:rsidR="00F5561B" w:rsidRPr="00517FA1" w:rsidTr="00301E71">
        <w:trPr>
          <w:trHeight w:val="381"/>
        </w:trPr>
        <w:tc>
          <w:tcPr>
            <w:tcW w:w="5000" w:type="pct"/>
            <w:gridSpan w:val="11"/>
          </w:tcPr>
          <w:p w:rsidR="00F5561B" w:rsidRPr="00EA40DB" w:rsidRDefault="00E43703" w:rsidP="00E43703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Платные услуги</w:t>
            </w:r>
          </w:p>
          <w:p w:rsidR="00F5561B" w:rsidRDefault="00F5561B" w:rsidP="00E43703">
            <w:pPr>
              <w:jc w:val="center"/>
              <w:rPr>
                <w:sz w:val="16"/>
                <w:szCs w:val="16"/>
              </w:rPr>
            </w:pPr>
          </w:p>
          <w:p w:rsidR="00301E71" w:rsidRDefault="00301E71" w:rsidP="00E43703">
            <w:pPr>
              <w:jc w:val="center"/>
              <w:rPr>
                <w:sz w:val="16"/>
                <w:szCs w:val="16"/>
              </w:rPr>
            </w:pPr>
          </w:p>
          <w:p w:rsidR="00301E71" w:rsidRPr="00EA40DB" w:rsidRDefault="00301E71" w:rsidP="00E43703">
            <w:pPr>
              <w:jc w:val="center"/>
              <w:rPr>
                <w:sz w:val="16"/>
                <w:szCs w:val="16"/>
              </w:rPr>
            </w:pPr>
          </w:p>
          <w:p w:rsidR="00F5561B" w:rsidRPr="00EA40DB" w:rsidRDefault="00F5561B" w:rsidP="00E43703">
            <w:pPr>
              <w:jc w:val="center"/>
              <w:rPr>
                <w:sz w:val="16"/>
                <w:szCs w:val="16"/>
              </w:rPr>
            </w:pPr>
          </w:p>
          <w:p w:rsidR="00F5561B" w:rsidRPr="00EA40DB" w:rsidRDefault="00F5561B" w:rsidP="00E43703">
            <w:pPr>
              <w:jc w:val="center"/>
              <w:rPr>
                <w:sz w:val="16"/>
                <w:szCs w:val="16"/>
              </w:rPr>
            </w:pPr>
          </w:p>
        </w:tc>
      </w:tr>
      <w:tr w:rsidR="00F5561B" w:rsidRPr="00517FA1" w:rsidTr="00EA40DB">
        <w:tc>
          <w:tcPr>
            <w:tcW w:w="205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</w:t>
            </w:r>
          </w:p>
        </w:tc>
        <w:tc>
          <w:tcPr>
            <w:tcW w:w="518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РОО ДФЛ</w:t>
            </w:r>
          </w:p>
        </w:tc>
        <w:tc>
          <w:tcPr>
            <w:tcW w:w="519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 8/21 от 29/04/2021</w:t>
            </w:r>
          </w:p>
        </w:tc>
        <w:tc>
          <w:tcPr>
            <w:tcW w:w="666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Организация и проведение </w:t>
            </w:r>
            <w:r w:rsidRPr="00EA40DB">
              <w:rPr>
                <w:sz w:val="16"/>
                <w:szCs w:val="16"/>
              </w:rPr>
              <w:lastRenderedPageBreak/>
              <w:t>турнира  Локобол-2021-РЖД</w:t>
            </w:r>
          </w:p>
        </w:tc>
        <w:tc>
          <w:tcPr>
            <w:tcW w:w="445" w:type="pct"/>
            <w:vAlign w:val="center"/>
          </w:tcPr>
          <w:p w:rsidR="00F5561B" w:rsidRPr="00EA40DB" w:rsidRDefault="00F5561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>45833,33</w:t>
            </w:r>
          </w:p>
        </w:tc>
        <w:tc>
          <w:tcPr>
            <w:tcW w:w="453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F5561B" w:rsidRPr="00EA40DB" w:rsidRDefault="00F5561B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F5561B" w:rsidRPr="00EA40DB" w:rsidRDefault="00F5561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</w:t>
            </w:r>
            <w:r w:rsidR="00DB10AD" w:rsidRPr="00EA40DB">
              <w:rPr>
                <w:sz w:val="16"/>
                <w:szCs w:val="16"/>
              </w:rPr>
              <w:t xml:space="preserve"> </w:t>
            </w:r>
            <w:r w:rsidRPr="00EA40DB">
              <w:rPr>
                <w:sz w:val="16"/>
                <w:szCs w:val="16"/>
              </w:rPr>
              <w:t>833,33</w:t>
            </w:r>
          </w:p>
        </w:tc>
        <w:tc>
          <w:tcPr>
            <w:tcW w:w="642" w:type="pct"/>
            <w:vAlign w:val="center"/>
          </w:tcPr>
          <w:p w:rsidR="00F5561B" w:rsidRPr="00EA40DB" w:rsidRDefault="00F5561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</w:t>
            </w:r>
            <w:r w:rsidR="00B001B9" w:rsidRPr="00EA40DB">
              <w:rPr>
                <w:sz w:val="16"/>
                <w:szCs w:val="16"/>
              </w:rPr>
              <w:t xml:space="preserve"> </w:t>
            </w:r>
            <w:r w:rsidRPr="00EA40DB">
              <w:rPr>
                <w:sz w:val="16"/>
                <w:szCs w:val="16"/>
              </w:rPr>
              <w:t>833,33</w:t>
            </w:r>
          </w:p>
        </w:tc>
        <w:tc>
          <w:tcPr>
            <w:tcW w:w="469" w:type="pct"/>
            <w:vAlign w:val="center"/>
          </w:tcPr>
          <w:p w:rsidR="00F5561B" w:rsidRPr="00EA40DB" w:rsidRDefault="00F5561B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</w:tr>
      <w:tr w:rsidR="00E43703" w:rsidRPr="00517FA1" w:rsidTr="00EA40DB">
        <w:tc>
          <w:tcPr>
            <w:tcW w:w="205" w:type="pct"/>
          </w:tcPr>
          <w:p w:rsidR="00E43703" w:rsidRPr="00EA40DB" w:rsidRDefault="00E43703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518" w:type="pct"/>
          </w:tcPr>
          <w:p w:rsidR="00E43703" w:rsidRPr="00EA40DB" w:rsidRDefault="001236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Абрамова Е.С.</w:t>
            </w:r>
          </w:p>
        </w:tc>
        <w:tc>
          <w:tcPr>
            <w:tcW w:w="519" w:type="pct"/>
          </w:tcPr>
          <w:p w:rsidR="00E43703" w:rsidRPr="00EA40DB" w:rsidRDefault="00DB10AD" w:rsidP="00213D69">
            <w:pPr>
              <w:rPr>
                <w:sz w:val="16"/>
                <w:szCs w:val="16"/>
                <w:lang w:val="en-US"/>
              </w:rPr>
            </w:pPr>
            <w:r w:rsidRPr="00EA40DB">
              <w:rPr>
                <w:sz w:val="16"/>
                <w:szCs w:val="16"/>
                <w:lang w:val="en-US"/>
              </w:rPr>
              <w:t>17/03/2021</w:t>
            </w:r>
          </w:p>
        </w:tc>
        <w:tc>
          <w:tcPr>
            <w:tcW w:w="666" w:type="pct"/>
          </w:tcPr>
          <w:p w:rsidR="00E43703" w:rsidRPr="00EA40DB" w:rsidRDefault="00DB10A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E43703" w:rsidRPr="00EA40DB" w:rsidRDefault="00E43703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E43703" w:rsidRPr="00EA40DB" w:rsidRDefault="00E43703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E43703" w:rsidRPr="00EA40DB" w:rsidRDefault="00E43703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E43703" w:rsidRPr="00EA40DB" w:rsidRDefault="00DB10A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4 840,0</w:t>
            </w:r>
          </w:p>
        </w:tc>
        <w:tc>
          <w:tcPr>
            <w:tcW w:w="642" w:type="pct"/>
            <w:vAlign w:val="center"/>
          </w:tcPr>
          <w:p w:rsidR="00E43703" w:rsidRPr="00EA40DB" w:rsidRDefault="00DB10A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4 840,0</w:t>
            </w:r>
          </w:p>
        </w:tc>
        <w:tc>
          <w:tcPr>
            <w:tcW w:w="469" w:type="pct"/>
            <w:vAlign w:val="center"/>
          </w:tcPr>
          <w:p w:rsidR="00E43703" w:rsidRPr="00EA40DB" w:rsidRDefault="00E43703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E43703" w:rsidRPr="00EA40DB" w:rsidRDefault="00E43703" w:rsidP="00587156">
            <w:pPr>
              <w:rPr>
                <w:sz w:val="16"/>
                <w:szCs w:val="16"/>
              </w:rPr>
            </w:pPr>
          </w:p>
        </w:tc>
      </w:tr>
      <w:tr w:rsidR="003021C1" w:rsidRPr="00517FA1" w:rsidTr="00EA40DB">
        <w:tc>
          <w:tcPr>
            <w:tcW w:w="205" w:type="pct"/>
          </w:tcPr>
          <w:p w:rsidR="003021C1" w:rsidRPr="00EA40DB" w:rsidRDefault="003021C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</w:t>
            </w:r>
          </w:p>
        </w:tc>
        <w:tc>
          <w:tcPr>
            <w:tcW w:w="518" w:type="pct"/>
          </w:tcPr>
          <w:p w:rsidR="003021C1" w:rsidRPr="00EA40DB" w:rsidRDefault="003021C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Байрамова А.А.</w:t>
            </w:r>
          </w:p>
        </w:tc>
        <w:tc>
          <w:tcPr>
            <w:tcW w:w="519" w:type="pct"/>
          </w:tcPr>
          <w:p w:rsidR="003021C1" w:rsidRPr="00EA40DB" w:rsidRDefault="00BB33DC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14.04.2021</w:t>
            </w:r>
          </w:p>
        </w:tc>
        <w:tc>
          <w:tcPr>
            <w:tcW w:w="666" w:type="pct"/>
          </w:tcPr>
          <w:p w:rsidR="003021C1" w:rsidRPr="00EA40DB" w:rsidRDefault="003021C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3021C1" w:rsidRPr="00EA40DB" w:rsidRDefault="003021C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3021C1" w:rsidRPr="00EA40DB" w:rsidRDefault="003021C1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3021C1" w:rsidRPr="00EA40DB" w:rsidRDefault="003021C1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3021C1" w:rsidRPr="00EA40DB" w:rsidRDefault="003021C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1 240,0</w:t>
            </w:r>
          </w:p>
        </w:tc>
        <w:tc>
          <w:tcPr>
            <w:tcW w:w="642" w:type="pct"/>
            <w:vAlign w:val="center"/>
          </w:tcPr>
          <w:p w:rsidR="003021C1" w:rsidRPr="00EA40DB" w:rsidRDefault="003021C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1 240,0</w:t>
            </w:r>
          </w:p>
        </w:tc>
        <w:tc>
          <w:tcPr>
            <w:tcW w:w="469" w:type="pct"/>
            <w:vAlign w:val="center"/>
          </w:tcPr>
          <w:p w:rsidR="003021C1" w:rsidRPr="00EA40DB" w:rsidRDefault="003021C1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3021C1" w:rsidRPr="00EA40DB" w:rsidRDefault="003021C1" w:rsidP="00587156">
            <w:pPr>
              <w:rPr>
                <w:sz w:val="16"/>
                <w:szCs w:val="16"/>
              </w:rPr>
            </w:pPr>
          </w:p>
        </w:tc>
      </w:tr>
      <w:tr w:rsidR="007657A8" w:rsidRPr="00517FA1" w:rsidTr="00EA40DB">
        <w:tc>
          <w:tcPr>
            <w:tcW w:w="205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</w:t>
            </w:r>
          </w:p>
        </w:tc>
        <w:tc>
          <w:tcPr>
            <w:tcW w:w="518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Вшивкова</w:t>
            </w:r>
            <w:proofErr w:type="spellEnd"/>
            <w:r w:rsidRPr="00EA40DB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519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17.03.2021</w:t>
            </w:r>
          </w:p>
        </w:tc>
        <w:tc>
          <w:tcPr>
            <w:tcW w:w="666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7657A8" w:rsidRPr="00EA40DB" w:rsidRDefault="007657A8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57A8" w:rsidRPr="00EA40DB" w:rsidRDefault="007657A8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4 840,0</w:t>
            </w:r>
          </w:p>
        </w:tc>
        <w:tc>
          <w:tcPr>
            <w:tcW w:w="642" w:type="pct"/>
            <w:vAlign w:val="center"/>
          </w:tcPr>
          <w:p w:rsidR="007657A8" w:rsidRPr="00EA40DB" w:rsidRDefault="007657A8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4 840,0</w:t>
            </w:r>
          </w:p>
        </w:tc>
        <w:tc>
          <w:tcPr>
            <w:tcW w:w="469" w:type="pct"/>
            <w:vAlign w:val="center"/>
          </w:tcPr>
          <w:p w:rsidR="007657A8" w:rsidRPr="00EA40DB" w:rsidRDefault="007657A8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7657A8" w:rsidRPr="00EA40DB" w:rsidRDefault="007657A8" w:rsidP="00587156">
            <w:pPr>
              <w:rPr>
                <w:sz w:val="16"/>
                <w:szCs w:val="16"/>
              </w:rPr>
            </w:pPr>
          </w:p>
        </w:tc>
      </w:tr>
      <w:tr w:rsidR="007657A8" w:rsidRPr="00517FA1" w:rsidTr="00EA40DB">
        <w:tc>
          <w:tcPr>
            <w:tcW w:w="205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</w:t>
            </w:r>
          </w:p>
        </w:tc>
        <w:tc>
          <w:tcPr>
            <w:tcW w:w="518" w:type="pct"/>
          </w:tcPr>
          <w:p w:rsidR="007657A8" w:rsidRPr="00EA40DB" w:rsidRDefault="00A81CA3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Казаков Д.А.</w:t>
            </w:r>
          </w:p>
        </w:tc>
        <w:tc>
          <w:tcPr>
            <w:tcW w:w="519" w:type="pct"/>
          </w:tcPr>
          <w:p w:rsidR="007657A8" w:rsidRPr="00EA40DB" w:rsidRDefault="00A81CA3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09.04.2021</w:t>
            </w:r>
          </w:p>
        </w:tc>
        <w:tc>
          <w:tcPr>
            <w:tcW w:w="666" w:type="pct"/>
          </w:tcPr>
          <w:p w:rsidR="007657A8" w:rsidRPr="00EA40DB" w:rsidRDefault="00A81CA3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7657A8" w:rsidRPr="00EA40DB" w:rsidRDefault="007657A8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7657A8" w:rsidRPr="00EA40DB" w:rsidRDefault="007657A8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7657A8" w:rsidRPr="00EA40DB" w:rsidRDefault="00A81CA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2 000,0</w:t>
            </w:r>
          </w:p>
        </w:tc>
        <w:tc>
          <w:tcPr>
            <w:tcW w:w="642" w:type="pct"/>
            <w:vAlign w:val="center"/>
          </w:tcPr>
          <w:p w:rsidR="007657A8" w:rsidRPr="00EA40DB" w:rsidRDefault="00A81CA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2 000,0</w:t>
            </w:r>
          </w:p>
        </w:tc>
        <w:tc>
          <w:tcPr>
            <w:tcW w:w="469" w:type="pct"/>
            <w:vAlign w:val="center"/>
          </w:tcPr>
          <w:p w:rsidR="007657A8" w:rsidRPr="00EA40DB" w:rsidRDefault="007657A8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7657A8" w:rsidRPr="00EA40DB" w:rsidRDefault="007657A8" w:rsidP="00587156">
            <w:pPr>
              <w:rPr>
                <w:sz w:val="16"/>
                <w:szCs w:val="16"/>
              </w:rPr>
            </w:pPr>
          </w:p>
        </w:tc>
      </w:tr>
      <w:tr w:rsidR="002D7CBF" w:rsidRPr="00517FA1" w:rsidTr="00EA40DB">
        <w:tc>
          <w:tcPr>
            <w:tcW w:w="205" w:type="pct"/>
          </w:tcPr>
          <w:p w:rsidR="002D7CBF" w:rsidRPr="00EA40DB" w:rsidRDefault="002D7CBF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</w:t>
            </w:r>
          </w:p>
        </w:tc>
        <w:tc>
          <w:tcPr>
            <w:tcW w:w="518" w:type="pct"/>
          </w:tcPr>
          <w:p w:rsidR="002D7CBF" w:rsidRPr="00EA40DB" w:rsidRDefault="002D7CBF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Кириченко М.И. </w:t>
            </w:r>
          </w:p>
        </w:tc>
        <w:tc>
          <w:tcPr>
            <w:tcW w:w="519" w:type="pct"/>
          </w:tcPr>
          <w:p w:rsidR="002D7CBF" w:rsidRPr="00EA40DB" w:rsidRDefault="002D7CBF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29.03.2021</w:t>
            </w:r>
          </w:p>
        </w:tc>
        <w:tc>
          <w:tcPr>
            <w:tcW w:w="666" w:type="pct"/>
          </w:tcPr>
          <w:p w:rsidR="002D7CBF" w:rsidRPr="00EA40DB" w:rsidRDefault="002D7CBF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2D7CBF" w:rsidRPr="00EA40DB" w:rsidRDefault="002D7CB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2D7CBF" w:rsidRPr="00EA40DB" w:rsidRDefault="002D7CBF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2D7CBF" w:rsidRPr="00EA40DB" w:rsidRDefault="002D7CBF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2D7CBF" w:rsidRPr="00EA40DB" w:rsidRDefault="002D7CBF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2D7CBF" w:rsidRPr="00EA40DB" w:rsidRDefault="002D7CBF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2D7CBF" w:rsidRPr="00EA40DB" w:rsidRDefault="002D7CBF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2D7CBF" w:rsidRPr="00EA40DB" w:rsidRDefault="002D7CBF" w:rsidP="00587156">
            <w:pPr>
              <w:rPr>
                <w:sz w:val="16"/>
                <w:szCs w:val="16"/>
              </w:rPr>
            </w:pPr>
          </w:p>
        </w:tc>
      </w:tr>
      <w:tr w:rsidR="0008799B" w:rsidRPr="00517FA1" w:rsidTr="00EA40DB">
        <w:tc>
          <w:tcPr>
            <w:tcW w:w="205" w:type="pct"/>
          </w:tcPr>
          <w:p w:rsidR="0008799B" w:rsidRPr="00EA40DB" w:rsidRDefault="0008799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7</w:t>
            </w:r>
          </w:p>
        </w:tc>
        <w:tc>
          <w:tcPr>
            <w:tcW w:w="518" w:type="pct"/>
          </w:tcPr>
          <w:p w:rsidR="0008799B" w:rsidRPr="00EA40DB" w:rsidRDefault="00BE0C43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Копик</w:t>
            </w:r>
            <w:proofErr w:type="spellEnd"/>
            <w:r w:rsidRPr="00EA40DB">
              <w:rPr>
                <w:sz w:val="16"/>
                <w:szCs w:val="16"/>
              </w:rPr>
              <w:t xml:space="preserve"> М.И. </w:t>
            </w:r>
          </w:p>
        </w:tc>
        <w:tc>
          <w:tcPr>
            <w:tcW w:w="519" w:type="pct"/>
          </w:tcPr>
          <w:p w:rsidR="0008799B" w:rsidRPr="00EA40DB" w:rsidRDefault="00BE0C43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-</w:t>
            </w:r>
          </w:p>
        </w:tc>
        <w:tc>
          <w:tcPr>
            <w:tcW w:w="666" w:type="pct"/>
          </w:tcPr>
          <w:p w:rsidR="0008799B" w:rsidRPr="00EA40DB" w:rsidRDefault="00BE0C43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08799B" w:rsidRPr="00EA40DB" w:rsidRDefault="0008799B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08799B" w:rsidRPr="00EA40DB" w:rsidRDefault="0008799B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08799B" w:rsidRPr="00EA40DB" w:rsidRDefault="0008799B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08799B" w:rsidRPr="00EA40DB" w:rsidRDefault="00BE0C4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4 000,0</w:t>
            </w:r>
          </w:p>
        </w:tc>
        <w:tc>
          <w:tcPr>
            <w:tcW w:w="642" w:type="pct"/>
            <w:vAlign w:val="center"/>
          </w:tcPr>
          <w:p w:rsidR="0008799B" w:rsidRPr="00EA40DB" w:rsidRDefault="00BE0C4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4 000,0</w:t>
            </w:r>
          </w:p>
        </w:tc>
        <w:tc>
          <w:tcPr>
            <w:tcW w:w="469" w:type="pct"/>
            <w:vAlign w:val="center"/>
          </w:tcPr>
          <w:p w:rsidR="0008799B" w:rsidRPr="00EA40DB" w:rsidRDefault="0008799B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8799B" w:rsidRPr="00EA40DB" w:rsidRDefault="0008799B" w:rsidP="00587156">
            <w:pPr>
              <w:rPr>
                <w:sz w:val="16"/>
                <w:szCs w:val="16"/>
              </w:rPr>
            </w:pPr>
          </w:p>
        </w:tc>
      </w:tr>
      <w:tr w:rsidR="00BE0C43" w:rsidRPr="00517FA1" w:rsidTr="00EA40DB">
        <w:tc>
          <w:tcPr>
            <w:tcW w:w="205" w:type="pct"/>
          </w:tcPr>
          <w:p w:rsidR="00BE0C43" w:rsidRPr="00EA40DB" w:rsidRDefault="00653850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8</w:t>
            </w:r>
          </w:p>
        </w:tc>
        <w:tc>
          <w:tcPr>
            <w:tcW w:w="518" w:type="pct"/>
          </w:tcPr>
          <w:p w:rsidR="00BE0C43" w:rsidRPr="00EA40DB" w:rsidRDefault="00653850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Крайнюков</w:t>
            </w:r>
            <w:proofErr w:type="spellEnd"/>
            <w:r w:rsidRPr="00EA40DB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519" w:type="pct"/>
          </w:tcPr>
          <w:p w:rsidR="00BE0C43" w:rsidRPr="00EA40DB" w:rsidRDefault="00653850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26.02.2021</w:t>
            </w:r>
          </w:p>
        </w:tc>
        <w:tc>
          <w:tcPr>
            <w:tcW w:w="666" w:type="pct"/>
          </w:tcPr>
          <w:p w:rsidR="00BE0C43" w:rsidRPr="00EA40DB" w:rsidRDefault="00653850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BE0C43" w:rsidRPr="00EA40DB" w:rsidRDefault="00BE0C43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BE0C43" w:rsidRPr="00EA40DB" w:rsidRDefault="00BE0C43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BE0C43" w:rsidRPr="00EA40DB" w:rsidRDefault="00BE0C43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BE0C43" w:rsidRPr="00EA40DB" w:rsidRDefault="00520B0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720,0</w:t>
            </w:r>
          </w:p>
        </w:tc>
        <w:tc>
          <w:tcPr>
            <w:tcW w:w="642" w:type="pct"/>
            <w:vAlign w:val="center"/>
          </w:tcPr>
          <w:p w:rsidR="00BE0C43" w:rsidRPr="00EA40DB" w:rsidRDefault="00520B0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720,0</w:t>
            </w:r>
          </w:p>
        </w:tc>
        <w:tc>
          <w:tcPr>
            <w:tcW w:w="469" w:type="pct"/>
            <w:vAlign w:val="center"/>
          </w:tcPr>
          <w:p w:rsidR="00BE0C43" w:rsidRPr="00EA40DB" w:rsidRDefault="00BE0C43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BE0C43" w:rsidRPr="00EA40DB" w:rsidRDefault="00BE0C43" w:rsidP="00587156">
            <w:pPr>
              <w:rPr>
                <w:sz w:val="16"/>
                <w:szCs w:val="16"/>
              </w:rPr>
            </w:pPr>
          </w:p>
        </w:tc>
      </w:tr>
      <w:tr w:rsidR="00520B0A" w:rsidRPr="00517FA1" w:rsidTr="00EA40DB">
        <w:tc>
          <w:tcPr>
            <w:tcW w:w="205" w:type="pct"/>
          </w:tcPr>
          <w:p w:rsidR="00520B0A" w:rsidRPr="00EA40DB" w:rsidRDefault="00520B0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9</w:t>
            </w:r>
          </w:p>
        </w:tc>
        <w:tc>
          <w:tcPr>
            <w:tcW w:w="518" w:type="pct"/>
          </w:tcPr>
          <w:p w:rsidR="00520B0A" w:rsidRPr="00EA40DB" w:rsidRDefault="008250CE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Самохвалова</w:t>
            </w:r>
            <w:proofErr w:type="spellEnd"/>
            <w:r w:rsidRPr="00EA40DB">
              <w:rPr>
                <w:sz w:val="16"/>
                <w:szCs w:val="16"/>
              </w:rPr>
              <w:t xml:space="preserve"> Ю.А.</w:t>
            </w:r>
          </w:p>
        </w:tc>
        <w:tc>
          <w:tcPr>
            <w:tcW w:w="519" w:type="pct"/>
          </w:tcPr>
          <w:p w:rsidR="00520B0A" w:rsidRPr="00EA40DB" w:rsidRDefault="008250CE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26.02.2021</w:t>
            </w:r>
          </w:p>
        </w:tc>
        <w:tc>
          <w:tcPr>
            <w:tcW w:w="666" w:type="pct"/>
          </w:tcPr>
          <w:p w:rsidR="00520B0A" w:rsidRPr="00EA40DB" w:rsidRDefault="008250CE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520B0A" w:rsidRPr="00EA40DB" w:rsidRDefault="00520B0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520B0A" w:rsidRPr="00EA40DB" w:rsidRDefault="00520B0A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520B0A" w:rsidRPr="00EA40DB" w:rsidRDefault="00520B0A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520B0A" w:rsidRPr="00EA40DB" w:rsidRDefault="00661DA7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2 000,0</w:t>
            </w:r>
          </w:p>
        </w:tc>
        <w:tc>
          <w:tcPr>
            <w:tcW w:w="642" w:type="pct"/>
            <w:vAlign w:val="center"/>
          </w:tcPr>
          <w:p w:rsidR="00520B0A" w:rsidRPr="00EA40DB" w:rsidRDefault="00661DA7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2 000,0</w:t>
            </w:r>
          </w:p>
        </w:tc>
        <w:tc>
          <w:tcPr>
            <w:tcW w:w="469" w:type="pct"/>
            <w:vAlign w:val="center"/>
          </w:tcPr>
          <w:p w:rsidR="00520B0A" w:rsidRPr="00EA40DB" w:rsidRDefault="00520B0A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520B0A" w:rsidRPr="00EA40DB" w:rsidRDefault="00520B0A" w:rsidP="00587156">
            <w:pPr>
              <w:rPr>
                <w:sz w:val="16"/>
                <w:szCs w:val="16"/>
              </w:rPr>
            </w:pPr>
          </w:p>
        </w:tc>
      </w:tr>
      <w:tr w:rsidR="00297BA1" w:rsidRPr="00517FA1" w:rsidTr="00EA40DB">
        <w:tc>
          <w:tcPr>
            <w:tcW w:w="205" w:type="pct"/>
          </w:tcPr>
          <w:p w:rsidR="00297BA1" w:rsidRPr="00EA40DB" w:rsidRDefault="00297BA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</w:t>
            </w:r>
          </w:p>
        </w:tc>
        <w:tc>
          <w:tcPr>
            <w:tcW w:w="518" w:type="pct"/>
          </w:tcPr>
          <w:p w:rsidR="00297BA1" w:rsidRPr="00EA40DB" w:rsidRDefault="00965B0A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Сенотов</w:t>
            </w:r>
            <w:proofErr w:type="spellEnd"/>
            <w:r w:rsidRPr="00EA40DB"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519" w:type="pct"/>
          </w:tcPr>
          <w:p w:rsidR="00297BA1" w:rsidRPr="00EA40DB" w:rsidRDefault="00965B0A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10.03.2021</w:t>
            </w:r>
          </w:p>
        </w:tc>
        <w:tc>
          <w:tcPr>
            <w:tcW w:w="666" w:type="pct"/>
          </w:tcPr>
          <w:p w:rsidR="00297BA1" w:rsidRPr="00EA40DB" w:rsidRDefault="00965B0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297BA1" w:rsidRPr="00EA40DB" w:rsidRDefault="00297BA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297BA1" w:rsidRPr="00EA40DB" w:rsidRDefault="00297BA1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297BA1" w:rsidRPr="00EA40DB" w:rsidRDefault="00297BA1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297BA1" w:rsidRPr="00EA40DB" w:rsidRDefault="00965B0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4 000,0</w:t>
            </w:r>
          </w:p>
        </w:tc>
        <w:tc>
          <w:tcPr>
            <w:tcW w:w="642" w:type="pct"/>
            <w:vAlign w:val="center"/>
          </w:tcPr>
          <w:p w:rsidR="00297BA1" w:rsidRPr="00EA40DB" w:rsidRDefault="00965B0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4 000,0</w:t>
            </w:r>
          </w:p>
        </w:tc>
        <w:tc>
          <w:tcPr>
            <w:tcW w:w="469" w:type="pct"/>
            <w:vAlign w:val="center"/>
          </w:tcPr>
          <w:p w:rsidR="00297BA1" w:rsidRPr="00EA40DB" w:rsidRDefault="00297BA1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297BA1" w:rsidRPr="00EA40DB" w:rsidRDefault="00297BA1" w:rsidP="00587156">
            <w:pPr>
              <w:rPr>
                <w:sz w:val="16"/>
                <w:szCs w:val="16"/>
              </w:rPr>
            </w:pPr>
          </w:p>
        </w:tc>
      </w:tr>
      <w:tr w:rsidR="0089373D" w:rsidRPr="00517FA1" w:rsidTr="00EA40DB">
        <w:tc>
          <w:tcPr>
            <w:tcW w:w="205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11</w:t>
            </w:r>
          </w:p>
        </w:tc>
        <w:tc>
          <w:tcPr>
            <w:tcW w:w="518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Тимофеев Д.А.</w:t>
            </w:r>
          </w:p>
        </w:tc>
        <w:tc>
          <w:tcPr>
            <w:tcW w:w="519" w:type="pct"/>
          </w:tcPr>
          <w:p w:rsidR="0089373D" w:rsidRPr="00EA40DB" w:rsidRDefault="0089373D" w:rsidP="002D7CB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10.03.2021</w:t>
            </w:r>
          </w:p>
        </w:tc>
        <w:tc>
          <w:tcPr>
            <w:tcW w:w="666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89373D" w:rsidRPr="00EA40DB" w:rsidRDefault="0089373D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9373D" w:rsidRPr="00EA40DB" w:rsidRDefault="0089373D" w:rsidP="00587156">
            <w:pPr>
              <w:rPr>
                <w:sz w:val="16"/>
                <w:szCs w:val="16"/>
              </w:rPr>
            </w:pPr>
          </w:p>
        </w:tc>
      </w:tr>
      <w:tr w:rsidR="0089373D" w:rsidRPr="00517FA1" w:rsidTr="00EA40DB">
        <w:tc>
          <w:tcPr>
            <w:tcW w:w="205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</w:t>
            </w:r>
          </w:p>
        </w:tc>
        <w:tc>
          <w:tcPr>
            <w:tcW w:w="518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Тимофеев Н.А. </w:t>
            </w:r>
          </w:p>
        </w:tc>
        <w:tc>
          <w:tcPr>
            <w:tcW w:w="519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10.03.2021</w:t>
            </w:r>
          </w:p>
        </w:tc>
        <w:tc>
          <w:tcPr>
            <w:tcW w:w="666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89373D" w:rsidRPr="00EA40DB" w:rsidRDefault="0089373D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89373D" w:rsidRPr="00EA40DB" w:rsidRDefault="0089373D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89373D" w:rsidRPr="00EA40DB" w:rsidRDefault="0089373D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9373D" w:rsidRPr="00EA40DB" w:rsidRDefault="0089373D" w:rsidP="00587156">
            <w:pPr>
              <w:rPr>
                <w:sz w:val="16"/>
                <w:szCs w:val="16"/>
              </w:rPr>
            </w:pPr>
          </w:p>
        </w:tc>
      </w:tr>
      <w:tr w:rsidR="004017FA" w:rsidRPr="00517FA1" w:rsidTr="00EA40DB">
        <w:tc>
          <w:tcPr>
            <w:tcW w:w="205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</w:t>
            </w:r>
          </w:p>
        </w:tc>
        <w:tc>
          <w:tcPr>
            <w:tcW w:w="518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Чулков Р.В.</w:t>
            </w:r>
          </w:p>
        </w:tc>
        <w:tc>
          <w:tcPr>
            <w:tcW w:w="519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05.04.2021</w:t>
            </w:r>
          </w:p>
        </w:tc>
        <w:tc>
          <w:tcPr>
            <w:tcW w:w="666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4017FA" w:rsidRPr="00EA40DB" w:rsidRDefault="004017F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4017FA" w:rsidRPr="00EA40DB" w:rsidRDefault="004017FA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4017FA" w:rsidRPr="00EA40DB" w:rsidRDefault="004017F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642" w:type="pct"/>
            <w:vAlign w:val="center"/>
          </w:tcPr>
          <w:p w:rsidR="004017FA" w:rsidRPr="00EA40DB" w:rsidRDefault="004017FA" w:rsidP="004017F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3 000,0</w:t>
            </w:r>
          </w:p>
        </w:tc>
        <w:tc>
          <w:tcPr>
            <w:tcW w:w="469" w:type="pct"/>
            <w:vAlign w:val="center"/>
          </w:tcPr>
          <w:p w:rsidR="004017FA" w:rsidRPr="00EA40DB" w:rsidRDefault="004017FA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4017FA" w:rsidRPr="00EA40DB" w:rsidRDefault="004017FA" w:rsidP="00587156">
            <w:pPr>
              <w:rPr>
                <w:sz w:val="16"/>
                <w:szCs w:val="16"/>
              </w:rPr>
            </w:pPr>
          </w:p>
        </w:tc>
      </w:tr>
      <w:tr w:rsidR="00931E52" w:rsidRPr="00517FA1" w:rsidTr="00EA40DB">
        <w:tc>
          <w:tcPr>
            <w:tcW w:w="205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14</w:t>
            </w:r>
          </w:p>
        </w:tc>
        <w:tc>
          <w:tcPr>
            <w:tcW w:w="518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Шевченко А.Е.</w:t>
            </w:r>
          </w:p>
        </w:tc>
        <w:tc>
          <w:tcPr>
            <w:tcW w:w="519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14.04.2021</w:t>
            </w:r>
          </w:p>
        </w:tc>
        <w:tc>
          <w:tcPr>
            <w:tcW w:w="666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931E52" w:rsidRPr="00EA40DB" w:rsidRDefault="00931E52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931E52" w:rsidRPr="00EA40DB" w:rsidRDefault="00931E52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931E52" w:rsidRPr="00EA40DB" w:rsidRDefault="00931E52" w:rsidP="00931E52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360,0</w:t>
            </w:r>
          </w:p>
        </w:tc>
        <w:tc>
          <w:tcPr>
            <w:tcW w:w="642" w:type="pct"/>
            <w:vAlign w:val="center"/>
          </w:tcPr>
          <w:p w:rsidR="00931E52" w:rsidRPr="00EA40DB" w:rsidRDefault="00931E52" w:rsidP="00931E52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360,0</w:t>
            </w:r>
          </w:p>
        </w:tc>
        <w:tc>
          <w:tcPr>
            <w:tcW w:w="469" w:type="pct"/>
            <w:vAlign w:val="center"/>
          </w:tcPr>
          <w:p w:rsidR="00931E52" w:rsidRPr="00EA40DB" w:rsidRDefault="00931E52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931E52" w:rsidRPr="00EA40DB" w:rsidRDefault="00931E52" w:rsidP="00587156">
            <w:pPr>
              <w:rPr>
                <w:sz w:val="16"/>
                <w:szCs w:val="16"/>
              </w:rPr>
            </w:pPr>
          </w:p>
        </w:tc>
      </w:tr>
      <w:tr w:rsidR="00845B1E" w:rsidRPr="00517FA1" w:rsidTr="00EA40DB">
        <w:tc>
          <w:tcPr>
            <w:tcW w:w="205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15</w:t>
            </w:r>
          </w:p>
        </w:tc>
        <w:tc>
          <w:tcPr>
            <w:tcW w:w="518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Шиповскова</w:t>
            </w:r>
            <w:proofErr w:type="spellEnd"/>
            <w:r w:rsidRPr="00EA40DB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519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03.09.2021</w:t>
            </w:r>
          </w:p>
        </w:tc>
        <w:tc>
          <w:tcPr>
            <w:tcW w:w="666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845B1E" w:rsidRPr="00EA40DB" w:rsidRDefault="00845B1E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845B1E" w:rsidRPr="00EA40DB" w:rsidRDefault="00845B1E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45B1E" w:rsidRPr="00EA40DB" w:rsidRDefault="005B21EF" w:rsidP="00931E52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642" w:type="pct"/>
            <w:vAlign w:val="center"/>
          </w:tcPr>
          <w:p w:rsidR="00845B1E" w:rsidRPr="00EA40DB" w:rsidRDefault="005B21EF" w:rsidP="00931E52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469" w:type="pct"/>
            <w:vAlign w:val="center"/>
          </w:tcPr>
          <w:p w:rsidR="00845B1E" w:rsidRPr="00EA40DB" w:rsidRDefault="00845B1E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45B1E" w:rsidRPr="00EA40DB" w:rsidRDefault="00845B1E" w:rsidP="00587156">
            <w:pPr>
              <w:rPr>
                <w:sz w:val="16"/>
                <w:szCs w:val="16"/>
              </w:rPr>
            </w:pPr>
          </w:p>
        </w:tc>
      </w:tr>
      <w:tr w:rsidR="008167DB" w:rsidRPr="00517FA1" w:rsidTr="00EA40DB">
        <w:tc>
          <w:tcPr>
            <w:tcW w:w="205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16</w:t>
            </w:r>
          </w:p>
        </w:tc>
        <w:tc>
          <w:tcPr>
            <w:tcW w:w="518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Лиманский</w:t>
            </w:r>
            <w:proofErr w:type="spellEnd"/>
            <w:r w:rsidRPr="00EA40DB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519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03.02.2021</w:t>
            </w:r>
          </w:p>
        </w:tc>
        <w:tc>
          <w:tcPr>
            <w:tcW w:w="666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8167DB" w:rsidRPr="00EA40DB" w:rsidRDefault="008167DB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167DB" w:rsidRPr="00EA40DB" w:rsidRDefault="008167D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8167DB" w:rsidRPr="00EA40DB" w:rsidRDefault="008167D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8167DB" w:rsidRPr="00EA40DB" w:rsidRDefault="008167DB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167DB" w:rsidRPr="00EA40DB" w:rsidRDefault="008167DB" w:rsidP="00587156">
            <w:pPr>
              <w:rPr>
                <w:sz w:val="16"/>
                <w:szCs w:val="16"/>
              </w:rPr>
            </w:pPr>
          </w:p>
        </w:tc>
      </w:tr>
      <w:tr w:rsidR="008167DB" w:rsidRPr="00517FA1" w:rsidTr="00EA40DB">
        <w:tc>
          <w:tcPr>
            <w:tcW w:w="205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8167DB" w:rsidRPr="00EA40DB" w:rsidRDefault="008167DB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</w:tcPr>
          <w:p w:rsidR="008167DB" w:rsidRPr="00EA40DB" w:rsidRDefault="008167DB" w:rsidP="00213D69">
            <w:pPr>
              <w:rPr>
                <w:sz w:val="16"/>
                <w:szCs w:val="16"/>
              </w:rPr>
            </w:pPr>
          </w:p>
        </w:tc>
        <w:tc>
          <w:tcPr>
            <w:tcW w:w="518" w:type="pct"/>
            <w:vAlign w:val="center"/>
          </w:tcPr>
          <w:p w:rsidR="008167DB" w:rsidRPr="00EA40DB" w:rsidRDefault="00181D4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80 833,33</w:t>
            </w:r>
          </w:p>
        </w:tc>
        <w:tc>
          <w:tcPr>
            <w:tcW w:w="642" w:type="pct"/>
            <w:vAlign w:val="center"/>
          </w:tcPr>
          <w:p w:rsidR="008167DB" w:rsidRPr="00EA40DB" w:rsidRDefault="00181D4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80 833,33</w:t>
            </w:r>
          </w:p>
        </w:tc>
        <w:tc>
          <w:tcPr>
            <w:tcW w:w="469" w:type="pct"/>
            <w:vAlign w:val="center"/>
          </w:tcPr>
          <w:p w:rsidR="008167DB" w:rsidRPr="00EA40DB" w:rsidRDefault="008167DB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167DB" w:rsidRPr="00EA40DB" w:rsidRDefault="008167DB" w:rsidP="00587156">
            <w:pPr>
              <w:rPr>
                <w:sz w:val="16"/>
                <w:szCs w:val="16"/>
              </w:rPr>
            </w:pPr>
          </w:p>
        </w:tc>
      </w:tr>
    </w:tbl>
    <w:p w:rsidR="00252A39" w:rsidRDefault="00252A39" w:rsidP="00252A39">
      <w:pPr>
        <w:jc w:val="center"/>
        <w:rPr>
          <w:b/>
          <w:i/>
        </w:rPr>
      </w:pPr>
    </w:p>
    <w:p w:rsidR="00D37BA9" w:rsidRPr="000E57AA" w:rsidRDefault="009657D6" w:rsidP="00D37BA9">
      <w:pPr>
        <w:jc w:val="center"/>
      </w:pPr>
      <w:r>
        <w:t>Реестр</w:t>
      </w:r>
    </w:p>
    <w:p w:rsidR="006646C3" w:rsidRPr="000E57AA" w:rsidRDefault="00496F35" w:rsidP="006646C3">
      <w:pPr>
        <w:jc w:val="center"/>
      </w:pPr>
      <w:r>
        <w:t>н</w:t>
      </w:r>
      <w:r w:rsidR="00D37BA9">
        <w:t xml:space="preserve">ачисленных и поступивших  </w:t>
      </w:r>
      <w:r w:rsidR="00D37BA9" w:rsidRPr="000E57AA">
        <w:t xml:space="preserve">доходов </w:t>
      </w:r>
      <w:r w:rsidR="00D37BA9">
        <w:t xml:space="preserve">от собственности и платных услуг за </w:t>
      </w:r>
      <w:r w:rsidR="00587156">
        <w:t xml:space="preserve">первое </w:t>
      </w:r>
      <w:r w:rsidR="00D37BA9">
        <w:t>полугодие  2022</w:t>
      </w:r>
      <w:r w:rsidR="00D37BA9" w:rsidRPr="000E57AA">
        <w:t xml:space="preserve"> год</w:t>
      </w:r>
      <w:r w:rsidR="00D37BA9">
        <w:t>а</w:t>
      </w:r>
    </w:p>
    <w:p w:rsidR="00D37BA9" w:rsidRPr="006646C3" w:rsidRDefault="006646C3" w:rsidP="006646C3">
      <w:pPr>
        <w:suppressAutoHyphens w:val="0"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6646C3">
        <w:rPr>
          <w:rFonts w:eastAsia="Calibri"/>
          <w:sz w:val="20"/>
          <w:szCs w:val="20"/>
          <w:lang w:eastAsia="en-US"/>
        </w:rPr>
        <w:t>Таблица 2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993"/>
        <w:gridCol w:w="1275"/>
        <w:gridCol w:w="852"/>
        <w:gridCol w:w="867"/>
        <w:gridCol w:w="408"/>
        <w:gridCol w:w="1133"/>
        <w:gridCol w:w="1229"/>
        <w:gridCol w:w="898"/>
        <w:gridCol w:w="532"/>
      </w:tblGrid>
      <w:tr w:rsidR="00D37BA9" w:rsidRPr="00EA40DB" w:rsidTr="00B54B01">
        <w:trPr>
          <w:trHeight w:val="405"/>
        </w:trPr>
        <w:tc>
          <w:tcPr>
            <w:tcW w:w="238" w:type="pct"/>
            <w:vMerge w:val="restar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№ </w:t>
            </w:r>
            <w:proofErr w:type="gramStart"/>
            <w:r w:rsidRPr="00EA40DB">
              <w:rPr>
                <w:sz w:val="16"/>
                <w:szCs w:val="16"/>
              </w:rPr>
              <w:t>п</w:t>
            </w:r>
            <w:proofErr w:type="gramEnd"/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п</w:t>
            </w:r>
          </w:p>
        </w:tc>
        <w:tc>
          <w:tcPr>
            <w:tcW w:w="1004" w:type="pct"/>
            <w:gridSpan w:val="2"/>
            <w:vMerge w:val="restar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Контрагент</w:t>
            </w:r>
          </w:p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 договора, дата</w:t>
            </w:r>
          </w:p>
        </w:tc>
        <w:tc>
          <w:tcPr>
            <w:tcW w:w="666" w:type="pct"/>
            <w:vMerge w:val="restar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Предмет договора</w:t>
            </w:r>
          </w:p>
        </w:tc>
        <w:tc>
          <w:tcPr>
            <w:tcW w:w="445" w:type="pct"/>
            <w:vMerge w:val="restar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Сумма договора, руб.</w:t>
            </w:r>
          </w:p>
        </w:tc>
        <w:tc>
          <w:tcPr>
            <w:tcW w:w="666" w:type="pct"/>
            <w:gridSpan w:val="2"/>
          </w:tcPr>
          <w:p w:rsidR="00D37BA9" w:rsidRPr="00EA40DB" w:rsidRDefault="00D37BA9" w:rsidP="00D81903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Задолженность на 01.01.202</w:t>
            </w:r>
            <w:r w:rsidR="00D81903">
              <w:rPr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bottom w:val="nil"/>
            </w:tcBorders>
          </w:tcPr>
          <w:p w:rsidR="00D37BA9" w:rsidRPr="00EA40DB" w:rsidRDefault="00D81903" w:rsidP="005871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за 2022</w:t>
            </w:r>
            <w:r w:rsidR="00D37BA9" w:rsidRPr="00EA40D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2" w:type="pct"/>
            <w:tcBorders>
              <w:bottom w:val="nil"/>
            </w:tcBorders>
          </w:tcPr>
          <w:p w:rsidR="00D37BA9" w:rsidRPr="00EA40DB" w:rsidRDefault="00D37BA9" w:rsidP="00D81903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Оплачено в 202</w:t>
            </w:r>
            <w:r w:rsidR="00D81903">
              <w:rPr>
                <w:sz w:val="16"/>
                <w:szCs w:val="16"/>
              </w:rPr>
              <w:t>2</w:t>
            </w:r>
            <w:r w:rsidRPr="00EA40D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747" w:type="pct"/>
            <w:gridSpan w:val="2"/>
          </w:tcPr>
          <w:p w:rsidR="00D37BA9" w:rsidRPr="00EA40DB" w:rsidRDefault="00D37BA9" w:rsidP="00D81903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Задолженность на 01.0</w:t>
            </w:r>
            <w:r w:rsidR="00D81903">
              <w:rPr>
                <w:sz w:val="16"/>
                <w:szCs w:val="16"/>
              </w:rPr>
              <w:t>7</w:t>
            </w:r>
            <w:r w:rsidRPr="00EA40DB">
              <w:rPr>
                <w:sz w:val="16"/>
                <w:szCs w:val="16"/>
              </w:rPr>
              <w:t>.2022</w:t>
            </w:r>
          </w:p>
        </w:tc>
      </w:tr>
      <w:tr w:rsidR="00D37BA9" w:rsidRPr="00EA40DB" w:rsidTr="00B54B01">
        <w:trPr>
          <w:trHeight w:val="388"/>
        </w:trPr>
        <w:tc>
          <w:tcPr>
            <w:tcW w:w="238" w:type="pct"/>
            <w:vMerge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pct"/>
            <w:gridSpan w:val="2"/>
            <w:vMerge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pct"/>
            <w:vMerge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Дебет</w:t>
            </w:r>
          </w:p>
        </w:tc>
        <w:tc>
          <w:tcPr>
            <w:tcW w:w="213" w:type="pc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Кредит</w:t>
            </w:r>
          </w:p>
        </w:tc>
        <w:tc>
          <w:tcPr>
            <w:tcW w:w="592" w:type="pct"/>
            <w:tcBorders>
              <w:top w:val="nil"/>
            </w:tcBorders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</w:tcBorders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Дебет</w:t>
            </w:r>
          </w:p>
        </w:tc>
        <w:tc>
          <w:tcPr>
            <w:tcW w:w="278" w:type="pct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Кредит</w:t>
            </w:r>
          </w:p>
        </w:tc>
      </w:tr>
      <w:tr w:rsidR="00F5561B" w:rsidRPr="00EA40DB" w:rsidTr="00F5561B">
        <w:trPr>
          <w:trHeight w:val="388"/>
        </w:trPr>
        <w:tc>
          <w:tcPr>
            <w:tcW w:w="5000" w:type="pct"/>
            <w:gridSpan w:val="11"/>
          </w:tcPr>
          <w:p w:rsidR="00F5561B" w:rsidRPr="00EA40DB" w:rsidRDefault="00F5561B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</w:t>
            </w:r>
          </w:p>
        </w:tc>
      </w:tr>
      <w:tr w:rsidR="00665A56" w:rsidRPr="00EA40DB" w:rsidTr="00B54B01">
        <w:tc>
          <w:tcPr>
            <w:tcW w:w="238" w:type="pct"/>
          </w:tcPr>
          <w:p w:rsidR="00665A56" w:rsidRPr="00EA40DB" w:rsidRDefault="00F15830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</w:tcPr>
          <w:p w:rsidR="00665A56" w:rsidRPr="00EA40DB" w:rsidRDefault="00665A56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АНПОО Михайловский колледж бизнеса</w:t>
            </w:r>
          </w:p>
        </w:tc>
        <w:tc>
          <w:tcPr>
            <w:tcW w:w="519" w:type="pct"/>
          </w:tcPr>
          <w:p w:rsidR="00665A56" w:rsidRPr="00EA40DB" w:rsidRDefault="00665A56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№1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="003B1955" w:rsidRPr="00EA40DB">
              <w:rPr>
                <w:sz w:val="16"/>
                <w:szCs w:val="16"/>
              </w:rPr>
              <w:t xml:space="preserve">2021 </w:t>
            </w:r>
            <w:r w:rsidRPr="00EA40DB">
              <w:rPr>
                <w:sz w:val="16"/>
                <w:szCs w:val="16"/>
              </w:rPr>
              <w:t>от 31.08</w:t>
            </w:r>
            <w:r w:rsidR="003B1955" w:rsidRPr="00EA40DB">
              <w:rPr>
                <w:sz w:val="16"/>
                <w:szCs w:val="16"/>
              </w:rPr>
              <w:t>.2021</w:t>
            </w:r>
          </w:p>
        </w:tc>
        <w:tc>
          <w:tcPr>
            <w:tcW w:w="666" w:type="pct"/>
          </w:tcPr>
          <w:p w:rsidR="00665A56" w:rsidRPr="00EA40DB" w:rsidRDefault="00665A56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263,3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01.10.2020 по 22.06.2021</w:t>
            </w:r>
          </w:p>
        </w:tc>
        <w:tc>
          <w:tcPr>
            <w:tcW w:w="445" w:type="pct"/>
            <w:vAlign w:val="center"/>
          </w:tcPr>
          <w:p w:rsidR="00665A56" w:rsidRPr="00EA40DB" w:rsidRDefault="00665A56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3 107,0 в мес.</w:t>
            </w:r>
          </w:p>
        </w:tc>
        <w:tc>
          <w:tcPr>
            <w:tcW w:w="453" w:type="pct"/>
            <w:vAlign w:val="center"/>
          </w:tcPr>
          <w:p w:rsidR="00665A56" w:rsidRPr="00EA40DB" w:rsidRDefault="00665A56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17 813,54</w:t>
            </w:r>
          </w:p>
        </w:tc>
        <w:tc>
          <w:tcPr>
            <w:tcW w:w="213" w:type="pct"/>
            <w:vAlign w:val="center"/>
          </w:tcPr>
          <w:p w:rsidR="00665A56" w:rsidRPr="00EA40DB" w:rsidRDefault="00665A56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665A56" w:rsidRPr="00EA40DB" w:rsidRDefault="00665A56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665A56" w:rsidRPr="00EA40DB" w:rsidRDefault="00665A56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665A56" w:rsidRPr="00EA40DB" w:rsidRDefault="00665A56" w:rsidP="00587156">
            <w:pPr>
              <w:jc w:val="center"/>
              <w:rPr>
                <w:color w:val="C0504D" w:themeColor="accent2"/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17 813,54</w:t>
            </w:r>
          </w:p>
        </w:tc>
        <w:tc>
          <w:tcPr>
            <w:tcW w:w="278" w:type="pct"/>
          </w:tcPr>
          <w:p w:rsidR="00665A56" w:rsidRPr="00EA40DB" w:rsidRDefault="00665A56" w:rsidP="00587156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3B1955" w:rsidRPr="00EA40DB" w:rsidTr="00B54B01">
        <w:tc>
          <w:tcPr>
            <w:tcW w:w="238" w:type="pct"/>
          </w:tcPr>
          <w:p w:rsidR="003B1955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</w:t>
            </w:r>
          </w:p>
        </w:tc>
        <w:tc>
          <w:tcPr>
            <w:tcW w:w="485" w:type="pct"/>
          </w:tcPr>
          <w:p w:rsidR="003B1955" w:rsidRPr="00EA40DB" w:rsidRDefault="003B1955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Коновалова А.А.</w:t>
            </w:r>
          </w:p>
        </w:tc>
        <w:tc>
          <w:tcPr>
            <w:tcW w:w="519" w:type="pct"/>
          </w:tcPr>
          <w:p w:rsidR="003B1955" w:rsidRPr="00EA40DB" w:rsidRDefault="003B1955" w:rsidP="003B1955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№3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01.02.2022</w:t>
            </w:r>
          </w:p>
        </w:tc>
        <w:tc>
          <w:tcPr>
            <w:tcW w:w="666" w:type="pct"/>
          </w:tcPr>
          <w:p w:rsidR="003B1955" w:rsidRPr="00EA40DB" w:rsidRDefault="003B1955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 51,2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</w:t>
            </w:r>
            <w:proofErr w:type="gramStart"/>
            <w:r w:rsidRPr="00EA40DB">
              <w:rPr>
                <w:sz w:val="16"/>
                <w:szCs w:val="16"/>
              </w:rPr>
              <w:t xml:space="preserve"> </w:t>
            </w:r>
            <w:r w:rsidR="004B1039" w:rsidRPr="00EA40DB">
              <w:rPr>
                <w:sz w:val="16"/>
                <w:szCs w:val="16"/>
              </w:rPr>
              <w:t>.</w:t>
            </w:r>
            <w:proofErr w:type="gramEnd"/>
            <w:r w:rsidR="004B1039" w:rsidRPr="00EA40DB">
              <w:rPr>
                <w:sz w:val="16"/>
                <w:szCs w:val="16"/>
              </w:rPr>
              <w:t xml:space="preserve"> с 01.02.2022 по 30.05.2022 </w:t>
            </w:r>
          </w:p>
        </w:tc>
        <w:tc>
          <w:tcPr>
            <w:tcW w:w="445" w:type="pct"/>
            <w:vAlign w:val="center"/>
          </w:tcPr>
          <w:p w:rsidR="003B1955" w:rsidRPr="00EA40DB" w:rsidRDefault="003B1955" w:rsidP="009111F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5 </w:t>
            </w:r>
            <w:r w:rsidR="009111F9" w:rsidRPr="00EA40DB">
              <w:rPr>
                <w:sz w:val="16"/>
                <w:szCs w:val="16"/>
              </w:rPr>
              <w:t>15</w:t>
            </w:r>
            <w:r w:rsidRPr="00EA40DB">
              <w:rPr>
                <w:sz w:val="16"/>
                <w:szCs w:val="16"/>
              </w:rPr>
              <w:t>0,0 в мес.</w:t>
            </w:r>
          </w:p>
        </w:tc>
        <w:tc>
          <w:tcPr>
            <w:tcW w:w="453" w:type="pct"/>
            <w:vAlign w:val="center"/>
          </w:tcPr>
          <w:p w:rsidR="003B1955" w:rsidRPr="00EA40DB" w:rsidRDefault="003B1955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3B1955" w:rsidRPr="00EA40DB" w:rsidRDefault="003B1955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3B1955" w:rsidRPr="00EA40DB" w:rsidRDefault="00C50424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20 600,0</w:t>
            </w:r>
          </w:p>
        </w:tc>
        <w:tc>
          <w:tcPr>
            <w:tcW w:w="642" w:type="pct"/>
            <w:vAlign w:val="center"/>
          </w:tcPr>
          <w:p w:rsidR="003B1955" w:rsidRPr="00EA40DB" w:rsidRDefault="00C50424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20 600,0</w:t>
            </w:r>
          </w:p>
        </w:tc>
        <w:tc>
          <w:tcPr>
            <w:tcW w:w="469" w:type="pct"/>
            <w:vAlign w:val="center"/>
          </w:tcPr>
          <w:p w:rsidR="003B1955" w:rsidRPr="00EA40DB" w:rsidRDefault="003B1955" w:rsidP="00587156">
            <w:pPr>
              <w:jc w:val="center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78" w:type="pct"/>
          </w:tcPr>
          <w:p w:rsidR="003B1955" w:rsidRPr="00EA40DB" w:rsidRDefault="003B1955" w:rsidP="00587156">
            <w:pPr>
              <w:rPr>
                <w:color w:val="C0504D" w:themeColor="accent2"/>
                <w:sz w:val="16"/>
                <w:szCs w:val="16"/>
              </w:rPr>
            </w:pPr>
          </w:p>
        </w:tc>
      </w:tr>
      <w:tr w:rsidR="00C50424" w:rsidRPr="00EA40DB" w:rsidTr="00B54B01">
        <w:tc>
          <w:tcPr>
            <w:tcW w:w="238" w:type="pct"/>
          </w:tcPr>
          <w:p w:rsidR="00C50424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</w:t>
            </w:r>
          </w:p>
        </w:tc>
        <w:tc>
          <w:tcPr>
            <w:tcW w:w="485" w:type="pct"/>
          </w:tcPr>
          <w:p w:rsidR="00C50424" w:rsidRPr="00EA40DB" w:rsidRDefault="00C50424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Коновалова А.А.</w:t>
            </w:r>
          </w:p>
        </w:tc>
        <w:tc>
          <w:tcPr>
            <w:tcW w:w="519" w:type="pct"/>
          </w:tcPr>
          <w:p w:rsidR="00C50424" w:rsidRPr="00EA40DB" w:rsidRDefault="00C50424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№3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 xml:space="preserve">2021 от </w:t>
            </w:r>
            <w:r w:rsidRPr="00EA40DB">
              <w:rPr>
                <w:sz w:val="16"/>
                <w:szCs w:val="16"/>
              </w:rPr>
              <w:lastRenderedPageBreak/>
              <w:t>01.02.2021</w:t>
            </w:r>
          </w:p>
        </w:tc>
        <w:tc>
          <w:tcPr>
            <w:tcW w:w="666" w:type="pct"/>
          </w:tcPr>
          <w:p w:rsidR="00C50424" w:rsidRPr="00EA40DB" w:rsidRDefault="00C50424" w:rsidP="00D51168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 xml:space="preserve">Аренда спортивного </w:t>
            </w:r>
            <w:r w:rsidR="004B1039" w:rsidRPr="00EA40DB">
              <w:rPr>
                <w:sz w:val="16"/>
                <w:szCs w:val="16"/>
              </w:rPr>
              <w:lastRenderedPageBreak/>
              <w:t xml:space="preserve">зала  51,2 </w:t>
            </w:r>
            <w:proofErr w:type="spellStart"/>
            <w:r w:rsidR="004B1039" w:rsidRPr="00EA40DB">
              <w:rPr>
                <w:sz w:val="16"/>
                <w:szCs w:val="16"/>
              </w:rPr>
              <w:t>кв.м</w:t>
            </w:r>
            <w:proofErr w:type="spellEnd"/>
            <w:r w:rsidR="004B1039" w:rsidRPr="00EA40DB">
              <w:rPr>
                <w:sz w:val="16"/>
                <w:szCs w:val="16"/>
              </w:rPr>
              <w:t>. с 01.02.2021 по 30.06.2021 и с 01.10.2021 по 31.12.2021</w:t>
            </w:r>
          </w:p>
        </w:tc>
        <w:tc>
          <w:tcPr>
            <w:tcW w:w="445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>5 000,0 в мес.</w:t>
            </w:r>
          </w:p>
        </w:tc>
        <w:tc>
          <w:tcPr>
            <w:tcW w:w="453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213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469" w:type="pct"/>
            <w:vAlign w:val="center"/>
          </w:tcPr>
          <w:p w:rsidR="00C50424" w:rsidRPr="00EA40DB" w:rsidRDefault="00C50424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C50424" w:rsidRPr="00EA40DB" w:rsidRDefault="00C50424" w:rsidP="00587156">
            <w:pPr>
              <w:rPr>
                <w:sz w:val="16"/>
                <w:szCs w:val="16"/>
              </w:rPr>
            </w:pPr>
          </w:p>
        </w:tc>
      </w:tr>
      <w:tr w:rsidR="007F216D" w:rsidRPr="00EA40DB" w:rsidTr="00B54B01">
        <w:tc>
          <w:tcPr>
            <w:tcW w:w="238" w:type="pct"/>
          </w:tcPr>
          <w:p w:rsidR="007F216D" w:rsidRPr="00EA40DB" w:rsidRDefault="00F15830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485" w:type="pct"/>
          </w:tcPr>
          <w:p w:rsidR="007F216D" w:rsidRPr="00EA40DB" w:rsidRDefault="007F216D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Коробов Д.Н. </w:t>
            </w:r>
          </w:p>
        </w:tc>
        <w:tc>
          <w:tcPr>
            <w:tcW w:w="519" w:type="pct"/>
          </w:tcPr>
          <w:p w:rsidR="007F216D" w:rsidRPr="00EA40DB" w:rsidRDefault="007F216D" w:rsidP="007F216D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№4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01.02.2022</w:t>
            </w:r>
          </w:p>
        </w:tc>
        <w:tc>
          <w:tcPr>
            <w:tcW w:w="666" w:type="pct"/>
          </w:tcPr>
          <w:p w:rsidR="007F216D" w:rsidRPr="00EA40DB" w:rsidRDefault="007F216D" w:rsidP="004777A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263,3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</w:t>
            </w:r>
            <w:r w:rsidR="004777A6" w:rsidRPr="00EA40DB">
              <w:rPr>
                <w:sz w:val="16"/>
                <w:szCs w:val="16"/>
              </w:rPr>
              <w:t>2</w:t>
            </w:r>
            <w:r w:rsidRPr="00EA40DB">
              <w:rPr>
                <w:sz w:val="16"/>
                <w:szCs w:val="16"/>
              </w:rPr>
              <w:t xml:space="preserve"> по </w:t>
            </w:r>
            <w:r w:rsidR="004777A6" w:rsidRPr="00EA40DB">
              <w:rPr>
                <w:sz w:val="16"/>
                <w:szCs w:val="16"/>
              </w:rPr>
              <w:t>31</w:t>
            </w:r>
            <w:r w:rsidRPr="00EA40DB">
              <w:rPr>
                <w:sz w:val="16"/>
                <w:szCs w:val="16"/>
              </w:rPr>
              <w:t>.0</w:t>
            </w:r>
            <w:r w:rsidR="004777A6" w:rsidRPr="00EA40DB">
              <w:rPr>
                <w:sz w:val="16"/>
                <w:szCs w:val="16"/>
              </w:rPr>
              <w:t>5</w:t>
            </w:r>
            <w:r w:rsidRPr="00EA40DB">
              <w:rPr>
                <w:sz w:val="16"/>
                <w:szCs w:val="16"/>
              </w:rPr>
              <w:t>.2021, с 01.09.202</w:t>
            </w:r>
            <w:r w:rsidR="004777A6" w:rsidRPr="00EA40DB">
              <w:rPr>
                <w:sz w:val="16"/>
                <w:szCs w:val="16"/>
              </w:rPr>
              <w:t>2 по 31.12.2022</w:t>
            </w:r>
          </w:p>
        </w:tc>
        <w:tc>
          <w:tcPr>
            <w:tcW w:w="445" w:type="pct"/>
            <w:vAlign w:val="center"/>
          </w:tcPr>
          <w:p w:rsidR="007F216D" w:rsidRPr="00EA40DB" w:rsidRDefault="007F216D" w:rsidP="000E1C0A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</w:t>
            </w:r>
            <w:r w:rsidR="000E1C0A" w:rsidRPr="00EA40DB">
              <w:rPr>
                <w:sz w:val="16"/>
                <w:szCs w:val="16"/>
              </w:rPr>
              <w:t>6</w:t>
            </w:r>
            <w:r w:rsidRPr="00EA40DB">
              <w:rPr>
                <w:sz w:val="16"/>
                <w:szCs w:val="16"/>
              </w:rPr>
              <w:t xml:space="preserve">00,00 в мес. </w:t>
            </w:r>
          </w:p>
        </w:tc>
        <w:tc>
          <w:tcPr>
            <w:tcW w:w="453" w:type="pct"/>
            <w:vAlign w:val="center"/>
          </w:tcPr>
          <w:p w:rsidR="007F216D" w:rsidRPr="00EA40DB" w:rsidRDefault="007F216D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7F216D" w:rsidRPr="00EA40DB" w:rsidRDefault="007F216D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7F216D" w:rsidRPr="00EA40DB" w:rsidRDefault="000E1C0A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6 400,0</w:t>
            </w:r>
          </w:p>
        </w:tc>
        <w:tc>
          <w:tcPr>
            <w:tcW w:w="642" w:type="pct"/>
            <w:vAlign w:val="center"/>
          </w:tcPr>
          <w:p w:rsidR="007F216D" w:rsidRPr="00EA40DB" w:rsidRDefault="000E1C0A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6 400,0</w:t>
            </w:r>
          </w:p>
        </w:tc>
        <w:tc>
          <w:tcPr>
            <w:tcW w:w="469" w:type="pct"/>
            <w:vAlign w:val="center"/>
          </w:tcPr>
          <w:p w:rsidR="007F216D" w:rsidRPr="00EA40DB" w:rsidRDefault="007F216D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7F216D" w:rsidRPr="00EA40DB" w:rsidRDefault="007F216D" w:rsidP="00587156">
            <w:pPr>
              <w:rPr>
                <w:sz w:val="16"/>
                <w:szCs w:val="16"/>
              </w:rPr>
            </w:pPr>
          </w:p>
        </w:tc>
      </w:tr>
      <w:tr w:rsidR="00D37BA9" w:rsidRPr="00EA40DB" w:rsidTr="00B54B01">
        <w:tc>
          <w:tcPr>
            <w:tcW w:w="238" w:type="pct"/>
          </w:tcPr>
          <w:p w:rsidR="00D37BA9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</w:tcPr>
          <w:p w:rsidR="00D37BA9" w:rsidRPr="00EA40DB" w:rsidRDefault="007B4FA6" w:rsidP="00587156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Кямалова</w:t>
            </w:r>
            <w:proofErr w:type="spellEnd"/>
            <w:r w:rsidRPr="00EA40DB">
              <w:rPr>
                <w:sz w:val="16"/>
                <w:szCs w:val="16"/>
              </w:rPr>
              <w:t xml:space="preserve"> Э.Т.</w:t>
            </w:r>
          </w:p>
        </w:tc>
        <w:tc>
          <w:tcPr>
            <w:tcW w:w="519" w:type="pct"/>
          </w:tcPr>
          <w:p w:rsidR="00D37BA9" w:rsidRPr="00EA40DB" w:rsidRDefault="007B4FA6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№5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01.02.2022</w:t>
            </w:r>
          </w:p>
        </w:tc>
        <w:tc>
          <w:tcPr>
            <w:tcW w:w="666" w:type="pct"/>
          </w:tcPr>
          <w:p w:rsidR="00D37BA9" w:rsidRPr="00EA40DB" w:rsidRDefault="007B4FA6" w:rsidP="007B4FA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41,6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01.02.2022 по 30.06.2022 и с 01.09.2022 по 31.12.2022</w:t>
            </w:r>
          </w:p>
        </w:tc>
        <w:tc>
          <w:tcPr>
            <w:tcW w:w="445" w:type="pct"/>
            <w:vAlign w:val="center"/>
          </w:tcPr>
          <w:p w:rsidR="00D37BA9" w:rsidRPr="00EA40DB" w:rsidRDefault="00156353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2950,0 в мес.</w:t>
            </w:r>
          </w:p>
        </w:tc>
        <w:tc>
          <w:tcPr>
            <w:tcW w:w="453" w:type="pct"/>
            <w:vAlign w:val="center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D37BA9" w:rsidRPr="00EA40DB" w:rsidRDefault="00D37BA9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D37BA9" w:rsidRPr="00EA40DB" w:rsidRDefault="00CD23A4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14 750,0</w:t>
            </w:r>
          </w:p>
        </w:tc>
        <w:tc>
          <w:tcPr>
            <w:tcW w:w="642" w:type="pct"/>
            <w:vAlign w:val="center"/>
          </w:tcPr>
          <w:p w:rsidR="00D37BA9" w:rsidRPr="00EA40DB" w:rsidRDefault="00CD23A4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11 800,0</w:t>
            </w:r>
          </w:p>
        </w:tc>
        <w:tc>
          <w:tcPr>
            <w:tcW w:w="469" w:type="pct"/>
            <w:vAlign w:val="center"/>
          </w:tcPr>
          <w:p w:rsidR="00D37BA9" w:rsidRPr="00EA40DB" w:rsidRDefault="00CD23A4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2 950,0</w:t>
            </w:r>
          </w:p>
        </w:tc>
        <w:tc>
          <w:tcPr>
            <w:tcW w:w="278" w:type="pct"/>
          </w:tcPr>
          <w:p w:rsidR="00D37BA9" w:rsidRPr="00EA40DB" w:rsidRDefault="00D37BA9" w:rsidP="00587156">
            <w:pPr>
              <w:rPr>
                <w:sz w:val="16"/>
                <w:szCs w:val="16"/>
              </w:rPr>
            </w:pPr>
          </w:p>
        </w:tc>
      </w:tr>
      <w:tr w:rsidR="0004312F" w:rsidRPr="00EA40DB" w:rsidTr="00B54B01">
        <w:tc>
          <w:tcPr>
            <w:tcW w:w="238" w:type="pct"/>
          </w:tcPr>
          <w:p w:rsidR="0004312F" w:rsidRPr="00EA40DB" w:rsidRDefault="00F15830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</w:t>
            </w:r>
          </w:p>
        </w:tc>
        <w:tc>
          <w:tcPr>
            <w:tcW w:w="485" w:type="pct"/>
          </w:tcPr>
          <w:p w:rsidR="0004312F" w:rsidRPr="00EA40DB" w:rsidRDefault="0004312F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Пивненко А.А.</w:t>
            </w:r>
          </w:p>
        </w:tc>
        <w:tc>
          <w:tcPr>
            <w:tcW w:w="519" w:type="pct"/>
          </w:tcPr>
          <w:p w:rsidR="0004312F" w:rsidRPr="00EA40DB" w:rsidRDefault="0004312F" w:rsidP="0004312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№1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01.02.2022</w:t>
            </w:r>
          </w:p>
        </w:tc>
        <w:tc>
          <w:tcPr>
            <w:tcW w:w="666" w:type="pct"/>
          </w:tcPr>
          <w:p w:rsidR="0004312F" w:rsidRPr="00EA40DB" w:rsidRDefault="0004312F" w:rsidP="0004312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201,8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01.02.2022 по 30.06.2022, с01.09.2022 по 31.12.2022</w:t>
            </w:r>
          </w:p>
        </w:tc>
        <w:tc>
          <w:tcPr>
            <w:tcW w:w="445" w:type="pct"/>
            <w:vAlign w:val="center"/>
          </w:tcPr>
          <w:p w:rsidR="0004312F" w:rsidRPr="00EA40DB" w:rsidRDefault="0004312F" w:rsidP="0004312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5 500,0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04312F" w:rsidRPr="00EA40DB" w:rsidRDefault="0004312F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04312F" w:rsidRPr="00EA40DB" w:rsidRDefault="0004312F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04312F" w:rsidRPr="00EA40DB" w:rsidRDefault="0004312F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27 500,0</w:t>
            </w:r>
          </w:p>
        </w:tc>
        <w:tc>
          <w:tcPr>
            <w:tcW w:w="642" w:type="pct"/>
            <w:vAlign w:val="center"/>
          </w:tcPr>
          <w:p w:rsidR="0004312F" w:rsidRPr="00EA40DB" w:rsidRDefault="0004312F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27 500,0</w:t>
            </w:r>
          </w:p>
        </w:tc>
        <w:tc>
          <w:tcPr>
            <w:tcW w:w="469" w:type="pct"/>
            <w:vAlign w:val="center"/>
          </w:tcPr>
          <w:p w:rsidR="0004312F" w:rsidRPr="00EA40DB" w:rsidRDefault="0004312F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4312F" w:rsidRPr="00EA40DB" w:rsidRDefault="0004312F" w:rsidP="00587156">
            <w:pPr>
              <w:rPr>
                <w:sz w:val="16"/>
                <w:szCs w:val="16"/>
              </w:rPr>
            </w:pPr>
          </w:p>
        </w:tc>
      </w:tr>
      <w:tr w:rsidR="0025238C" w:rsidRPr="00EA40DB" w:rsidTr="00B54B01">
        <w:tc>
          <w:tcPr>
            <w:tcW w:w="238" w:type="pct"/>
          </w:tcPr>
          <w:p w:rsidR="0025238C" w:rsidRPr="00EA40DB" w:rsidRDefault="00F15830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7</w:t>
            </w:r>
          </w:p>
        </w:tc>
        <w:tc>
          <w:tcPr>
            <w:tcW w:w="485" w:type="pct"/>
          </w:tcPr>
          <w:p w:rsidR="0025238C" w:rsidRPr="00EA40DB" w:rsidRDefault="0025238C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Пивненко А.А.</w:t>
            </w:r>
          </w:p>
        </w:tc>
        <w:tc>
          <w:tcPr>
            <w:tcW w:w="519" w:type="pct"/>
          </w:tcPr>
          <w:p w:rsidR="0025238C" w:rsidRPr="00EA40DB" w:rsidRDefault="0025238C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№4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 от 01.02.2021</w:t>
            </w:r>
          </w:p>
        </w:tc>
        <w:tc>
          <w:tcPr>
            <w:tcW w:w="666" w:type="pct"/>
          </w:tcPr>
          <w:p w:rsidR="0025238C" w:rsidRPr="00EA40DB" w:rsidRDefault="0025238C" w:rsidP="005500FF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201,8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 01.02.2021 по 30.06.2021, с01.08.2021 по 31.12.2021</w:t>
            </w:r>
          </w:p>
        </w:tc>
        <w:tc>
          <w:tcPr>
            <w:tcW w:w="445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5 000,0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213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5 000,0</w:t>
            </w:r>
          </w:p>
        </w:tc>
        <w:tc>
          <w:tcPr>
            <w:tcW w:w="469" w:type="pct"/>
            <w:vAlign w:val="center"/>
          </w:tcPr>
          <w:p w:rsidR="0025238C" w:rsidRPr="00EA40DB" w:rsidRDefault="0025238C" w:rsidP="00550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25238C" w:rsidRPr="00EA40DB" w:rsidRDefault="0025238C" w:rsidP="00587156">
            <w:pPr>
              <w:rPr>
                <w:sz w:val="16"/>
                <w:szCs w:val="16"/>
              </w:rPr>
            </w:pPr>
          </w:p>
        </w:tc>
      </w:tr>
      <w:tr w:rsidR="00D37BA9" w:rsidRPr="00EA40DB" w:rsidTr="00B54B01">
        <w:tc>
          <w:tcPr>
            <w:tcW w:w="238" w:type="pct"/>
          </w:tcPr>
          <w:p w:rsidR="00D37BA9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8</w:t>
            </w:r>
          </w:p>
        </w:tc>
        <w:tc>
          <w:tcPr>
            <w:tcW w:w="485" w:type="pct"/>
          </w:tcPr>
          <w:p w:rsidR="00D37BA9" w:rsidRPr="00EA40DB" w:rsidRDefault="005500FF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Разуваева И.В. </w:t>
            </w:r>
          </w:p>
        </w:tc>
        <w:tc>
          <w:tcPr>
            <w:tcW w:w="519" w:type="pct"/>
          </w:tcPr>
          <w:p w:rsidR="00D37BA9" w:rsidRPr="00EA40DB" w:rsidRDefault="005500FF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№6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 xml:space="preserve">2022  от 01.04.2022 </w:t>
            </w:r>
          </w:p>
        </w:tc>
        <w:tc>
          <w:tcPr>
            <w:tcW w:w="666" w:type="pct"/>
          </w:tcPr>
          <w:p w:rsidR="00D37BA9" w:rsidRPr="00EA40DB" w:rsidRDefault="005500FF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площадью 285,3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 с 01.04.2022 по 31.12.2022</w:t>
            </w:r>
          </w:p>
        </w:tc>
        <w:tc>
          <w:tcPr>
            <w:tcW w:w="445" w:type="pct"/>
            <w:vAlign w:val="center"/>
          </w:tcPr>
          <w:p w:rsidR="00D37BA9" w:rsidRPr="00EA40DB" w:rsidRDefault="005500FF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2520,0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4200,0 в мес.</w:t>
            </w:r>
          </w:p>
        </w:tc>
        <w:tc>
          <w:tcPr>
            <w:tcW w:w="453" w:type="pct"/>
          </w:tcPr>
          <w:p w:rsidR="00D37BA9" w:rsidRPr="00EA40DB" w:rsidRDefault="00D37BA9" w:rsidP="00587156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D37BA9" w:rsidRPr="00EA40DB" w:rsidRDefault="00D37BA9" w:rsidP="0058715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D37BA9" w:rsidRPr="00EA40DB" w:rsidRDefault="00AC74BC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36 120,0</w:t>
            </w:r>
          </w:p>
        </w:tc>
        <w:tc>
          <w:tcPr>
            <w:tcW w:w="642" w:type="pct"/>
            <w:vAlign w:val="center"/>
          </w:tcPr>
          <w:p w:rsidR="00D37BA9" w:rsidRPr="00EA40DB" w:rsidRDefault="00AC74BC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10 920,0</w:t>
            </w:r>
          </w:p>
        </w:tc>
        <w:tc>
          <w:tcPr>
            <w:tcW w:w="469" w:type="pct"/>
            <w:vAlign w:val="center"/>
          </w:tcPr>
          <w:p w:rsidR="00D37BA9" w:rsidRPr="00EA40DB" w:rsidRDefault="00AC74BC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25 200,0</w:t>
            </w:r>
          </w:p>
        </w:tc>
        <w:tc>
          <w:tcPr>
            <w:tcW w:w="278" w:type="pct"/>
          </w:tcPr>
          <w:p w:rsidR="00D37BA9" w:rsidRPr="00EA40DB" w:rsidRDefault="00D37BA9" w:rsidP="00587156">
            <w:pPr>
              <w:rPr>
                <w:sz w:val="16"/>
                <w:szCs w:val="16"/>
              </w:rPr>
            </w:pPr>
          </w:p>
        </w:tc>
      </w:tr>
      <w:tr w:rsidR="00841A33" w:rsidRPr="00EA40DB" w:rsidTr="00B54B01">
        <w:tc>
          <w:tcPr>
            <w:tcW w:w="238" w:type="pct"/>
          </w:tcPr>
          <w:p w:rsidR="00841A33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9</w:t>
            </w:r>
          </w:p>
        </w:tc>
        <w:tc>
          <w:tcPr>
            <w:tcW w:w="485" w:type="pct"/>
          </w:tcPr>
          <w:p w:rsidR="00841A33" w:rsidRPr="00EA40DB" w:rsidRDefault="002B4F9B" w:rsidP="00587156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Резванцев</w:t>
            </w:r>
            <w:proofErr w:type="spellEnd"/>
            <w:r w:rsidRPr="00EA40DB">
              <w:rPr>
                <w:sz w:val="16"/>
                <w:szCs w:val="16"/>
              </w:rPr>
              <w:t xml:space="preserve"> С.А. </w:t>
            </w:r>
          </w:p>
        </w:tc>
        <w:tc>
          <w:tcPr>
            <w:tcW w:w="519" w:type="pct"/>
          </w:tcPr>
          <w:p w:rsidR="00841A33" w:rsidRPr="00EA40DB" w:rsidRDefault="002B4F9B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№7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29.04.2022</w:t>
            </w:r>
          </w:p>
        </w:tc>
        <w:tc>
          <w:tcPr>
            <w:tcW w:w="666" w:type="pct"/>
          </w:tcPr>
          <w:p w:rsidR="00841A33" w:rsidRPr="00EA40DB" w:rsidRDefault="002B4F9B" w:rsidP="002B4F9B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площадью 285,3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 с 01.05.2022 по 31.12.2022</w:t>
            </w:r>
          </w:p>
        </w:tc>
        <w:tc>
          <w:tcPr>
            <w:tcW w:w="445" w:type="pct"/>
            <w:vAlign w:val="center"/>
          </w:tcPr>
          <w:p w:rsidR="00841A33" w:rsidRPr="00EA40DB" w:rsidRDefault="002B4F9B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2400,0 в мес.</w:t>
            </w:r>
          </w:p>
        </w:tc>
        <w:tc>
          <w:tcPr>
            <w:tcW w:w="453" w:type="pct"/>
          </w:tcPr>
          <w:p w:rsidR="00841A33" w:rsidRPr="00EA40DB" w:rsidRDefault="00841A33" w:rsidP="00587156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841A33" w:rsidRPr="00EA40DB" w:rsidRDefault="00841A33" w:rsidP="0058715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41A33" w:rsidRPr="00EA40DB" w:rsidRDefault="002B4F9B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4 800,0 </w:t>
            </w:r>
          </w:p>
        </w:tc>
        <w:tc>
          <w:tcPr>
            <w:tcW w:w="642" w:type="pct"/>
            <w:vAlign w:val="center"/>
          </w:tcPr>
          <w:p w:rsidR="00841A33" w:rsidRPr="00EA40DB" w:rsidRDefault="002B4F9B" w:rsidP="00587156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4 800,0</w:t>
            </w:r>
          </w:p>
        </w:tc>
        <w:tc>
          <w:tcPr>
            <w:tcW w:w="469" w:type="pct"/>
            <w:vAlign w:val="center"/>
          </w:tcPr>
          <w:p w:rsidR="00841A33" w:rsidRPr="00EA40DB" w:rsidRDefault="00841A33" w:rsidP="005871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41A33" w:rsidRPr="00EA40DB" w:rsidRDefault="00841A33" w:rsidP="00587156">
            <w:pPr>
              <w:rPr>
                <w:sz w:val="16"/>
                <w:szCs w:val="16"/>
              </w:rPr>
            </w:pPr>
          </w:p>
        </w:tc>
      </w:tr>
      <w:tr w:rsidR="00473C31" w:rsidRPr="00EA40DB" w:rsidTr="00B54B01">
        <w:tc>
          <w:tcPr>
            <w:tcW w:w="238" w:type="pct"/>
          </w:tcPr>
          <w:p w:rsidR="00473C31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</w:t>
            </w:r>
          </w:p>
        </w:tc>
        <w:tc>
          <w:tcPr>
            <w:tcW w:w="485" w:type="pct"/>
          </w:tcPr>
          <w:p w:rsidR="00473C31" w:rsidRPr="00EA40DB" w:rsidRDefault="00473C31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Чиркова</w:t>
            </w:r>
            <w:proofErr w:type="spellEnd"/>
            <w:r w:rsidRPr="00EA40DB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19" w:type="pct"/>
          </w:tcPr>
          <w:p w:rsidR="00473C31" w:rsidRPr="00EA40DB" w:rsidRDefault="00473C3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№2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2021 от 01.02.2021</w:t>
            </w:r>
          </w:p>
        </w:tc>
        <w:tc>
          <w:tcPr>
            <w:tcW w:w="666" w:type="pct"/>
          </w:tcPr>
          <w:p w:rsidR="00473C31" w:rsidRPr="00EA40DB" w:rsidRDefault="00473C3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41,6 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 с01.02.2021 по 30.06.2021, с 01.09.2021 по 31.12.2021</w:t>
            </w:r>
          </w:p>
        </w:tc>
        <w:tc>
          <w:tcPr>
            <w:tcW w:w="445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6 000,0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 xml:space="preserve">5 400,0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10 800,0</w:t>
            </w:r>
          </w:p>
        </w:tc>
        <w:tc>
          <w:tcPr>
            <w:tcW w:w="213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10 800,0</w:t>
            </w:r>
          </w:p>
        </w:tc>
        <w:tc>
          <w:tcPr>
            <w:tcW w:w="469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473C31" w:rsidRPr="00EA40DB" w:rsidRDefault="00473C31" w:rsidP="00587156">
            <w:pPr>
              <w:rPr>
                <w:sz w:val="16"/>
                <w:szCs w:val="16"/>
              </w:rPr>
            </w:pPr>
          </w:p>
        </w:tc>
      </w:tr>
      <w:tr w:rsidR="00473C31" w:rsidRPr="00EA40DB" w:rsidTr="00B54B01">
        <w:trPr>
          <w:trHeight w:val="70"/>
        </w:trPr>
        <w:tc>
          <w:tcPr>
            <w:tcW w:w="238" w:type="pct"/>
          </w:tcPr>
          <w:p w:rsidR="00473C31" w:rsidRPr="00EA40DB" w:rsidRDefault="00F15830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11</w:t>
            </w:r>
          </w:p>
        </w:tc>
        <w:tc>
          <w:tcPr>
            <w:tcW w:w="485" w:type="pct"/>
          </w:tcPr>
          <w:p w:rsidR="00473C31" w:rsidRPr="00EA40DB" w:rsidRDefault="00473C31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Чиркова</w:t>
            </w:r>
            <w:proofErr w:type="spellEnd"/>
            <w:r w:rsidRPr="00EA40DB"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519" w:type="pct"/>
          </w:tcPr>
          <w:p w:rsidR="00473C31" w:rsidRPr="00EA40DB" w:rsidRDefault="00473C31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№2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>2022 от 01.02.2022</w:t>
            </w:r>
          </w:p>
        </w:tc>
        <w:tc>
          <w:tcPr>
            <w:tcW w:w="666" w:type="pct"/>
          </w:tcPr>
          <w:p w:rsidR="00473C31" w:rsidRPr="00EA40DB" w:rsidRDefault="00473C31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Аренда спортивного зала 41,6  </w:t>
            </w:r>
            <w:proofErr w:type="spellStart"/>
            <w:r w:rsidRPr="00EA40DB">
              <w:rPr>
                <w:sz w:val="16"/>
                <w:szCs w:val="16"/>
              </w:rPr>
              <w:t>кв.м</w:t>
            </w:r>
            <w:proofErr w:type="spellEnd"/>
            <w:r w:rsidRPr="00EA40DB">
              <w:rPr>
                <w:sz w:val="16"/>
                <w:szCs w:val="16"/>
              </w:rPr>
              <w:t>.</w:t>
            </w:r>
            <w:r w:rsidR="007D6044" w:rsidRPr="00EA40DB">
              <w:rPr>
                <w:sz w:val="16"/>
                <w:szCs w:val="16"/>
              </w:rPr>
              <w:t xml:space="preserve">, 201,8 </w:t>
            </w:r>
            <w:proofErr w:type="spellStart"/>
            <w:r w:rsidR="007D6044" w:rsidRPr="00EA40DB">
              <w:rPr>
                <w:sz w:val="16"/>
                <w:szCs w:val="16"/>
              </w:rPr>
              <w:t>кв.м</w:t>
            </w:r>
            <w:proofErr w:type="spellEnd"/>
            <w:r w:rsidR="007D6044" w:rsidRPr="00EA40DB">
              <w:rPr>
                <w:sz w:val="16"/>
                <w:szCs w:val="16"/>
              </w:rPr>
              <w:t>.</w:t>
            </w:r>
            <w:r w:rsidRPr="00EA40DB">
              <w:rPr>
                <w:sz w:val="16"/>
                <w:szCs w:val="16"/>
              </w:rPr>
              <w:t xml:space="preserve"> с01.02.2022 по 31.05.2022, с 01.09.2022 по 31.12.2022</w:t>
            </w:r>
          </w:p>
        </w:tc>
        <w:tc>
          <w:tcPr>
            <w:tcW w:w="445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7 400,00 в </w:t>
            </w:r>
            <w:proofErr w:type="spellStart"/>
            <w:proofErr w:type="gramStart"/>
            <w:r w:rsidRPr="00EA40DB"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453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473C31" w:rsidRPr="00EA40DB" w:rsidRDefault="007D604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29 600,0</w:t>
            </w:r>
          </w:p>
        </w:tc>
        <w:tc>
          <w:tcPr>
            <w:tcW w:w="642" w:type="pct"/>
            <w:vAlign w:val="center"/>
          </w:tcPr>
          <w:p w:rsidR="00473C31" w:rsidRPr="00EA40DB" w:rsidRDefault="007D604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29 600,0</w:t>
            </w:r>
          </w:p>
        </w:tc>
        <w:tc>
          <w:tcPr>
            <w:tcW w:w="469" w:type="pct"/>
            <w:vAlign w:val="center"/>
          </w:tcPr>
          <w:p w:rsidR="00473C31" w:rsidRPr="00EA40DB" w:rsidRDefault="00473C3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473C31" w:rsidRPr="00EA40DB" w:rsidRDefault="00473C31" w:rsidP="00587156">
            <w:pPr>
              <w:rPr>
                <w:sz w:val="16"/>
                <w:szCs w:val="16"/>
              </w:rPr>
            </w:pPr>
          </w:p>
        </w:tc>
      </w:tr>
      <w:tr w:rsidR="0012731F" w:rsidRPr="00EA40DB" w:rsidTr="00B54B01">
        <w:trPr>
          <w:trHeight w:val="70"/>
        </w:trPr>
        <w:tc>
          <w:tcPr>
            <w:tcW w:w="238" w:type="pct"/>
          </w:tcPr>
          <w:p w:rsidR="0012731F" w:rsidRPr="00EA40DB" w:rsidRDefault="0012731F" w:rsidP="00587156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12731F" w:rsidRPr="00EA40DB" w:rsidRDefault="0012731F" w:rsidP="00213D69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12731F" w:rsidRPr="00EA40DB" w:rsidRDefault="0012731F" w:rsidP="00473C31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</w:tcPr>
          <w:p w:rsidR="0012731F" w:rsidRPr="00EA40DB" w:rsidRDefault="0012731F" w:rsidP="00473C31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12731F" w:rsidRPr="00EA40DB" w:rsidRDefault="00B45B5A" w:rsidP="00213D69">
            <w:pPr>
              <w:jc w:val="center"/>
              <w:rPr>
                <w:sz w:val="16"/>
                <w:szCs w:val="16"/>
                <w:lang w:val="en-US"/>
              </w:rPr>
            </w:pPr>
            <w:r w:rsidRPr="00EA40DB">
              <w:rPr>
                <w:sz w:val="16"/>
                <w:szCs w:val="16"/>
              </w:rPr>
              <w:t>38 613,54</w:t>
            </w:r>
          </w:p>
        </w:tc>
        <w:tc>
          <w:tcPr>
            <w:tcW w:w="213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12731F" w:rsidRPr="00EA40DB" w:rsidRDefault="002D710C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139 770,0</w:t>
            </w:r>
          </w:p>
        </w:tc>
        <w:tc>
          <w:tcPr>
            <w:tcW w:w="642" w:type="pct"/>
            <w:vAlign w:val="center"/>
          </w:tcPr>
          <w:p w:rsidR="0012731F" w:rsidRPr="00EA40DB" w:rsidRDefault="002D710C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132 420,0</w:t>
            </w:r>
          </w:p>
        </w:tc>
        <w:tc>
          <w:tcPr>
            <w:tcW w:w="469" w:type="pct"/>
            <w:vAlign w:val="center"/>
          </w:tcPr>
          <w:p w:rsidR="0012731F" w:rsidRPr="00EA40DB" w:rsidRDefault="00B45B5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45 963,54</w:t>
            </w:r>
          </w:p>
        </w:tc>
        <w:tc>
          <w:tcPr>
            <w:tcW w:w="278" w:type="pct"/>
          </w:tcPr>
          <w:p w:rsidR="0012731F" w:rsidRPr="00EA40DB" w:rsidRDefault="0012731F" w:rsidP="00587156">
            <w:pPr>
              <w:rPr>
                <w:sz w:val="16"/>
                <w:szCs w:val="16"/>
              </w:rPr>
            </w:pPr>
          </w:p>
        </w:tc>
      </w:tr>
      <w:tr w:rsidR="00F5561B" w:rsidRPr="00EA40DB" w:rsidTr="00F5561B">
        <w:trPr>
          <w:trHeight w:val="70"/>
        </w:trPr>
        <w:tc>
          <w:tcPr>
            <w:tcW w:w="5000" w:type="pct"/>
            <w:gridSpan w:val="11"/>
          </w:tcPr>
          <w:p w:rsidR="00F5561B" w:rsidRPr="00EA40DB" w:rsidRDefault="00F5561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Платные услуги </w:t>
            </w:r>
          </w:p>
          <w:p w:rsidR="00F5561B" w:rsidRPr="00EA40DB" w:rsidRDefault="00F5561B" w:rsidP="00587156">
            <w:pPr>
              <w:rPr>
                <w:sz w:val="16"/>
                <w:szCs w:val="16"/>
              </w:rPr>
            </w:pPr>
          </w:p>
        </w:tc>
      </w:tr>
      <w:tr w:rsidR="0012731F" w:rsidRPr="00EA40DB" w:rsidTr="00B54B01">
        <w:trPr>
          <w:trHeight w:val="70"/>
        </w:trPr>
        <w:tc>
          <w:tcPr>
            <w:tcW w:w="238" w:type="pct"/>
          </w:tcPr>
          <w:p w:rsidR="0012731F" w:rsidRPr="00EA40DB" w:rsidRDefault="0012731F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</w:t>
            </w:r>
          </w:p>
        </w:tc>
        <w:tc>
          <w:tcPr>
            <w:tcW w:w="485" w:type="pct"/>
          </w:tcPr>
          <w:p w:rsidR="0012731F" w:rsidRPr="00EA40DB" w:rsidRDefault="0012731F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Абрамова Е.С.</w:t>
            </w:r>
          </w:p>
        </w:tc>
        <w:tc>
          <w:tcPr>
            <w:tcW w:w="519" w:type="pct"/>
          </w:tcPr>
          <w:p w:rsidR="0012731F" w:rsidRPr="00EA40DB" w:rsidRDefault="0012731F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09.03.2022</w:t>
            </w:r>
          </w:p>
        </w:tc>
        <w:tc>
          <w:tcPr>
            <w:tcW w:w="666" w:type="pct"/>
          </w:tcPr>
          <w:p w:rsidR="0012731F" w:rsidRPr="00EA40DB" w:rsidRDefault="0012731F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642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469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12731F" w:rsidRPr="00EA40DB" w:rsidRDefault="0012731F" w:rsidP="00587156">
            <w:pPr>
              <w:rPr>
                <w:sz w:val="16"/>
                <w:szCs w:val="16"/>
              </w:rPr>
            </w:pPr>
          </w:p>
        </w:tc>
      </w:tr>
      <w:tr w:rsidR="002157B9" w:rsidRPr="00EA40DB" w:rsidTr="00B54B01">
        <w:trPr>
          <w:trHeight w:val="70"/>
        </w:trPr>
        <w:tc>
          <w:tcPr>
            <w:tcW w:w="238" w:type="pct"/>
          </w:tcPr>
          <w:p w:rsidR="002157B9" w:rsidRPr="00EA40DB" w:rsidRDefault="002157B9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2.</w:t>
            </w:r>
          </w:p>
        </w:tc>
        <w:tc>
          <w:tcPr>
            <w:tcW w:w="485" w:type="pct"/>
          </w:tcPr>
          <w:p w:rsidR="002157B9" w:rsidRPr="00EA40DB" w:rsidRDefault="002157B9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Вокуева</w:t>
            </w:r>
            <w:proofErr w:type="spellEnd"/>
            <w:r w:rsidRPr="00EA40DB">
              <w:rPr>
                <w:sz w:val="16"/>
                <w:szCs w:val="16"/>
              </w:rPr>
              <w:t xml:space="preserve"> О.В.</w:t>
            </w:r>
          </w:p>
        </w:tc>
        <w:tc>
          <w:tcPr>
            <w:tcW w:w="519" w:type="pct"/>
          </w:tcPr>
          <w:p w:rsidR="002157B9" w:rsidRPr="00EA40DB" w:rsidRDefault="002157B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17.02.2022</w:t>
            </w:r>
          </w:p>
        </w:tc>
        <w:tc>
          <w:tcPr>
            <w:tcW w:w="666" w:type="pct"/>
          </w:tcPr>
          <w:p w:rsidR="002157B9" w:rsidRPr="00EA40DB" w:rsidRDefault="002157B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2157B9" w:rsidRPr="00EA40DB" w:rsidRDefault="002157B9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2157B9" w:rsidRPr="00EA40DB" w:rsidRDefault="002157B9" w:rsidP="00587156">
            <w:pPr>
              <w:rPr>
                <w:sz w:val="16"/>
                <w:szCs w:val="16"/>
              </w:rPr>
            </w:pPr>
          </w:p>
        </w:tc>
      </w:tr>
      <w:tr w:rsidR="0012731F" w:rsidRPr="00EA40DB" w:rsidTr="00B54B01">
        <w:trPr>
          <w:trHeight w:val="70"/>
        </w:trPr>
        <w:tc>
          <w:tcPr>
            <w:tcW w:w="238" w:type="pct"/>
          </w:tcPr>
          <w:p w:rsidR="0012731F" w:rsidRPr="00EA40DB" w:rsidRDefault="00BF4F49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</w:t>
            </w:r>
          </w:p>
        </w:tc>
        <w:tc>
          <w:tcPr>
            <w:tcW w:w="485" w:type="pct"/>
          </w:tcPr>
          <w:p w:rsidR="0012731F" w:rsidRPr="00EA40DB" w:rsidRDefault="00BF4F49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Вшивкова</w:t>
            </w:r>
            <w:proofErr w:type="spellEnd"/>
            <w:r w:rsidRPr="00EA40DB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519" w:type="pct"/>
          </w:tcPr>
          <w:p w:rsidR="0012731F" w:rsidRPr="00EA40DB" w:rsidRDefault="00BF4F4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09.03.2022</w:t>
            </w:r>
          </w:p>
        </w:tc>
        <w:tc>
          <w:tcPr>
            <w:tcW w:w="666" w:type="pct"/>
          </w:tcPr>
          <w:p w:rsidR="0012731F" w:rsidRPr="00EA40DB" w:rsidRDefault="00BF4F4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12731F" w:rsidRPr="00EA40DB" w:rsidRDefault="00A228FC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3 720,0</w:t>
            </w:r>
          </w:p>
        </w:tc>
        <w:tc>
          <w:tcPr>
            <w:tcW w:w="642" w:type="pct"/>
            <w:vAlign w:val="center"/>
          </w:tcPr>
          <w:p w:rsidR="0012731F" w:rsidRPr="00EA40DB" w:rsidRDefault="00A228FC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3 720,0</w:t>
            </w:r>
          </w:p>
        </w:tc>
        <w:tc>
          <w:tcPr>
            <w:tcW w:w="469" w:type="pct"/>
            <w:vAlign w:val="center"/>
          </w:tcPr>
          <w:p w:rsidR="0012731F" w:rsidRPr="00EA40DB" w:rsidRDefault="0012731F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12731F" w:rsidRPr="00EA40DB" w:rsidRDefault="0012731F" w:rsidP="00587156">
            <w:pPr>
              <w:rPr>
                <w:sz w:val="16"/>
                <w:szCs w:val="16"/>
              </w:rPr>
            </w:pPr>
          </w:p>
        </w:tc>
      </w:tr>
      <w:tr w:rsidR="00A228FC" w:rsidRPr="00EA40DB" w:rsidTr="00B54B01">
        <w:trPr>
          <w:trHeight w:val="70"/>
        </w:trPr>
        <w:tc>
          <w:tcPr>
            <w:tcW w:w="238" w:type="pct"/>
          </w:tcPr>
          <w:p w:rsidR="00A228FC" w:rsidRPr="00EA40DB" w:rsidRDefault="00A228FC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</w:t>
            </w:r>
          </w:p>
        </w:tc>
        <w:tc>
          <w:tcPr>
            <w:tcW w:w="485" w:type="pct"/>
          </w:tcPr>
          <w:p w:rsidR="00A228FC" w:rsidRPr="00EA40DB" w:rsidRDefault="000B4FE9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Ерихова</w:t>
            </w:r>
            <w:proofErr w:type="spellEnd"/>
            <w:r w:rsidRPr="00EA40DB">
              <w:rPr>
                <w:sz w:val="16"/>
                <w:szCs w:val="16"/>
              </w:rPr>
              <w:t xml:space="preserve"> </w:t>
            </w:r>
            <w:r w:rsidRPr="00EA40DB">
              <w:rPr>
                <w:sz w:val="16"/>
                <w:szCs w:val="16"/>
              </w:rPr>
              <w:lastRenderedPageBreak/>
              <w:t>С.А.</w:t>
            </w:r>
          </w:p>
        </w:tc>
        <w:tc>
          <w:tcPr>
            <w:tcW w:w="519" w:type="pct"/>
          </w:tcPr>
          <w:p w:rsidR="00A228FC" w:rsidRPr="00EA40DB" w:rsidRDefault="000B4FE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 xml:space="preserve">От </w:t>
            </w:r>
            <w:r w:rsidRPr="00EA40DB">
              <w:rPr>
                <w:sz w:val="16"/>
                <w:szCs w:val="16"/>
              </w:rPr>
              <w:lastRenderedPageBreak/>
              <w:t>01.02.2022</w:t>
            </w:r>
          </w:p>
        </w:tc>
        <w:tc>
          <w:tcPr>
            <w:tcW w:w="666" w:type="pct"/>
          </w:tcPr>
          <w:p w:rsidR="00A228FC" w:rsidRPr="00EA40DB" w:rsidRDefault="000B4FE9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 xml:space="preserve">Занятия в </w:t>
            </w:r>
            <w:r w:rsidRPr="00EA40DB">
              <w:rPr>
                <w:sz w:val="16"/>
                <w:szCs w:val="16"/>
              </w:rPr>
              <w:lastRenderedPageBreak/>
              <w:t>тренажерном зале</w:t>
            </w:r>
          </w:p>
        </w:tc>
        <w:tc>
          <w:tcPr>
            <w:tcW w:w="445" w:type="pct"/>
            <w:vAlign w:val="center"/>
          </w:tcPr>
          <w:p w:rsidR="00A228FC" w:rsidRPr="00EA40DB" w:rsidRDefault="00A228FC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A228FC" w:rsidRPr="00EA40DB" w:rsidRDefault="00A228FC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A228FC" w:rsidRPr="00EA40DB" w:rsidRDefault="00A228FC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A228FC" w:rsidRPr="00EA40DB" w:rsidRDefault="0052546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1 107,0</w:t>
            </w:r>
          </w:p>
        </w:tc>
        <w:tc>
          <w:tcPr>
            <w:tcW w:w="642" w:type="pct"/>
            <w:vAlign w:val="center"/>
          </w:tcPr>
          <w:p w:rsidR="00A228FC" w:rsidRPr="00EA40DB" w:rsidRDefault="00525463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1 107,0</w:t>
            </w:r>
          </w:p>
        </w:tc>
        <w:tc>
          <w:tcPr>
            <w:tcW w:w="469" w:type="pct"/>
            <w:vAlign w:val="center"/>
          </w:tcPr>
          <w:p w:rsidR="00A228FC" w:rsidRPr="00EA40DB" w:rsidRDefault="00A228FC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A228FC" w:rsidRPr="00EA40DB" w:rsidRDefault="00A228FC" w:rsidP="00587156">
            <w:pPr>
              <w:rPr>
                <w:sz w:val="16"/>
                <w:szCs w:val="16"/>
              </w:rPr>
            </w:pPr>
          </w:p>
        </w:tc>
      </w:tr>
      <w:tr w:rsidR="00927F74" w:rsidRPr="00EA40DB" w:rsidTr="00B54B01">
        <w:trPr>
          <w:trHeight w:val="70"/>
        </w:trPr>
        <w:tc>
          <w:tcPr>
            <w:tcW w:w="238" w:type="pct"/>
          </w:tcPr>
          <w:p w:rsidR="00927F74" w:rsidRPr="00EA40DB" w:rsidRDefault="00927F74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85" w:type="pct"/>
          </w:tcPr>
          <w:p w:rsidR="00927F74" w:rsidRPr="00EA40DB" w:rsidRDefault="00927F74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Ермилова Е.С.</w:t>
            </w:r>
          </w:p>
        </w:tc>
        <w:tc>
          <w:tcPr>
            <w:tcW w:w="519" w:type="pct"/>
          </w:tcPr>
          <w:p w:rsidR="00927F74" w:rsidRPr="00EA40DB" w:rsidRDefault="00927F74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927F74" w:rsidRPr="00EA40DB" w:rsidRDefault="00927F74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120,0</w:t>
            </w:r>
          </w:p>
        </w:tc>
        <w:tc>
          <w:tcPr>
            <w:tcW w:w="642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120,0</w:t>
            </w:r>
          </w:p>
        </w:tc>
        <w:tc>
          <w:tcPr>
            <w:tcW w:w="469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927F74" w:rsidRPr="00EA40DB" w:rsidRDefault="00927F74" w:rsidP="00587156">
            <w:pPr>
              <w:rPr>
                <w:sz w:val="16"/>
                <w:szCs w:val="16"/>
              </w:rPr>
            </w:pPr>
          </w:p>
        </w:tc>
      </w:tr>
      <w:tr w:rsidR="00927F74" w:rsidRPr="00EA40DB" w:rsidTr="00B54B01">
        <w:trPr>
          <w:trHeight w:val="70"/>
        </w:trPr>
        <w:tc>
          <w:tcPr>
            <w:tcW w:w="238" w:type="pct"/>
          </w:tcPr>
          <w:p w:rsidR="00927F74" w:rsidRPr="00EA40DB" w:rsidRDefault="00EC525C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</w:t>
            </w:r>
          </w:p>
        </w:tc>
        <w:tc>
          <w:tcPr>
            <w:tcW w:w="485" w:type="pct"/>
          </w:tcPr>
          <w:p w:rsidR="00927F74" w:rsidRPr="00EA40DB" w:rsidRDefault="00EC525C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Калашникова Н.С.</w:t>
            </w:r>
          </w:p>
        </w:tc>
        <w:tc>
          <w:tcPr>
            <w:tcW w:w="519" w:type="pct"/>
          </w:tcPr>
          <w:p w:rsidR="00927F74" w:rsidRPr="00EA40DB" w:rsidRDefault="00EC525C" w:rsidP="00473C3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927F74" w:rsidRPr="00EA40DB" w:rsidRDefault="00EC525C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927F74" w:rsidRPr="00EA40DB" w:rsidRDefault="00732A2E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927F74" w:rsidRPr="00EA40DB" w:rsidRDefault="00732A2E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927F74" w:rsidRPr="00EA40DB" w:rsidRDefault="00927F74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927F74" w:rsidRPr="00EA40DB" w:rsidRDefault="00927F74" w:rsidP="00587156">
            <w:pPr>
              <w:rPr>
                <w:sz w:val="16"/>
                <w:szCs w:val="16"/>
              </w:rPr>
            </w:pPr>
          </w:p>
        </w:tc>
      </w:tr>
      <w:tr w:rsidR="008A7EA2" w:rsidRPr="00EA40DB" w:rsidTr="00B54B01">
        <w:trPr>
          <w:trHeight w:val="70"/>
        </w:trPr>
        <w:tc>
          <w:tcPr>
            <w:tcW w:w="238" w:type="pct"/>
          </w:tcPr>
          <w:p w:rsidR="008A7EA2" w:rsidRPr="00EA40DB" w:rsidRDefault="008A7EA2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7</w:t>
            </w:r>
          </w:p>
        </w:tc>
        <w:tc>
          <w:tcPr>
            <w:tcW w:w="485" w:type="pct"/>
          </w:tcPr>
          <w:p w:rsidR="008A7EA2" w:rsidRPr="00EA40DB" w:rsidRDefault="008A7EA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Калугина В.М. </w:t>
            </w:r>
          </w:p>
        </w:tc>
        <w:tc>
          <w:tcPr>
            <w:tcW w:w="519" w:type="pct"/>
          </w:tcPr>
          <w:p w:rsidR="008A7EA2" w:rsidRPr="00EA40DB" w:rsidRDefault="008A7EA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8A7EA2" w:rsidRPr="00EA40DB" w:rsidRDefault="008A7EA2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642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1 000,0</w:t>
            </w:r>
          </w:p>
        </w:tc>
        <w:tc>
          <w:tcPr>
            <w:tcW w:w="469" w:type="pct"/>
            <w:vAlign w:val="center"/>
          </w:tcPr>
          <w:p w:rsidR="008A7EA2" w:rsidRPr="00EA40DB" w:rsidRDefault="008A7EA2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8A7EA2" w:rsidRPr="00EA40DB" w:rsidRDefault="008A7EA2" w:rsidP="00587156">
            <w:pPr>
              <w:rPr>
                <w:sz w:val="16"/>
                <w:szCs w:val="16"/>
              </w:rPr>
            </w:pPr>
          </w:p>
        </w:tc>
      </w:tr>
      <w:tr w:rsidR="00E63B1A" w:rsidRPr="00EA40DB" w:rsidTr="00B54B01">
        <w:trPr>
          <w:trHeight w:val="70"/>
        </w:trPr>
        <w:tc>
          <w:tcPr>
            <w:tcW w:w="238" w:type="pct"/>
          </w:tcPr>
          <w:p w:rsidR="00E63B1A" w:rsidRPr="00EA40DB" w:rsidRDefault="00E63B1A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8</w:t>
            </w:r>
          </w:p>
        </w:tc>
        <w:tc>
          <w:tcPr>
            <w:tcW w:w="485" w:type="pct"/>
          </w:tcPr>
          <w:p w:rsidR="00E63B1A" w:rsidRPr="00EA40DB" w:rsidRDefault="00E63B1A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Копик</w:t>
            </w:r>
            <w:proofErr w:type="spellEnd"/>
            <w:r w:rsidRPr="00EA40DB">
              <w:rPr>
                <w:sz w:val="16"/>
                <w:szCs w:val="16"/>
              </w:rPr>
              <w:t xml:space="preserve"> М.И. </w:t>
            </w:r>
          </w:p>
        </w:tc>
        <w:tc>
          <w:tcPr>
            <w:tcW w:w="519" w:type="pct"/>
          </w:tcPr>
          <w:p w:rsidR="00E63B1A" w:rsidRPr="00EA40DB" w:rsidRDefault="00E63B1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E63B1A" w:rsidRPr="00EA40DB" w:rsidRDefault="00E63B1A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642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469" w:type="pct"/>
            <w:vAlign w:val="center"/>
          </w:tcPr>
          <w:p w:rsidR="00E63B1A" w:rsidRPr="00EA40DB" w:rsidRDefault="00E63B1A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E63B1A" w:rsidRPr="00EA40DB" w:rsidRDefault="00E63B1A" w:rsidP="00587156">
            <w:pPr>
              <w:rPr>
                <w:sz w:val="16"/>
                <w:szCs w:val="16"/>
              </w:rPr>
            </w:pPr>
          </w:p>
        </w:tc>
      </w:tr>
      <w:tr w:rsidR="000D7C81" w:rsidRPr="00EA40DB" w:rsidTr="00B54B01">
        <w:trPr>
          <w:trHeight w:val="70"/>
        </w:trPr>
        <w:tc>
          <w:tcPr>
            <w:tcW w:w="238" w:type="pct"/>
          </w:tcPr>
          <w:p w:rsidR="000D7C81" w:rsidRPr="00EA40DB" w:rsidRDefault="000D7C81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9.</w:t>
            </w:r>
          </w:p>
        </w:tc>
        <w:tc>
          <w:tcPr>
            <w:tcW w:w="485" w:type="pct"/>
          </w:tcPr>
          <w:p w:rsidR="000D7C81" w:rsidRPr="00EA40DB" w:rsidRDefault="000D7C8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Полякова В.Н.</w:t>
            </w:r>
          </w:p>
        </w:tc>
        <w:tc>
          <w:tcPr>
            <w:tcW w:w="519" w:type="pct"/>
          </w:tcPr>
          <w:p w:rsidR="000D7C81" w:rsidRPr="00EA40DB" w:rsidRDefault="000D7C8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0D7C81" w:rsidRPr="00EA40DB" w:rsidRDefault="000D7C8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1 600,0</w:t>
            </w:r>
          </w:p>
        </w:tc>
        <w:tc>
          <w:tcPr>
            <w:tcW w:w="642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1 600,0</w:t>
            </w:r>
          </w:p>
        </w:tc>
        <w:tc>
          <w:tcPr>
            <w:tcW w:w="469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D7C81" w:rsidRPr="00EA40DB" w:rsidRDefault="000D7C81" w:rsidP="00587156">
            <w:pPr>
              <w:rPr>
                <w:sz w:val="16"/>
                <w:szCs w:val="16"/>
              </w:rPr>
            </w:pPr>
          </w:p>
        </w:tc>
      </w:tr>
      <w:tr w:rsidR="000D7C81" w:rsidRPr="00EA40DB" w:rsidTr="00B54B01">
        <w:trPr>
          <w:trHeight w:val="70"/>
        </w:trPr>
        <w:tc>
          <w:tcPr>
            <w:tcW w:w="238" w:type="pct"/>
          </w:tcPr>
          <w:p w:rsidR="000D7C81" w:rsidRPr="00EA40DB" w:rsidRDefault="000D7C81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10.</w:t>
            </w:r>
          </w:p>
        </w:tc>
        <w:tc>
          <w:tcPr>
            <w:tcW w:w="485" w:type="pct"/>
          </w:tcPr>
          <w:p w:rsidR="000D7C81" w:rsidRPr="00EA40DB" w:rsidRDefault="001E12BB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Прошаков</w:t>
            </w:r>
            <w:proofErr w:type="spellEnd"/>
            <w:r w:rsidRPr="00EA40DB">
              <w:rPr>
                <w:sz w:val="16"/>
                <w:szCs w:val="16"/>
              </w:rPr>
              <w:t xml:space="preserve"> А.С. </w:t>
            </w:r>
          </w:p>
        </w:tc>
        <w:tc>
          <w:tcPr>
            <w:tcW w:w="519" w:type="pct"/>
          </w:tcPr>
          <w:p w:rsidR="000D7C81" w:rsidRPr="00EA40DB" w:rsidRDefault="001E12B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25.04.2022</w:t>
            </w:r>
          </w:p>
        </w:tc>
        <w:tc>
          <w:tcPr>
            <w:tcW w:w="666" w:type="pct"/>
          </w:tcPr>
          <w:p w:rsidR="000D7C81" w:rsidRPr="00EA40DB" w:rsidRDefault="001E12BB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0D7C81" w:rsidRPr="00EA40DB" w:rsidRDefault="001E12B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1 120,0</w:t>
            </w:r>
          </w:p>
        </w:tc>
        <w:tc>
          <w:tcPr>
            <w:tcW w:w="642" w:type="pct"/>
            <w:vAlign w:val="center"/>
          </w:tcPr>
          <w:p w:rsidR="000D7C81" w:rsidRPr="00EA40DB" w:rsidRDefault="001E12BB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1 120,0</w:t>
            </w:r>
          </w:p>
        </w:tc>
        <w:tc>
          <w:tcPr>
            <w:tcW w:w="469" w:type="pct"/>
            <w:vAlign w:val="center"/>
          </w:tcPr>
          <w:p w:rsidR="000D7C81" w:rsidRPr="00EA40DB" w:rsidRDefault="000D7C8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D7C81" w:rsidRPr="00EA40DB" w:rsidRDefault="000D7C81" w:rsidP="00587156">
            <w:pPr>
              <w:rPr>
                <w:sz w:val="16"/>
                <w:szCs w:val="16"/>
              </w:rPr>
            </w:pPr>
          </w:p>
        </w:tc>
      </w:tr>
      <w:tr w:rsidR="00017DF5" w:rsidRPr="00EA40DB" w:rsidTr="00B54B01">
        <w:trPr>
          <w:trHeight w:val="70"/>
        </w:trPr>
        <w:tc>
          <w:tcPr>
            <w:tcW w:w="238" w:type="pct"/>
          </w:tcPr>
          <w:p w:rsidR="00017DF5" w:rsidRPr="00EA40DB" w:rsidRDefault="00017DF5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11</w:t>
            </w:r>
          </w:p>
        </w:tc>
        <w:tc>
          <w:tcPr>
            <w:tcW w:w="485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proofErr w:type="spellStart"/>
            <w:r w:rsidRPr="00EA40DB">
              <w:rPr>
                <w:sz w:val="16"/>
                <w:szCs w:val="16"/>
              </w:rPr>
              <w:t>Шиповскова</w:t>
            </w:r>
            <w:proofErr w:type="spellEnd"/>
            <w:r w:rsidRPr="00EA40DB">
              <w:rPr>
                <w:sz w:val="16"/>
                <w:szCs w:val="16"/>
              </w:rPr>
              <w:t xml:space="preserve"> Е.А.</w:t>
            </w:r>
          </w:p>
        </w:tc>
        <w:tc>
          <w:tcPr>
            <w:tcW w:w="519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642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3 000,0</w:t>
            </w:r>
          </w:p>
        </w:tc>
        <w:tc>
          <w:tcPr>
            <w:tcW w:w="469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17DF5" w:rsidRPr="00EA40DB" w:rsidRDefault="00017DF5" w:rsidP="00587156">
            <w:pPr>
              <w:rPr>
                <w:sz w:val="16"/>
                <w:szCs w:val="16"/>
              </w:rPr>
            </w:pPr>
          </w:p>
        </w:tc>
      </w:tr>
      <w:tr w:rsidR="00017DF5" w:rsidRPr="00EA40DB" w:rsidTr="00B54B01">
        <w:trPr>
          <w:trHeight w:val="70"/>
        </w:trPr>
        <w:tc>
          <w:tcPr>
            <w:tcW w:w="238" w:type="pct"/>
          </w:tcPr>
          <w:p w:rsidR="00017DF5" w:rsidRPr="00EA40DB" w:rsidRDefault="00017DF5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</w:t>
            </w:r>
          </w:p>
        </w:tc>
        <w:tc>
          <w:tcPr>
            <w:tcW w:w="485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 xml:space="preserve">Янова Т.П. </w:t>
            </w:r>
          </w:p>
        </w:tc>
        <w:tc>
          <w:tcPr>
            <w:tcW w:w="519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От 01.02.2022</w:t>
            </w:r>
          </w:p>
        </w:tc>
        <w:tc>
          <w:tcPr>
            <w:tcW w:w="666" w:type="pct"/>
          </w:tcPr>
          <w:p w:rsidR="00017DF5" w:rsidRPr="00EA40DB" w:rsidRDefault="00017DF5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Занятия в тренажерном зале</w:t>
            </w:r>
          </w:p>
        </w:tc>
        <w:tc>
          <w:tcPr>
            <w:tcW w:w="445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120,0</w:t>
            </w:r>
          </w:p>
        </w:tc>
        <w:tc>
          <w:tcPr>
            <w:tcW w:w="642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120,0</w:t>
            </w:r>
          </w:p>
        </w:tc>
        <w:tc>
          <w:tcPr>
            <w:tcW w:w="469" w:type="pct"/>
            <w:vAlign w:val="center"/>
          </w:tcPr>
          <w:p w:rsidR="00017DF5" w:rsidRPr="00EA40DB" w:rsidRDefault="00017DF5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17DF5" w:rsidRPr="00EA40DB" w:rsidRDefault="00017DF5" w:rsidP="00587156">
            <w:pPr>
              <w:rPr>
                <w:sz w:val="16"/>
                <w:szCs w:val="16"/>
              </w:rPr>
            </w:pPr>
          </w:p>
        </w:tc>
      </w:tr>
      <w:tr w:rsidR="00107C51" w:rsidRPr="00EA40DB" w:rsidTr="00B54B01">
        <w:trPr>
          <w:trHeight w:val="70"/>
        </w:trPr>
        <w:tc>
          <w:tcPr>
            <w:tcW w:w="238" w:type="pct"/>
          </w:tcPr>
          <w:p w:rsidR="00107C51" w:rsidRPr="00EA40DB" w:rsidRDefault="00107C51" w:rsidP="00587156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13</w:t>
            </w:r>
          </w:p>
        </w:tc>
        <w:tc>
          <w:tcPr>
            <w:tcW w:w="485" w:type="pct"/>
          </w:tcPr>
          <w:p w:rsidR="00107C51" w:rsidRPr="00EA40DB" w:rsidRDefault="00107C51" w:rsidP="00213D69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РОО ДФЛ</w:t>
            </w:r>
          </w:p>
        </w:tc>
        <w:tc>
          <w:tcPr>
            <w:tcW w:w="519" w:type="pct"/>
          </w:tcPr>
          <w:p w:rsidR="00107C51" w:rsidRPr="00EA40DB" w:rsidRDefault="00B54B01" w:rsidP="00B54B0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№ 10</w:t>
            </w:r>
            <w:r w:rsidRPr="00EA40DB">
              <w:rPr>
                <w:sz w:val="16"/>
                <w:szCs w:val="16"/>
                <w:lang w:val="en-US"/>
              </w:rPr>
              <w:t>/</w:t>
            </w:r>
            <w:r w:rsidRPr="00EA40DB">
              <w:rPr>
                <w:sz w:val="16"/>
                <w:szCs w:val="16"/>
              </w:rPr>
              <w:t xml:space="preserve">2022 </w:t>
            </w:r>
            <w:r w:rsidR="00107C51" w:rsidRPr="00EA40DB">
              <w:rPr>
                <w:sz w:val="16"/>
                <w:szCs w:val="16"/>
              </w:rPr>
              <w:t xml:space="preserve">от </w:t>
            </w:r>
            <w:r w:rsidRPr="00EA40DB">
              <w:rPr>
                <w:sz w:val="16"/>
                <w:szCs w:val="16"/>
              </w:rPr>
              <w:t>05</w:t>
            </w:r>
            <w:r w:rsidR="00107C51" w:rsidRPr="00EA40DB">
              <w:rPr>
                <w:sz w:val="16"/>
                <w:szCs w:val="16"/>
                <w:lang w:val="en-US"/>
              </w:rPr>
              <w:t>/0</w:t>
            </w:r>
            <w:r w:rsidRPr="00EA40DB">
              <w:rPr>
                <w:sz w:val="16"/>
                <w:szCs w:val="16"/>
              </w:rPr>
              <w:t>5</w:t>
            </w:r>
            <w:r w:rsidRPr="00EA40DB">
              <w:rPr>
                <w:sz w:val="16"/>
                <w:szCs w:val="16"/>
                <w:lang w:val="en-US"/>
              </w:rPr>
              <w:t>/202</w:t>
            </w:r>
            <w:r w:rsidRPr="00EA40DB">
              <w:rPr>
                <w:sz w:val="16"/>
                <w:szCs w:val="16"/>
              </w:rPr>
              <w:t>2</w:t>
            </w:r>
          </w:p>
        </w:tc>
        <w:tc>
          <w:tcPr>
            <w:tcW w:w="666" w:type="pct"/>
          </w:tcPr>
          <w:p w:rsidR="00107C51" w:rsidRPr="00EA40DB" w:rsidRDefault="00107C51" w:rsidP="00B54B01">
            <w:pPr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Организация и проведение турнира  Локобол-202</w:t>
            </w:r>
            <w:r w:rsidR="00B54B01" w:rsidRPr="00EA40DB">
              <w:rPr>
                <w:sz w:val="16"/>
                <w:szCs w:val="16"/>
              </w:rPr>
              <w:t>2</w:t>
            </w:r>
            <w:r w:rsidRPr="00EA40DB">
              <w:rPr>
                <w:sz w:val="16"/>
                <w:szCs w:val="16"/>
              </w:rPr>
              <w:t>-РЖД</w:t>
            </w:r>
          </w:p>
        </w:tc>
        <w:tc>
          <w:tcPr>
            <w:tcW w:w="445" w:type="pct"/>
            <w:vAlign w:val="center"/>
          </w:tcPr>
          <w:p w:rsidR="00107C51" w:rsidRPr="00EA40DB" w:rsidRDefault="00107C5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45833,33</w:t>
            </w:r>
          </w:p>
        </w:tc>
        <w:tc>
          <w:tcPr>
            <w:tcW w:w="453" w:type="pct"/>
          </w:tcPr>
          <w:p w:rsidR="00107C51" w:rsidRPr="00EA40DB" w:rsidRDefault="00107C51" w:rsidP="00213D69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107C51" w:rsidRPr="00EA40DB" w:rsidRDefault="00107C51" w:rsidP="00213D6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107C51" w:rsidRPr="00EA40DB" w:rsidRDefault="00107C5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45833,33</w:t>
            </w:r>
          </w:p>
        </w:tc>
        <w:tc>
          <w:tcPr>
            <w:tcW w:w="642" w:type="pct"/>
            <w:vAlign w:val="center"/>
          </w:tcPr>
          <w:p w:rsidR="00107C51" w:rsidRPr="00EA40DB" w:rsidRDefault="00107C5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45833,33</w:t>
            </w:r>
          </w:p>
        </w:tc>
        <w:tc>
          <w:tcPr>
            <w:tcW w:w="469" w:type="pct"/>
            <w:vAlign w:val="center"/>
          </w:tcPr>
          <w:p w:rsidR="00107C51" w:rsidRPr="00EA40DB" w:rsidRDefault="00107C5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107C51" w:rsidRPr="00EA40DB" w:rsidRDefault="00107C51" w:rsidP="00587156">
            <w:pPr>
              <w:rPr>
                <w:sz w:val="16"/>
                <w:szCs w:val="16"/>
              </w:rPr>
            </w:pPr>
          </w:p>
        </w:tc>
      </w:tr>
      <w:tr w:rsidR="00B54B01" w:rsidRPr="00EA40DB" w:rsidTr="00B54B01">
        <w:trPr>
          <w:trHeight w:val="70"/>
        </w:trPr>
        <w:tc>
          <w:tcPr>
            <w:tcW w:w="238" w:type="pct"/>
          </w:tcPr>
          <w:p w:rsidR="00B54B01" w:rsidRPr="00EA40DB" w:rsidRDefault="00B54B01" w:rsidP="00587156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</w:tcPr>
          <w:p w:rsidR="00B54B01" w:rsidRPr="00EA40DB" w:rsidRDefault="00B54B01" w:rsidP="00213D69">
            <w:pPr>
              <w:rPr>
                <w:sz w:val="16"/>
                <w:szCs w:val="16"/>
              </w:rPr>
            </w:pPr>
          </w:p>
        </w:tc>
        <w:tc>
          <w:tcPr>
            <w:tcW w:w="519" w:type="pct"/>
          </w:tcPr>
          <w:p w:rsidR="00B54B01" w:rsidRPr="00EA40DB" w:rsidRDefault="00B54B01" w:rsidP="00213D69">
            <w:pPr>
              <w:rPr>
                <w:sz w:val="16"/>
                <w:szCs w:val="16"/>
              </w:rPr>
            </w:pPr>
          </w:p>
        </w:tc>
        <w:tc>
          <w:tcPr>
            <w:tcW w:w="666" w:type="pct"/>
          </w:tcPr>
          <w:p w:rsidR="00B54B01" w:rsidRPr="00EA40DB" w:rsidRDefault="00B54B01" w:rsidP="00213D69">
            <w:pPr>
              <w:rPr>
                <w:sz w:val="16"/>
                <w:szCs w:val="16"/>
              </w:rPr>
            </w:pPr>
          </w:p>
        </w:tc>
        <w:tc>
          <w:tcPr>
            <w:tcW w:w="445" w:type="pct"/>
            <w:vAlign w:val="center"/>
          </w:tcPr>
          <w:p w:rsidR="00B54B01" w:rsidRPr="00EA40DB" w:rsidRDefault="00B54B0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</w:tcPr>
          <w:p w:rsidR="00B54B01" w:rsidRPr="00EA40DB" w:rsidRDefault="00B54B01" w:rsidP="00213D69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</w:tcPr>
          <w:p w:rsidR="00B54B01" w:rsidRPr="00EA40DB" w:rsidRDefault="00B54B01" w:rsidP="00213D69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B54B01" w:rsidRPr="00EA40DB" w:rsidRDefault="00B54B0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65 620,33</w:t>
            </w:r>
          </w:p>
        </w:tc>
        <w:tc>
          <w:tcPr>
            <w:tcW w:w="642" w:type="pct"/>
            <w:vAlign w:val="center"/>
          </w:tcPr>
          <w:p w:rsidR="00B54B01" w:rsidRPr="00EA40DB" w:rsidRDefault="00B54B01" w:rsidP="00213D69">
            <w:pPr>
              <w:jc w:val="center"/>
              <w:rPr>
                <w:sz w:val="16"/>
                <w:szCs w:val="16"/>
              </w:rPr>
            </w:pPr>
            <w:r w:rsidRPr="00EA40DB">
              <w:rPr>
                <w:sz w:val="16"/>
                <w:szCs w:val="16"/>
              </w:rPr>
              <w:t>65 620,33</w:t>
            </w:r>
          </w:p>
        </w:tc>
        <w:tc>
          <w:tcPr>
            <w:tcW w:w="469" w:type="pct"/>
            <w:vAlign w:val="center"/>
          </w:tcPr>
          <w:p w:rsidR="00B54B01" w:rsidRPr="00EA40DB" w:rsidRDefault="00B54B01" w:rsidP="00213D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B54B01" w:rsidRPr="00EA40DB" w:rsidRDefault="00B54B01" w:rsidP="00587156">
            <w:pPr>
              <w:rPr>
                <w:sz w:val="16"/>
                <w:szCs w:val="16"/>
              </w:rPr>
            </w:pPr>
          </w:p>
        </w:tc>
      </w:tr>
    </w:tbl>
    <w:p w:rsidR="00252A39" w:rsidRPr="00EA40DB" w:rsidRDefault="00252A39" w:rsidP="00252A39">
      <w:pPr>
        <w:ind w:firstLine="709"/>
        <w:jc w:val="both"/>
        <w:rPr>
          <w:color w:val="FF0000"/>
          <w:sz w:val="16"/>
          <w:szCs w:val="16"/>
        </w:rPr>
      </w:pPr>
    </w:p>
    <w:p w:rsidR="00252A39" w:rsidRPr="000600D3" w:rsidRDefault="00252A39" w:rsidP="00252A39">
      <w:pPr>
        <w:ind w:firstLine="709"/>
        <w:jc w:val="both"/>
        <w:rPr>
          <w:lang w:eastAsia="ru-RU"/>
        </w:rPr>
      </w:pPr>
      <w:r>
        <w:t>Согласно Отчету об исполнении учреждением плана его финансово-хозяйственной деятельности на 01 января 202</w:t>
      </w:r>
      <w:r w:rsidR="006208FC">
        <w:t>2</w:t>
      </w:r>
      <w:r>
        <w:t xml:space="preserve"> года (форма 0503737) утверждено плановых назначений по доходам на 20</w:t>
      </w:r>
      <w:r w:rsidR="006208FC">
        <w:t>21</w:t>
      </w:r>
      <w:r>
        <w:t xml:space="preserve"> год по </w:t>
      </w:r>
      <w:r w:rsidRPr="000600D3">
        <w:t xml:space="preserve">средствам субсидии на иные цели в общей сумме </w:t>
      </w:r>
      <w:r w:rsidR="006208FC" w:rsidRPr="000600D3">
        <w:t>2 089 625,77</w:t>
      </w:r>
      <w:r w:rsidRPr="000600D3">
        <w:t xml:space="preserve"> рублей. </w:t>
      </w:r>
      <w:r w:rsidRPr="000600D3">
        <w:rPr>
          <w:lang w:eastAsia="ru-RU"/>
        </w:rPr>
        <w:t>Учреждением получено доходов в 20</w:t>
      </w:r>
      <w:r w:rsidR="006208FC" w:rsidRPr="000600D3">
        <w:rPr>
          <w:lang w:eastAsia="ru-RU"/>
        </w:rPr>
        <w:t>21</w:t>
      </w:r>
      <w:r w:rsidRPr="000600D3">
        <w:rPr>
          <w:lang w:eastAsia="ru-RU"/>
        </w:rPr>
        <w:t xml:space="preserve"> году  в общей сумме </w:t>
      </w:r>
      <w:r w:rsidR="006208FC" w:rsidRPr="000600D3">
        <w:rPr>
          <w:lang w:eastAsia="ru-RU"/>
        </w:rPr>
        <w:t>2 034 298,67</w:t>
      </w:r>
      <w:r w:rsidRPr="000600D3">
        <w:rPr>
          <w:lang w:eastAsia="ru-RU"/>
        </w:rPr>
        <w:t xml:space="preserve">  рублей.</w:t>
      </w:r>
    </w:p>
    <w:p w:rsidR="00252A39" w:rsidRPr="000600D3" w:rsidRDefault="00252A39" w:rsidP="00252A39">
      <w:pPr>
        <w:tabs>
          <w:tab w:val="left" w:pos="360"/>
        </w:tabs>
        <w:ind w:firstLine="900"/>
        <w:jc w:val="both"/>
      </w:pPr>
      <w:r w:rsidRPr="000600D3">
        <w:t>Расходы субсидии на иные цели согласно Отчету об исполнении учреждением плана его финансово-хозяйственной деятельности на 01 января 202</w:t>
      </w:r>
      <w:r w:rsidR="006208FC" w:rsidRPr="000600D3">
        <w:t>2</w:t>
      </w:r>
      <w:r w:rsidRPr="000600D3">
        <w:t xml:space="preserve"> года (форма 0503737), в 20</w:t>
      </w:r>
      <w:r w:rsidR="006208FC" w:rsidRPr="000600D3">
        <w:t>21</w:t>
      </w:r>
      <w:r w:rsidRPr="000600D3">
        <w:t xml:space="preserve"> году произведены в сумме </w:t>
      </w:r>
      <w:r w:rsidR="006208FC" w:rsidRPr="000600D3">
        <w:t>2 034 298,67</w:t>
      </w:r>
      <w:r w:rsidRPr="000600D3">
        <w:t xml:space="preserve">  рублей, в т. ч.:</w:t>
      </w:r>
    </w:p>
    <w:p w:rsidR="00EB6916" w:rsidRPr="000600D3" w:rsidRDefault="00EB6916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112 «Иные выплаты персоналу учреждений, за исключением фонда оплаты труда» - 67 279,50 рублей;</w:t>
      </w:r>
    </w:p>
    <w:p w:rsidR="00EB6916" w:rsidRPr="000600D3" w:rsidRDefault="00EB6916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113 «Иные выплаты за исключением фонда оплаты труда лицам, привлекаемым согласно законодательству для выполнения отдельных полномочий» - 170 593,40 рублей;</w:t>
      </w:r>
    </w:p>
    <w:p w:rsidR="00EB6916" w:rsidRPr="000600D3" w:rsidRDefault="00EB6916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119 «Взносы по обязательному социальному страхованию на выплаты по оплате труда работников и иные выплаты работникам учреждений» - 1 515 062,02 рублей;</w:t>
      </w:r>
    </w:p>
    <w:p w:rsidR="00EB6916" w:rsidRPr="000600D3" w:rsidRDefault="00EB6916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244  «Прочая закупка товаров, работ и услуг для обеспечения государственных (муниципальных) нужд» - 23 411,90 рублей;</w:t>
      </w:r>
    </w:p>
    <w:p w:rsidR="00EB6916" w:rsidRPr="000600D3" w:rsidRDefault="00EB6916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247  «Закупка энергетических ресурсов» - 206 335,85 рублей</w:t>
      </w:r>
    </w:p>
    <w:p w:rsidR="00EB6916" w:rsidRPr="000600D3" w:rsidRDefault="00E156F0" w:rsidP="00EB6916">
      <w:pPr>
        <w:tabs>
          <w:tab w:val="left" w:pos="0"/>
        </w:tabs>
        <w:ind w:firstLine="567"/>
        <w:jc w:val="both"/>
        <w:rPr>
          <w:lang w:eastAsia="ru-RU"/>
        </w:rPr>
      </w:pPr>
      <w:r w:rsidRPr="000600D3">
        <w:rPr>
          <w:lang w:eastAsia="ru-RU"/>
        </w:rPr>
        <w:t>- по КВР 851</w:t>
      </w:r>
      <w:r w:rsidR="00EB6916" w:rsidRPr="000600D3">
        <w:rPr>
          <w:lang w:eastAsia="ru-RU"/>
        </w:rPr>
        <w:t xml:space="preserve"> «Уплата</w:t>
      </w:r>
      <w:r w:rsidRPr="000600D3">
        <w:rPr>
          <w:lang w:eastAsia="ru-RU"/>
        </w:rPr>
        <w:t xml:space="preserve"> налога на имущество организаций и земельного налога</w:t>
      </w:r>
      <w:r w:rsidR="00EB6916" w:rsidRPr="000600D3">
        <w:rPr>
          <w:lang w:eastAsia="ru-RU"/>
        </w:rPr>
        <w:t xml:space="preserve">» - </w:t>
      </w:r>
      <w:r w:rsidRPr="000600D3">
        <w:rPr>
          <w:lang w:eastAsia="ru-RU"/>
        </w:rPr>
        <w:t>51 616,00</w:t>
      </w:r>
      <w:r w:rsidR="00EB6916" w:rsidRPr="000600D3">
        <w:rPr>
          <w:lang w:eastAsia="ru-RU"/>
        </w:rPr>
        <w:t xml:space="preserve">  рублей.</w:t>
      </w:r>
    </w:p>
    <w:p w:rsidR="00252A39" w:rsidRPr="000600D3" w:rsidRDefault="00252A39" w:rsidP="006646C3">
      <w:pPr>
        <w:suppressAutoHyphens w:val="0"/>
        <w:autoSpaceDE w:val="0"/>
        <w:autoSpaceDN w:val="0"/>
        <w:adjustRightInd w:val="0"/>
        <w:jc w:val="both"/>
        <w:rPr>
          <w:i/>
          <w:u w:val="single"/>
        </w:rPr>
      </w:pPr>
      <w:r w:rsidRPr="000600D3">
        <w:rPr>
          <w:color w:val="FF0000"/>
          <w:lang w:eastAsia="ru-RU"/>
        </w:rPr>
        <w:t xml:space="preserve">       </w:t>
      </w:r>
    </w:p>
    <w:p w:rsidR="00194AE9" w:rsidRDefault="00194AE9" w:rsidP="00194AE9">
      <w:pPr>
        <w:ind w:firstLine="709"/>
        <w:jc w:val="both"/>
        <w:rPr>
          <w:lang w:eastAsia="ru-RU"/>
        </w:rPr>
      </w:pPr>
      <w:r w:rsidRPr="000600D3">
        <w:t xml:space="preserve">Согласно Отчету об исполнении учреждением плана его финансово-хозяйственной деятельности на 01 июля 2022 года (форма 0503737) утверждено плановых назначений по доходам по средствам субсидии на иные цели в общей сумме 1 399 768,92 рублей. </w:t>
      </w:r>
      <w:r w:rsidRPr="000600D3">
        <w:rPr>
          <w:lang w:eastAsia="ru-RU"/>
        </w:rPr>
        <w:t>Учреждением получено доходов за полугодие  2022</w:t>
      </w:r>
      <w:r>
        <w:rPr>
          <w:lang w:eastAsia="ru-RU"/>
        </w:rPr>
        <w:t xml:space="preserve"> года  в общей сумме 341 436,57  рублей.</w:t>
      </w:r>
    </w:p>
    <w:p w:rsidR="00194AE9" w:rsidRDefault="00194AE9" w:rsidP="00194AE9">
      <w:pPr>
        <w:tabs>
          <w:tab w:val="left" w:pos="360"/>
        </w:tabs>
        <w:ind w:firstLine="900"/>
        <w:jc w:val="both"/>
      </w:pPr>
      <w:r>
        <w:t xml:space="preserve">Расходы субсидии на иные цели согласно Отчету об исполнении учреждением плана его финансово-хозяйственной деятельности на 01 </w:t>
      </w:r>
      <w:r w:rsidR="00DB11B1">
        <w:t>июля</w:t>
      </w:r>
      <w:r>
        <w:t xml:space="preserve"> 2022</w:t>
      </w:r>
      <w:r w:rsidR="00DB11B1">
        <w:t xml:space="preserve"> года (форма 0503737) </w:t>
      </w:r>
      <w:r>
        <w:t xml:space="preserve">произведены в сумме </w:t>
      </w:r>
      <w:r w:rsidR="00DB11B1">
        <w:t>339 916,57</w:t>
      </w:r>
      <w:r>
        <w:t xml:space="preserve">  рублей, в т. ч.:</w:t>
      </w:r>
    </w:p>
    <w:p w:rsidR="00194AE9" w:rsidRDefault="00194AE9" w:rsidP="00194AE9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- по КВР 112 «Иные выплаты персоналу учреждений, за исключением фонда оплаты труда» - </w:t>
      </w:r>
      <w:r w:rsidR="00DB11B1">
        <w:rPr>
          <w:lang w:eastAsia="ru-RU"/>
        </w:rPr>
        <w:t xml:space="preserve">32 683,70 </w:t>
      </w:r>
      <w:r>
        <w:rPr>
          <w:lang w:eastAsia="ru-RU"/>
        </w:rPr>
        <w:t xml:space="preserve"> рублей;</w:t>
      </w:r>
    </w:p>
    <w:p w:rsidR="00194AE9" w:rsidRDefault="00194AE9" w:rsidP="00194AE9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113 «Иные выплаты за исключением фонда оплаты труда</w:t>
      </w:r>
      <w:r w:rsidRPr="002C3AA7">
        <w:rPr>
          <w:lang w:eastAsia="ru-RU"/>
        </w:rPr>
        <w:t xml:space="preserve"> </w:t>
      </w:r>
      <w:r>
        <w:rPr>
          <w:lang w:eastAsia="ru-RU"/>
        </w:rPr>
        <w:t xml:space="preserve">лицам, привлекаемым согласно законодательству для выполнения отдельных полномочий» - </w:t>
      </w:r>
      <w:r w:rsidR="00DB11B1">
        <w:rPr>
          <w:lang w:eastAsia="ru-RU"/>
        </w:rPr>
        <w:t xml:space="preserve">177 032,40 </w:t>
      </w:r>
      <w:r>
        <w:rPr>
          <w:lang w:eastAsia="ru-RU"/>
        </w:rPr>
        <w:t xml:space="preserve"> рублей;</w:t>
      </w:r>
    </w:p>
    <w:p w:rsidR="00194AE9" w:rsidRDefault="00194AE9" w:rsidP="00194AE9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по КВР 119 «Взносы по обязательному социальному страхованию на выплаты по оплате труда работников и иные выплаты работникам учреждений» - </w:t>
      </w:r>
      <w:r w:rsidR="00DB11B1">
        <w:rPr>
          <w:lang w:eastAsia="ru-RU"/>
        </w:rPr>
        <w:t>434,98</w:t>
      </w:r>
      <w:r>
        <w:rPr>
          <w:lang w:eastAsia="ru-RU"/>
        </w:rPr>
        <w:t xml:space="preserve"> рублей;</w:t>
      </w:r>
    </w:p>
    <w:p w:rsidR="00194AE9" w:rsidRDefault="00194AE9" w:rsidP="00194AE9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 xml:space="preserve">- по КВР 244  «Прочая закупка товаров, работ и услуг для обеспечения государственных (муниципальных) нужд» - </w:t>
      </w:r>
      <w:r w:rsidR="00DB11B1">
        <w:rPr>
          <w:lang w:eastAsia="ru-RU"/>
        </w:rPr>
        <w:t xml:space="preserve">73 929,39 </w:t>
      </w:r>
      <w:r>
        <w:rPr>
          <w:lang w:eastAsia="ru-RU"/>
        </w:rPr>
        <w:t>рублей;</w:t>
      </w:r>
    </w:p>
    <w:p w:rsidR="00194AE9" w:rsidRDefault="00194AE9" w:rsidP="00194AE9">
      <w:pPr>
        <w:tabs>
          <w:tab w:val="left" w:pos="0"/>
        </w:tabs>
        <w:ind w:firstLine="567"/>
        <w:jc w:val="both"/>
        <w:rPr>
          <w:lang w:eastAsia="ru-RU"/>
        </w:rPr>
      </w:pPr>
      <w:r>
        <w:rPr>
          <w:lang w:eastAsia="ru-RU"/>
        </w:rPr>
        <w:t>- по КВР 247  «Заку</w:t>
      </w:r>
      <w:r w:rsidR="00DB11B1">
        <w:rPr>
          <w:lang w:eastAsia="ru-RU"/>
        </w:rPr>
        <w:t>пка энергетических ресурсов» - 55 836,10</w:t>
      </w:r>
      <w:r>
        <w:rPr>
          <w:lang w:eastAsia="ru-RU"/>
        </w:rPr>
        <w:t xml:space="preserve"> рублей</w:t>
      </w:r>
      <w:r w:rsidR="00DB11B1">
        <w:rPr>
          <w:lang w:eastAsia="ru-RU"/>
        </w:rPr>
        <w:t>.</w:t>
      </w:r>
    </w:p>
    <w:p w:rsidR="00194AE9" w:rsidRDefault="00194AE9" w:rsidP="00213D69">
      <w:pPr>
        <w:jc w:val="center"/>
        <w:rPr>
          <w:b/>
        </w:rPr>
      </w:pPr>
    </w:p>
    <w:p w:rsidR="00213D69" w:rsidRPr="009657D6" w:rsidRDefault="00213D69" w:rsidP="00213D69">
      <w:pPr>
        <w:jc w:val="center"/>
        <w:rPr>
          <w:b/>
        </w:rPr>
      </w:pPr>
      <w:r w:rsidRPr="009657D6">
        <w:rPr>
          <w:b/>
        </w:rPr>
        <w:t>Аудит в сфере закупок товаров, работ, услуг</w:t>
      </w:r>
    </w:p>
    <w:p w:rsidR="000600D3" w:rsidRPr="00376F09" w:rsidRDefault="000600D3" w:rsidP="00213D69"/>
    <w:p w:rsidR="00213D69" w:rsidRPr="00376F09" w:rsidRDefault="00213D69" w:rsidP="00213D69">
      <w:pPr>
        <w:ind w:firstLine="708"/>
        <w:jc w:val="both"/>
      </w:pPr>
      <w:proofErr w:type="gramStart"/>
      <w:r w:rsidRPr="00376F09">
        <w:t>В соответствии с </w:t>
      </w:r>
      <w:hyperlink r:id="rId10" w:anchor="/document/70353464/entry/265" w:history="1">
        <w:r w:rsidRPr="00376F09">
          <w:t>частью 5 статьи 26</w:t>
        </w:r>
      </w:hyperlink>
      <w:r w:rsidRPr="00376F09">
        <w:t> Федерального закона от 05.04.2013 N 44-ФЗ «О контрактной системе в сфере закупок товаров, работ, услуг для обеспечения государственных и муниципальных нужд» (далее</w:t>
      </w:r>
      <w:r>
        <w:t xml:space="preserve"> по тексту - </w:t>
      </w:r>
      <w:r w:rsidRPr="00376F09">
        <w:t xml:space="preserve"> Закон 44-ФЗ), в целях осуществления закупок товаров, работ, услуг для обеспечения муниципальных нужд в городском округе и на основании постановления администрации городского округа город Михайловка Волгоградской области от 26.01.2017</w:t>
      </w:r>
      <w:proofErr w:type="gramEnd"/>
      <w:r w:rsidRPr="00376F09">
        <w:t> № 217 «О мерах по реализации отдельных положений Закона 44-ФЗ» установлены способы по определению поставщиков (подрядчиков, исполнителей) для муниципальных заказчиков:</w:t>
      </w:r>
    </w:p>
    <w:p w:rsidR="00213D69" w:rsidRPr="00376F09" w:rsidRDefault="00213D69" w:rsidP="00213D69">
      <w:pPr>
        <w:jc w:val="both"/>
      </w:pPr>
      <w:r w:rsidRPr="00376F09">
        <w:t xml:space="preserve">1) </w:t>
      </w:r>
      <w:r w:rsidRPr="00376F09">
        <w:rPr>
          <w:lang w:eastAsia="ru-RU"/>
        </w:rPr>
        <w:t>осуществление каждым заказчиком своих полномочий самостоятельно;</w:t>
      </w:r>
    </w:p>
    <w:p w:rsidR="00213D69" w:rsidRPr="00376F09" w:rsidRDefault="00213D69" w:rsidP="00213D69">
      <w:pPr>
        <w:jc w:val="both"/>
      </w:pPr>
      <w:proofErr w:type="gramStart"/>
      <w:r w:rsidRPr="00376F09">
        <w:rPr>
          <w:lang w:eastAsia="ru-RU"/>
        </w:rPr>
        <w:t>2) наделение комитета по регулированию контрактной системы в сфере закупок Волгоградской области и ГКУ «Центр организации закупок» Волгоградской области полномочиями на определение поставщиков (подрядчиков, исполнителей) способами, указанными в постановлениях Администрации Волгоградской области от 29.01.2015 № 43-п «Об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 заказчиков</w:t>
      </w:r>
      <w:proofErr w:type="gramEnd"/>
      <w:r w:rsidRPr="00376F09">
        <w:rPr>
          <w:lang w:eastAsia="ru-RU"/>
        </w:rPr>
        <w:t xml:space="preserve"> Волгоградской области при определении поставщиков (подрядчиков, исполнителей) для заказчиков Волгоградской области» и от 10.02.2015 № 71-п «Об отдельных мерах по централизации закупок товаров, работ, услуг в Волгоградской области». </w:t>
      </w:r>
    </w:p>
    <w:p w:rsidR="00213D69" w:rsidRPr="00C65693" w:rsidRDefault="00213D69" w:rsidP="00213D69">
      <w:pPr>
        <w:shd w:val="clear" w:color="auto" w:fill="FFFFFF"/>
        <w:ind w:firstLine="708"/>
        <w:jc w:val="both"/>
        <w:textAlignment w:val="baseline"/>
      </w:pPr>
      <w:r w:rsidRPr="00C65693">
        <w:rPr>
          <w:lang w:eastAsia="ru-RU"/>
        </w:rPr>
        <w:t xml:space="preserve">На основании вышеуказанных постановлений, </w:t>
      </w:r>
      <w:r w:rsidRPr="00C65693">
        <w:t xml:space="preserve">в целях централизации, повышения эффективности, результативности осуществления закупок  для нужд городского округа, </w:t>
      </w:r>
      <w:r w:rsidRPr="00C65693">
        <w:rPr>
          <w:lang w:eastAsia="ru-RU"/>
        </w:rPr>
        <w:t xml:space="preserve">26.12.2018 года </w:t>
      </w:r>
      <w:r w:rsidRPr="00C65693">
        <w:t>заключено соглашение «О передаче полномочий на определение поставщиков (подрядчиков, исполнителей) для муниципальных нужд Волгоградской области», в рамках которого, полномочия по определению поставщиков (подрядчиков, исполнителей) для муниципальных заказчиков городского округа город Михайловка осуществляют:</w:t>
      </w:r>
    </w:p>
    <w:p w:rsidR="00213D69" w:rsidRPr="00C65693" w:rsidRDefault="00213D69" w:rsidP="00213D69">
      <w:pPr>
        <w:shd w:val="clear" w:color="auto" w:fill="FFFFFF"/>
        <w:jc w:val="both"/>
        <w:textAlignment w:val="baseline"/>
        <w:rPr>
          <w:lang w:eastAsia="ru-RU"/>
        </w:rPr>
      </w:pPr>
      <w:r w:rsidRPr="00C65693">
        <w:t xml:space="preserve">- </w:t>
      </w:r>
      <w:r w:rsidRPr="00C65693">
        <w:rPr>
          <w:lang w:eastAsia="ru-RU"/>
        </w:rPr>
        <w:t>комитет по регулированию контрактной системы в сфере закупок Волгоградской области по закупкам на сумму 100 млн. рублей и более;</w:t>
      </w:r>
    </w:p>
    <w:p w:rsidR="00213D69" w:rsidRPr="00C65693" w:rsidRDefault="00213D69" w:rsidP="00213D69">
      <w:pPr>
        <w:shd w:val="clear" w:color="auto" w:fill="FFFFFF"/>
        <w:jc w:val="both"/>
        <w:textAlignment w:val="baseline"/>
        <w:rPr>
          <w:lang w:eastAsia="ru-RU"/>
        </w:rPr>
      </w:pPr>
      <w:r w:rsidRPr="00C65693">
        <w:rPr>
          <w:lang w:eastAsia="ru-RU"/>
        </w:rPr>
        <w:t>- ГКУ «Центр организации закупок» Волгоградской области по закупкам на сумму от 2 млн. рублей до 100 млн. рублей.</w:t>
      </w:r>
    </w:p>
    <w:p w:rsidR="00213D69" w:rsidRPr="00062183" w:rsidRDefault="00213D69" w:rsidP="00062183">
      <w:pPr>
        <w:ind w:firstLine="709"/>
        <w:jc w:val="both"/>
      </w:pPr>
      <w:proofErr w:type="gramStart"/>
      <w:r w:rsidRPr="00BA5CE6">
        <w:t xml:space="preserve">Учреждением, в лице директора </w:t>
      </w:r>
      <w:r w:rsidR="00BA5CE6" w:rsidRPr="00BA5CE6">
        <w:t>Фирсовой Ирины Александровны</w:t>
      </w:r>
      <w:r w:rsidRPr="00BA5CE6">
        <w:t>, с одной стороны и М</w:t>
      </w:r>
      <w:r w:rsidR="00BA5CE6" w:rsidRPr="00BA5CE6">
        <w:t>К</w:t>
      </w:r>
      <w:r w:rsidRPr="00BA5CE6">
        <w:t xml:space="preserve">У «Центр муниципальных закупок», в лице директора </w:t>
      </w:r>
      <w:proofErr w:type="spellStart"/>
      <w:r w:rsidRPr="00BA5CE6">
        <w:t>Железкиной</w:t>
      </w:r>
      <w:proofErr w:type="spellEnd"/>
      <w:r w:rsidRPr="00BA5CE6">
        <w:t xml:space="preserve"> Жанны Павловны, с другой стороны, заключено соглашение о сотрудничестве от 03.05.2018 года б/н. Предметом соглашения является организация и осуществление организационной, консультационной и методической помощи по вопросам осуществления деятельности учреждения в сфере закупок товаров работ и услуг для осуществления муниципальных нужд</w:t>
      </w:r>
      <w:proofErr w:type="gramEnd"/>
      <w:r w:rsidRPr="00BA5CE6">
        <w:t xml:space="preserve">,  в том числе: по вопросам формированию, оформления и размещения планов </w:t>
      </w:r>
      <w:r w:rsidRPr="00BA5CE6">
        <w:lastRenderedPageBreak/>
        <w:t xml:space="preserve">графиков в подсистеме АЦК </w:t>
      </w:r>
      <w:r w:rsidR="00BA5CE6" w:rsidRPr="00BA5CE6">
        <w:t>Гос</w:t>
      </w:r>
      <w:r w:rsidRPr="00BA5CE6">
        <w:t xml:space="preserve">заказ; оформления, размещения </w:t>
      </w:r>
      <w:r w:rsidRPr="00BA5CE6">
        <w:tab/>
        <w:t>информации и докум</w:t>
      </w:r>
      <w:r w:rsidR="00BA5CE6" w:rsidRPr="00BA5CE6">
        <w:t>ентов об исполнении контрактов У</w:t>
      </w:r>
      <w:r w:rsidRPr="00BA5CE6">
        <w:t>чреждения в подсистеме АЦК</w:t>
      </w:r>
      <w:r w:rsidR="00BA5CE6" w:rsidRPr="00BA5CE6">
        <w:t>-Гос</w:t>
      </w:r>
      <w:r w:rsidR="00062183">
        <w:t xml:space="preserve">заказ. </w:t>
      </w:r>
    </w:p>
    <w:p w:rsidR="00213D69" w:rsidRPr="00376F09" w:rsidRDefault="00213D69" w:rsidP="00213D69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376F09">
        <w:rPr>
          <w:lang w:eastAsia="ru-RU"/>
        </w:rPr>
        <w:t xml:space="preserve">В соответствии с </w:t>
      </w:r>
      <w:hyperlink r:id="rId11" w:history="1">
        <w:r w:rsidRPr="00376F09">
          <w:rPr>
            <w:lang w:eastAsia="ru-RU"/>
          </w:rPr>
          <w:t>ч.2 ст.38</w:t>
        </w:r>
      </w:hyperlink>
      <w:r w:rsidRPr="00376F09">
        <w:rPr>
          <w:lang w:eastAsia="ru-RU"/>
        </w:rPr>
        <w:t xml:space="preserve"> Закона 44-ФЗ,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(контрактного управляющего).</w:t>
      </w:r>
    </w:p>
    <w:p w:rsidR="00213D69" w:rsidRPr="00B26DFD" w:rsidRDefault="00213D69" w:rsidP="00213D69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B26DFD">
        <w:rPr>
          <w:lang w:eastAsia="ru-RU"/>
        </w:rPr>
        <w:t xml:space="preserve">Заказчиком выполнено требование ст.38 Закона 44-ФЗ, контрактным управляющим назначена </w:t>
      </w:r>
      <w:r w:rsidR="00B26DFD" w:rsidRPr="00B26DFD">
        <w:rPr>
          <w:lang w:eastAsia="ru-RU"/>
        </w:rPr>
        <w:t>Галанова Наталья Евгеньевна</w:t>
      </w:r>
      <w:r w:rsidRPr="00B26DFD">
        <w:rPr>
          <w:lang w:eastAsia="ru-RU"/>
        </w:rPr>
        <w:t>, (приказ М</w:t>
      </w:r>
      <w:r w:rsidR="00B26DFD" w:rsidRPr="00B26DFD">
        <w:rPr>
          <w:lang w:eastAsia="ru-RU"/>
        </w:rPr>
        <w:t>Б</w:t>
      </w:r>
      <w:r w:rsidRPr="00B26DFD">
        <w:rPr>
          <w:lang w:eastAsia="ru-RU"/>
        </w:rPr>
        <w:t>У «</w:t>
      </w:r>
      <w:r w:rsidR="00B26DFD" w:rsidRPr="00B26DFD">
        <w:rPr>
          <w:lang w:eastAsia="ru-RU"/>
        </w:rPr>
        <w:t>Спортивная школа городского округа город Михайловка Волгоградской области</w:t>
      </w:r>
      <w:r w:rsidRPr="00B26DFD">
        <w:rPr>
          <w:lang w:eastAsia="ru-RU"/>
        </w:rPr>
        <w:t xml:space="preserve">» № </w:t>
      </w:r>
      <w:r w:rsidR="00B26DFD" w:rsidRPr="00B26DFD">
        <w:rPr>
          <w:lang w:eastAsia="ru-RU"/>
        </w:rPr>
        <w:t xml:space="preserve">33-н </w:t>
      </w:r>
      <w:r w:rsidRPr="00B26DFD">
        <w:rPr>
          <w:lang w:eastAsia="ru-RU"/>
        </w:rPr>
        <w:t>от 0</w:t>
      </w:r>
      <w:r w:rsidR="00B26DFD" w:rsidRPr="00B26DFD">
        <w:rPr>
          <w:lang w:eastAsia="ru-RU"/>
        </w:rPr>
        <w:t>6</w:t>
      </w:r>
      <w:r w:rsidRPr="00B26DFD">
        <w:rPr>
          <w:lang w:eastAsia="ru-RU"/>
        </w:rPr>
        <w:t>.0</w:t>
      </w:r>
      <w:r w:rsidR="00B26DFD" w:rsidRPr="00B26DFD">
        <w:rPr>
          <w:lang w:eastAsia="ru-RU"/>
        </w:rPr>
        <w:t>3</w:t>
      </w:r>
      <w:r w:rsidRPr="00B26DFD">
        <w:rPr>
          <w:lang w:eastAsia="ru-RU"/>
        </w:rPr>
        <w:t>.201</w:t>
      </w:r>
      <w:r w:rsidR="00B26DFD" w:rsidRPr="00B26DFD">
        <w:rPr>
          <w:lang w:eastAsia="ru-RU"/>
        </w:rPr>
        <w:t>9</w:t>
      </w:r>
      <w:r w:rsidRPr="00B26DFD">
        <w:rPr>
          <w:lang w:eastAsia="ru-RU"/>
        </w:rPr>
        <w:t xml:space="preserve">).  </w:t>
      </w:r>
    </w:p>
    <w:p w:rsidR="00213D69" w:rsidRPr="00236A40" w:rsidRDefault="00213D69" w:rsidP="00213D69">
      <w:pPr>
        <w:autoSpaceDE w:val="0"/>
        <w:autoSpaceDN w:val="0"/>
        <w:adjustRightInd w:val="0"/>
        <w:jc w:val="center"/>
        <w:rPr>
          <w:rFonts w:eastAsia="Calibri"/>
          <w:color w:val="8DB3E2" w:themeColor="text2" w:themeTint="66"/>
        </w:rPr>
      </w:pPr>
    </w:p>
    <w:p w:rsidR="00001F09" w:rsidRPr="00AA2DAA" w:rsidRDefault="009505A9" w:rsidP="00AA2DAA">
      <w:pPr>
        <w:jc w:val="both"/>
        <w:rPr>
          <w:rFonts w:ascii="Roboto" w:hAnsi="Roboto"/>
          <w:sz w:val="21"/>
          <w:szCs w:val="21"/>
          <w:lang w:eastAsia="ru-RU"/>
        </w:rPr>
      </w:pPr>
      <w:r w:rsidRPr="009505A9">
        <w:rPr>
          <w:rFonts w:eastAsia="Calibri"/>
        </w:rPr>
        <w:t xml:space="preserve">             </w:t>
      </w:r>
      <w:r w:rsidR="00213D69" w:rsidRPr="009505A9">
        <w:rPr>
          <w:rFonts w:eastAsia="Calibri"/>
        </w:rPr>
        <w:t>Утвержденный объем финансового обеспечения для осуществления заказчиком закупок товаров (работ, услуг) исходя из плана-графика, составил: на 20</w:t>
      </w:r>
      <w:r w:rsidR="00B069D6" w:rsidRPr="009505A9">
        <w:rPr>
          <w:rFonts w:eastAsia="Calibri"/>
        </w:rPr>
        <w:t>21</w:t>
      </w:r>
      <w:r w:rsidR="00213D69" w:rsidRPr="009505A9">
        <w:rPr>
          <w:rFonts w:eastAsia="Calibri"/>
        </w:rPr>
        <w:t xml:space="preserve"> год - </w:t>
      </w:r>
      <w:r w:rsidR="00B069D6" w:rsidRPr="009505A9">
        <w:rPr>
          <w:rFonts w:ascii="Roboto" w:hAnsi="Roboto"/>
          <w:sz w:val="21"/>
          <w:szCs w:val="21"/>
          <w:bdr w:val="none" w:sz="0" w:space="0" w:color="auto" w:frame="1"/>
          <w:lang w:eastAsia="ru-RU"/>
        </w:rPr>
        <w:t>2 268 254,97</w:t>
      </w:r>
      <w:r w:rsidRPr="009505A9">
        <w:rPr>
          <w:rFonts w:ascii="Roboto" w:hAnsi="Roboto"/>
          <w:sz w:val="21"/>
          <w:szCs w:val="21"/>
          <w:lang w:eastAsia="ru-RU"/>
        </w:rPr>
        <w:t xml:space="preserve"> </w:t>
      </w:r>
      <w:r w:rsidR="00213D69" w:rsidRPr="009505A9">
        <w:rPr>
          <w:rFonts w:eastAsia="Calibri"/>
        </w:rPr>
        <w:t>руб.; 202</w:t>
      </w:r>
      <w:r w:rsidR="00B069D6" w:rsidRPr="009505A9">
        <w:rPr>
          <w:rFonts w:eastAsia="Calibri"/>
        </w:rPr>
        <w:t>2</w:t>
      </w:r>
      <w:r w:rsidRPr="009505A9">
        <w:rPr>
          <w:rFonts w:eastAsia="Calibri"/>
        </w:rPr>
        <w:t xml:space="preserve"> год</w:t>
      </w:r>
      <w:r w:rsidR="00213D69" w:rsidRPr="009505A9">
        <w:rPr>
          <w:rFonts w:eastAsia="Calibri"/>
        </w:rPr>
        <w:t xml:space="preserve"> – </w:t>
      </w:r>
      <w:r w:rsidRPr="009505A9">
        <w:rPr>
          <w:rFonts w:ascii="Roboto" w:hAnsi="Roboto"/>
          <w:sz w:val="21"/>
          <w:szCs w:val="21"/>
          <w:bdr w:val="none" w:sz="0" w:space="0" w:color="auto" w:frame="1"/>
          <w:lang w:eastAsia="ru-RU"/>
        </w:rPr>
        <w:t>2 317 765,04</w:t>
      </w:r>
      <w:r w:rsidRPr="009505A9">
        <w:rPr>
          <w:rFonts w:ascii="Roboto" w:hAnsi="Roboto"/>
          <w:sz w:val="21"/>
          <w:szCs w:val="21"/>
          <w:lang w:eastAsia="ru-RU"/>
        </w:rPr>
        <w:t xml:space="preserve"> </w:t>
      </w:r>
      <w:r w:rsidR="00213D69" w:rsidRPr="009505A9">
        <w:rPr>
          <w:rFonts w:eastAsia="Calibri"/>
        </w:rPr>
        <w:t xml:space="preserve">руб. </w:t>
      </w:r>
    </w:p>
    <w:p w:rsidR="00213D69" w:rsidRPr="00AA2DAA" w:rsidRDefault="00213D69" w:rsidP="00213D69">
      <w:pPr>
        <w:ind w:firstLine="708"/>
        <w:jc w:val="both"/>
        <w:rPr>
          <w:rFonts w:eastAsia="Calibri"/>
          <w:i/>
        </w:rPr>
      </w:pPr>
      <w:r w:rsidRPr="00AA2DAA">
        <w:rPr>
          <w:rFonts w:eastAsia="Calibri"/>
        </w:rPr>
        <w:t>Применяя нормы ч.1 ст.93 Закона № 44-ФЗ, за проверяемый период заказчиком заключено муниципальных контрактов у единственного поставщика (подрядчика, исполнителя) на общую сумму за 20</w:t>
      </w:r>
      <w:r w:rsidR="00FF76DB" w:rsidRPr="00AA2DAA">
        <w:rPr>
          <w:rFonts w:eastAsia="Calibri"/>
        </w:rPr>
        <w:t xml:space="preserve">21 год  - </w:t>
      </w:r>
      <w:r w:rsidR="00AA2DAA" w:rsidRPr="00AA2DAA">
        <w:rPr>
          <w:rFonts w:eastAsia="Calibri"/>
        </w:rPr>
        <w:t>2 252 093,35</w:t>
      </w:r>
      <w:r w:rsidR="00FF76DB" w:rsidRPr="00AA2DAA">
        <w:rPr>
          <w:rFonts w:eastAsia="Calibri"/>
        </w:rPr>
        <w:t xml:space="preserve"> руб.</w:t>
      </w:r>
    </w:p>
    <w:p w:rsidR="00213D69" w:rsidRPr="00BB2198" w:rsidRDefault="00213D69" w:rsidP="00213D69">
      <w:pPr>
        <w:autoSpaceDE w:val="0"/>
        <w:autoSpaceDN w:val="0"/>
        <w:adjustRightInd w:val="0"/>
        <w:ind w:firstLine="708"/>
        <w:jc w:val="both"/>
        <w:outlineLvl w:val="1"/>
      </w:pPr>
      <w:r w:rsidRPr="00BB2198">
        <w:rPr>
          <w:rFonts w:eastAsia="Calibri"/>
        </w:rPr>
        <w:t xml:space="preserve">по п.1. заключено </w:t>
      </w:r>
      <w:r w:rsidR="00BB2198" w:rsidRPr="00BB2198">
        <w:rPr>
          <w:rFonts w:eastAsia="Calibri"/>
        </w:rPr>
        <w:t>2</w:t>
      </w:r>
      <w:r w:rsidRPr="00BB2198">
        <w:rPr>
          <w:rFonts w:eastAsia="Calibri"/>
        </w:rPr>
        <w:t xml:space="preserve"> </w:t>
      </w:r>
      <w:r w:rsidR="00482451">
        <w:rPr>
          <w:rFonts w:eastAsia="Calibri"/>
        </w:rPr>
        <w:t>контракта</w:t>
      </w:r>
      <w:r w:rsidRPr="00BB2198">
        <w:rPr>
          <w:rFonts w:eastAsia="Calibri"/>
        </w:rPr>
        <w:t xml:space="preserve"> на оказание услуг по передаче электроэнергии и услуг связи в сумме </w:t>
      </w:r>
      <w:r w:rsidR="00BB2198" w:rsidRPr="00BB2198">
        <w:rPr>
          <w:rFonts w:eastAsia="Calibri"/>
        </w:rPr>
        <w:t>196 300,0</w:t>
      </w:r>
      <w:r w:rsidRPr="00BB2198">
        <w:t xml:space="preserve"> руб.;</w:t>
      </w:r>
    </w:p>
    <w:p w:rsidR="00213D69" w:rsidRPr="00AA2DAA" w:rsidRDefault="00213D69" w:rsidP="00213D6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A2DAA">
        <w:rPr>
          <w:rFonts w:eastAsia="Calibri"/>
        </w:rPr>
        <w:t xml:space="preserve">по п. 4 заключено </w:t>
      </w:r>
      <w:r w:rsidR="00AA2DAA" w:rsidRPr="00AA2DAA">
        <w:rPr>
          <w:rFonts w:eastAsia="Calibri"/>
        </w:rPr>
        <w:t xml:space="preserve"> 87 </w:t>
      </w:r>
      <w:r w:rsidR="00482451">
        <w:rPr>
          <w:rFonts w:eastAsia="Calibri"/>
        </w:rPr>
        <w:t>контрактов</w:t>
      </w:r>
      <w:r w:rsidRPr="00AA2DAA">
        <w:rPr>
          <w:rFonts w:eastAsia="Calibri"/>
        </w:rPr>
        <w:t xml:space="preserve"> на общую сумму </w:t>
      </w:r>
      <w:r w:rsidR="00AA2DAA" w:rsidRPr="00AA2DAA">
        <w:rPr>
          <w:rFonts w:eastAsia="Calibri"/>
        </w:rPr>
        <w:t>1 042 005,27</w:t>
      </w:r>
      <w:r w:rsidRPr="00AA2DAA">
        <w:t xml:space="preserve"> руб.</w:t>
      </w:r>
      <w:r w:rsidRPr="00AA2DAA">
        <w:rPr>
          <w:rFonts w:eastAsia="Calibri"/>
        </w:rPr>
        <w:t xml:space="preserve"> (согласно Закону 44-ФЗ - не более 2 млн. руб.);</w:t>
      </w:r>
    </w:p>
    <w:p w:rsidR="00213D69" w:rsidRPr="00671996" w:rsidRDefault="00213D69" w:rsidP="00213D6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ru-RU"/>
        </w:rPr>
      </w:pPr>
      <w:r w:rsidRPr="00671996">
        <w:rPr>
          <w:rFonts w:eastAsia="Calibri"/>
          <w:lang w:eastAsia="ru-RU"/>
        </w:rPr>
        <w:t xml:space="preserve">по </w:t>
      </w:r>
      <w:r w:rsidRPr="00671996">
        <w:rPr>
          <w:rFonts w:eastAsia="Calibri"/>
        </w:rPr>
        <w:t xml:space="preserve">п.8 заключено </w:t>
      </w:r>
      <w:r w:rsidR="00671996" w:rsidRPr="00671996">
        <w:rPr>
          <w:rFonts w:eastAsia="Calibri"/>
        </w:rPr>
        <w:t xml:space="preserve">3 </w:t>
      </w:r>
      <w:r w:rsidR="00482451">
        <w:rPr>
          <w:rFonts w:eastAsia="Calibri"/>
        </w:rPr>
        <w:t>контракта</w:t>
      </w:r>
      <w:r w:rsidRPr="00671996">
        <w:rPr>
          <w:rFonts w:eastAsia="Calibri"/>
        </w:rPr>
        <w:t xml:space="preserve"> </w:t>
      </w:r>
      <w:r w:rsidRPr="00671996">
        <w:rPr>
          <w:rFonts w:eastAsia="Calibri"/>
          <w:bCs/>
        </w:rPr>
        <w:t xml:space="preserve">на оказание услуг </w:t>
      </w:r>
      <w:r w:rsidRPr="00671996">
        <w:rPr>
          <w:rFonts w:eastAsia="Calibri"/>
        </w:rPr>
        <w:t xml:space="preserve">по обращению с твердыми коммунальными отходами, </w:t>
      </w:r>
      <w:r w:rsidRPr="00671996">
        <w:rPr>
          <w:rFonts w:eastAsia="Calibri"/>
          <w:bCs/>
          <w:lang w:eastAsia="ru-RU"/>
        </w:rPr>
        <w:t xml:space="preserve">теплоснабжения, водоснабжения, на общую сумму </w:t>
      </w:r>
      <w:r w:rsidR="00671996" w:rsidRPr="00671996">
        <w:rPr>
          <w:rFonts w:eastAsia="Calibri"/>
          <w:bCs/>
          <w:lang w:eastAsia="ru-RU"/>
        </w:rPr>
        <w:t>855 188,08</w:t>
      </w:r>
      <w:r w:rsidRPr="00671996">
        <w:t xml:space="preserve"> руб.</w:t>
      </w:r>
      <w:r w:rsidRPr="00671996">
        <w:rPr>
          <w:rFonts w:eastAsia="Calibri"/>
          <w:bCs/>
          <w:lang w:eastAsia="ru-RU"/>
        </w:rPr>
        <w:t>;</w:t>
      </w:r>
    </w:p>
    <w:p w:rsidR="00213D69" w:rsidRPr="00671996" w:rsidRDefault="00671996" w:rsidP="00213D6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71996">
        <w:rPr>
          <w:rFonts w:eastAsia="Calibri"/>
          <w:lang w:eastAsia="ru-RU"/>
        </w:rPr>
        <w:t>по п.29 заключен</w:t>
      </w:r>
      <w:r w:rsidR="00213D69" w:rsidRPr="00671996">
        <w:rPr>
          <w:rFonts w:eastAsia="Calibri"/>
          <w:lang w:eastAsia="ru-RU"/>
        </w:rPr>
        <w:t xml:space="preserve"> </w:t>
      </w:r>
      <w:r w:rsidRPr="00671996">
        <w:rPr>
          <w:rFonts w:eastAsia="Calibri"/>
          <w:lang w:eastAsia="ru-RU"/>
        </w:rPr>
        <w:t xml:space="preserve">1 </w:t>
      </w:r>
      <w:r w:rsidR="00482451">
        <w:rPr>
          <w:rFonts w:eastAsia="Calibri"/>
          <w:lang w:eastAsia="ru-RU"/>
        </w:rPr>
        <w:t>контракт</w:t>
      </w:r>
      <w:r w:rsidR="00213D69" w:rsidRPr="00671996">
        <w:rPr>
          <w:rFonts w:eastAsia="Calibri"/>
          <w:lang w:eastAsia="ru-RU"/>
        </w:rPr>
        <w:t xml:space="preserve"> на оказание услуг энергоснабжения –</w:t>
      </w:r>
      <w:r w:rsidRPr="00671996">
        <w:rPr>
          <w:rFonts w:eastAsia="Calibri"/>
          <w:lang w:eastAsia="ru-RU"/>
        </w:rPr>
        <w:t xml:space="preserve"> 158 600,0</w:t>
      </w:r>
      <w:r w:rsidR="00213D69" w:rsidRPr="00671996">
        <w:t xml:space="preserve"> руб.</w:t>
      </w:r>
    </w:p>
    <w:p w:rsidR="00213D69" w:rsidRPr="00376F09" w:rsidRDefault="00213D69" w:rsidP="00213D69">
      <w:pPr>
        <w:autoSpaceDE w:val="0"/>
        <w:autoSpaceDN w:val="0"/>
        <w:adjustRightInd w:val="0"/>
        <w:jc w:val="both"/>
      </w:pPr>
    </w:p>
    <w:p w:rsidR="00213D69" w:rsidRPr="00376F09" w:rsidRDefault="00213D69" w:rsidP="00213D6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ru-RU"/>
        </w:rPr>
      </w:pPr>
    </w:p>
    <w:p w:rsidR="00213D69" w:rsidRPr="00C62E87" w:rsidRDefault="00F02764" w:rsidP="00213D69">
      <w:pPr>
        <w:shd w:val="clear" w:color="auto" w:fill="FFFFFF"/>
        <w:ind w:firstLine="708"/>
        <w:jc w:val="both"/>
        <w:textAlignment w:val="baseline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Pr="00C62E87">
        <w:rPr>
          <w:sz w:val="20"/>
          <w:szCs w:val="20"/>
        </w:rPr>
        <w:t xml:space="preserve">таблица </w:t>
      </w:r>
      <w:r w:rsidR="006646C3">
        <w:rPr>
          <w:sz w:val="20"/>
          <w:szCs w:val="20"/>
        </w:rPr>
        <w:t>3</w:t>
      </w:r>
      <w:r w:rsidRPr="00C62E87">
        <w:rPr>
          <w:sz w:val="20"/>
          <w:szCs w:val="2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1"/>
        <w:gridCol w:w="1493"/>
        <w:gridCol w:w="1226"/>
        <w:gridCol w:w="1317"/>
        <w:gridCol w:w="2130"/>
        <w:gridCol w:w="1533"/>
        <w:gridCol w:w="1371"/>
      </w:tblGrid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</w:t>
            </w:r>
          </w:p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3413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1493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Номер, дата</w:t>
            </w:r>
          </w:p>
        </w:tc>
        <w:tc>
          <w:tcPr>
            <w:tcW w:w="1226" w:type="dxa"/>
          </w:tcPr>
          <w:p w:rsidR="00AB0BE3" w:rsidRPr="00634133" w:rsidRDefault="0062012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Основание заключения контракта</w:t>
            </w:r>
          </w:p>
        </w:tc>
        <w:tc>
          <w:tcPr>
            <w:tcW w:w="1317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Контрагент, предмет контракта</w:t>
            </w:r>
          </w:p>
        </w:tc>
        <w:tc>
          <w:tcPr>
            <w:tcW w:w="1533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Исполнено обязательств, руб.</w:t>
            </w:r>
          </w:p>
        </w:tc>
        <w:tc>
          <w:tcPr>
            <w:tcW w:w="137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Фактически оплачено, руб. 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AB0BE3" w:rsidRPr="00634133" w:rsidRDefault="00AB0BE3" w:rsidP="00910DD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 248 от</w:t>
            </w:r>
            <w:r w:rsidR="00910DD8" w:rsidRPr="00634133">
              <w:rPr>
                <w:rFonts w:eastAsia="Calibri"/>
                <w:sz w:val="20"/>
                <w:szCs w:val="20"/>
              </w:rPr>
              <w:t>2</w:t>
            </w:r>
            <w:r w:rsidRPr="00634133">
              <w:rPr>
                <w:rFonts w:eastAsia="Calibri"/>
                <w:sz w:val="20"/>
                <w:szCs w:val="20"/>
              </w:rPr>
              <w:t>5.0</w:t>
            </w:r>
            <w:r w:rsidR="00910DD8" w:rsidRPr="00634133">
              <w:rPr>
                <w:rFonts w:eastAsia="Calibri"/>
                <w:sz w:val="20"/>
                <w:szCs w:val="20"/>
              </w:rPr>
              <w:t>1</w:t>
            </w:r>
            <w:r w:rsidRPr="00634133">
              <w:rPr>
                <w:rFonts w:eastAsia="Calibri"/>
                <w:sz w:val="20"/>
                <w:szCs w:val="20"/>
              </w:rPr>
              <w:t>.202</w:t>
            </w:r>
            <w:r w:rsidR="00910DD8" w:rsidRPr="0063413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17" w:type="dxa"/>
          </w:tcPr>
          <w:p w:rsidR="00AB0BE3" w:rsidRPr="00634133" w:rsidRDefault="00910DD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807 299,81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ООО «Михайловское тепловое хозяйство», теплоснабжение</w:t>
            </w:r>
          </w:p>
        </w:tc>
        <w:tc>
          <w:tcPr>
            <w:tcW w:w="1533" w:type="dxa"/>
          </w:tcPr>
          <w:p w:rsidR="00AB0BE3" w:rsidRPr="00634133" w:rsidRDefault="00910DD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752 778,09 </w:t>
            </w:r>
          </w:p>
        </w:tc>
        <w:tc>
          <w:tcPr>
            <w:tcW w:w="1371" w:type="dxa"/>
          </w:tcPr>
          <w:p w:rsidR="00AB0BE3" w:rsidRPr="00634133" w:rsidRDefault="00910DD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752 778,09 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AB0BE3" w:rsidRPr="00634133" w:rsidRDefault="00AB0BE3" w:rsidP="00AB0B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№52-42 от 19</w:t>
            </w:r>
            <w:r w:rsidR="00A84A29">
              <w:rPr>
                <w:rFonts w:eastAsia="Calibri"/>
                <w:sz w:val="20"/>
                <w:szCs w:val="20"/>
              </w:rPr>
              <w:t>.01.2021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17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38 955,35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МУП МВКХ, холодное водоснабжение и водоотведение</w:t>
            </w:r>
          </w:p>
        </w:tc>
        <w:tc>
          <w:tcPr>
            <w:tcW w:w="1533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28 577,80</w:t>
            </w:r>
          </w:p>
        </w:tc>
        <w:tc>
          <w:tcPr>
            <w:tcW w:w="137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28 577,80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AB0BE3" w:rsidRPr="00634133" w:rsidRDefault="00AB0BE3" w:rsidP="00810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№101747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3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 xml:space="preserve">03 от </w:t>
            </w:r>
            <w:r w:rsidR="00810827" w:rsidRPr="00634133">
              <w:rPr>
                <w:rFonts w:eastAsia="Calibri"/>
                <w:sz w:val="20"/>
                <w:szCs w:val="20"/>
              </w:rPr>
              <w:t>19.01.2021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П.1 ч. 1 ст.93</w:t>
            </w:r>
          </w:p>
        </w:tc>
        <w:tc>
          <w:tcPr>
            <w:tcW w:w="1317" w:type="dxa"/>
          </w:tcPr>
          <w:p w:rsidR="00AB0BE3" w:rsidRPr="00634133" w:rsidRDefault="00810827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176 300,00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АО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Волгоградоблэлектро</w:t>
            </w:r>
            <w:proofErr w:type="spellEnd"/>
            <w:r w:rsidRPr="00634133">
              <w:rPr>
                <w:rFonts w:eastAsia="Calibri"/>
                <w:sz w:val="20"/>
                <w:szCs w:val="20"/>
              </w:rPr>
              <w:t xml:space="preserve">, услуги по передаче электроэнергии </w:t>
            </w:r>
          </w:p>
        </w:tc>
        <w:tc>
          <w:tcPr>
            <w:tcW w:w="1533" w:type="dxa"/>
          </w:tcPr>
          <w:p w:rsidR="00AB0BE3" w:rsidRPr="00634133" w:rsidRDefault="00810827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127 258,17 </w:t>
            </w:r>
          </w:p>
        </w:tc>
        <w:tc>
          <w:tcPr>
            <w:tcW w:w="1371" w:type="dxa"/>
          </w:tcPr>
          <w:p w:rsidR="00AB0BE3" w:rsidRPr="00634133" w:rsidRDefault="00810827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127 258,17 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93" w:type="dxa"/>
          </w:tcPr>
          <w:p w:rsidR="00AB0BE3" w:rsidRPr="00634133" w:rsidRDefault="00AB0BE3" w:rsidP="004522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№4548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="00452228" w:rsidRPr="00634133">
              <w:rPr>
                <w:rFonts w:eastAsia="Calibri"/>
                <w:sz w:val="20"/>
                <w:szCs w:val="20"/>
              </w:rPr>
              <w:t xml:space="preserve">21 </w:t>
            </w:r>
            <w:r w:rsidRPr="00634133">
              <w:rPr>
                <w:rFonts w:eastAsia="Calibri"/>
                <w:sz w:val="20"/>
                <w:szCs w:val="20"/>
              </w:rPr>
              <w:t xml:space="preserve">от </w:t>
            </w:r>
            <w:r w:rsidR="00452228" w:rsidRPr="00634133">
              <w:rPr>
                <w:rFonts w:eastAsia="Calibri"/>
                <w:sz w:val="20"/>
                <w:szCs w:val="20"/>
              </w:rPr>
              <w:t>08</w:t>
            </w:r>
            <w:r w:rsidRPr="00634133">
              <w:rPr>
                <w:rFonts w:eastAsia="Calibri"/>
                <w:sz w:val="20"/>
                <w:szCs w:val="20"/>
              </w:rPr>
              <w:t>.0</w:t>
            </w:r>
            <w:r w:rsidR="00452228" w:rsidRPr="00634133">
              <w:rPr>
                <w:rFonts w:eastAsia="Calibri"/>
                <w:sz w:val="20"/>
                <w:szCs w:val="20"/>
              </w:rPr>
              <w:t>6</w:t>
            </w:r>
            <w:r w:rsidRPr="00634133">
              <w:rPr>
                <w:rFonts w:eastAsia="Calibri"/>
                <w:sz w:val="20"/>
                <w:szCs w:val="20"/>
              </w:rPr>
              <w:t>.202</w:t>
            </w:r>
            <w:r w:rsidR="00452228" w:rsidRPr="0063413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17" w:type="dxa"/>
          </w:tcPr>
          <w:p w:rsidR="00AB0BE3" w:rsidRPr="00634133" w:rsidRDefault="0045222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8 932,92 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ООО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Ситиматик</w:t>
            </w:r>
            <w:proofErr w:type="spellEnd"/>
            <w:r w:rsidRPr="00634133">
              <w:rPr>
                <w:rFonts w:eastAsia="Calibri"/>
                <w:sz w:val="20"/>
                <w:szCs w:val="20"/>
              </w:rPr>
              <w:t>-Волгоград, услуги по обращению с твердыми бытовыми отходами</w:t>
            </w:r>
          </w:p>
        </w:tc>
        <w:tc>
          <w:tcPr>
            <w:tcW w:w="1533" w:type="dxa"/>
          </w:tcPr>
          <w:p w:rsidR="00AB0BE3" w:rsidRPr="00634133" w:rsidRDefault="0045222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8 932,92</w:t>
            </w:r>
          </w:p>
        </w:tc>
        <w:tc>
          <w:tcPr>
            <w:tcW w:w="1371" w:type="dxa"/>
          </w:tcPr>
          <w:p w:rsidR="00AB0BE3" w:rsidRPr="00634133" w:rsidRDefault="00452228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8 932,92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93" w:type="dxa"/>
          </w:tcPr>
          <w:p w:rsidR="00AB0BE3" w:rsidRPr="00634133" w:rsidRDefault="00AB0BE3" w:rsidP="000D2E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№7010060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="000D2EF4" w:rsidRPr="00634133">
              <w:rPr>
                <w:rFonts w:eastAsia="Calibri"/>
                <w:sz w:val="20"/>
                <w:szCs w:val="20"/>
              </w:rPr>
              <w:t>21 от 19.01.2021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П.29 ч. 1 ст.93</w:t>
            </w:r>
          </w:p>
        </w:tc>
        <w:tc>
          <w:tcPr>
            <w:tcW w:w="1317" w:type="dxa"/>
          </w:tcPr>
          <w:p w:rsidR="00AB0BE3" w:rsidRPr="00634133" w:rsidRDefault="000D2EF4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158 600,00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ПАО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Волгоградэнергосбыт</w:t>
            </w:r>
            <w:proofErr w:type="spellEnd"/>
            <w:r w:rsidRPr="00634133">
              <w:rPr>
                <w:rFonts w:eastAsia="Calibri"/>
                <w:sz w:val="20"/>
                <w:szCs w:val="20"/>
              </w:rPr>
              <w:t>, электроэнергия</w:t>
            </w:r>
          </w:p>
        </w:tc>
        <w:tc>
          <w:tcPr>
            <w:tcW w:w="1533" w:type="dxa"/>
          </w:tcPr>
          <w:p w:rsidR="00AB0BE3" w:rsidRPr="00634133" w:rsidRDefault="000D2EF4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117 413,28 </w:t>
            </w:r>
          </w:p>
        </w:tc>
        <w:tc>
          <w:tcPr>
            <w:tcW w:w="1371" w:type="dxa"/>
          </w:tcPr>
          <w:p w:rsidR="00AB0BE3" w:rsidRPr="00634133" w:rsidRDefault="000D2EF4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117 413,28 </w:t>
            </w:r>
          </w:p>
        </w:tc>
      </w:tr>
      <w:tr w:rsidR="00620123" w:rsidRPr="00634133" w:rsidTr="00517167">
        <w:tc>
          <w:tcPr>
            <w:tcW w:w="501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AB0BE3" w:rsidRPr="00634133" w:rsidRDefault="00AD6B65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№32202 от 29.03.2021</w:t>
            </w:r>
          </w:p>
        </w:tc>
        <w:tc>
          <w:tcPr>
            <w:tcW w:w="1226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П.1 ч. 1 ст.93</w:t>
            </w:r>
          </w:p>
        </w:tc>
        <w:tc>
          <w:tcPr>
            <w:tcW w:w="1317" w:type="dxa"/>
          </w:tcPr>
          <w:p w:rsidR="00AB0BE3" w:rsidRPr="00634133" w:rsidRDefault="00AD6B65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20 000,00</w:t>
            </w:r>
          </w:p>
        </w:tc>
        <w:tc>
          <w:tcPr>
            <w:tcW w:w="2130" w:type="dxa"/>
          </w:tcPr>
          <w:p w:rsidR="00AB0BE3" w:rsidRPr="00634133" w:rsidRDefault="00AB0BE3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ПАО Ростелеком, телефонная связь</w:t>
            </w:r>
          </w:p>
        </w:tc>
        <w:tc>
          <w:tcPr>
            <w:tcW w:w="1533" w:type="dxa"/>
          </w:tcPr>
          <w:p w:rsidR="00AB0BE3" w:rsidRPr="00634133" w:rsidRDefault="003C3E12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12 036,63</w:t>
            </w:r>
          </w:p>
        </w:tc>
        <w:tc>
          <w:tcPr>
            <w:tcW w:w="1371" w:type="dxa"/>
          </w:tcPr>
          <w:p w:rsidR="00AB0BE3" w:rsidRPr="00634133" w:rsidRDefault="003C3E12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12 036,63</w:t>
            </w:r>
          </w:p>
        </w:tc>
      </w:tr>
      <w:tr w:rsidR="00F6206E" w:rsidRPr="00634133" w:rsidTr="00517167">
        <w:tc>
          <w:tcPr>
            <w:tcW w:w="501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3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6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17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1 210 088,08</w:t>
            </w:r>
          </w:p>
        </w:tc>
        <w:tc>
          <w:tcPr>
            <w:tcW w:w="2130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1 046 996,89</w:t>
            </w:r>
          </w:p>
        </w:tc>
        <w:tc>
          <w:tcPr>
            <w:tcW w:w="1371" w:type="dxa"/>
          </w:tcPr>
          <w:p w:rsidR="00F6206E" w:rsidRPr="00634133" w:rsidRDefault="00F6206E" w:rsidP="005D7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1 046 996,89</w:t>
            </w:r>
          </w:p>
        </w:tc>
      </w:tr>
    </w:tbl>
    <w:p w:rsidR="00517167" w:rsidRDefault="00517167" w:rsidP="00517167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517167" w:rsidRPr="00AA2DAA" w:rsidRDefault="00517167" w:rsidP="00517167">
      <w:pPr>
        <w:ind w:firstLine="708"/>
        <w:jc w:val="both"/>
        <w:rPr>
          <w:rFonts w:eastAsia="Calibri"/>
          <w:i/>
        </w:rPr>
      </w:pPr>
      <w:r w:rsidRPr="00AA2DAA">
        <w:rPr>
          <w:rFonts w:eastAsia="Calibri"/>
        </w:rPr>
        <w:lastRenderedPageBreak/>
        <w:t xml:space="preserve">Применяя нормы ч.1 ст.93 Закона № 44-ФЗ, за проверяемый период заказчиком заключено муниципальных контрактов у единственного поставщика (подрядчика, исполнителя) на общую сумму за </w:t>
      </w:r>
      <w:r>
        <w:rPr>
          <w:rFonts w:eastAsia="Calibri"/>
        </w:rPr>
        <w:t xml:space="preserve">первое полугодие </w:t>
      </w:r>
      <w:r w:rsidRPr="00AA2DAA">
        <w:rPr>
          <w:rFonts w:eastAsia="Calibri"/>
        </w:rPr>
        <w:t>202</w:t>
      </w:r>
      <w:r>
        <w:rPr>
          <w:rFonts w:eastAsia="Calibri"/>
        </w:rPr>
        <w:t>2</w:t>
      </w:r>
      <w:r w:rsidRPr="00AA2DAA">
        <w:rPr>
          <w:rFonts w:eastAsia="Calibri"/>
        </w:rPr>
        <w:t xml:space="preserve"> год  - </w:t>
      </w:r>
      <w:r>
        <w:rPr>
          <w:rFonts w:eastAsia="Calibri"/>
        </w:rPr>
        <w:t>1 733 037,8</w:t>
      </w:r>
      <w:r w:rsidRPr="00AA2DAA">
        <w:rPr>
          <w:rFonts w:eastAsia="Calibri"/>
        </w:rPr>
        <w:t xml:space="preserve"> руб.</w:t>
      </w:r>
    </w:p>
    <w:p w:rsidR="00517167" w:rsidRPr="00BB2198" w:rsidRDefault="00517167" w:rsidP="00517167">
      <w:pPr>
        <w:autoSpaceDE w:val="0"/>
        <w:autoSpaceDN w:val="0"/>
        <w:adjustRightInd w:val="0"/>
        <w:ind w:firstLine="708"/>
        <w:jc w:val="both"/>
        <w:outlineLvl w:val="1"/>
      </w:pPr>
      <w:r w:rsidRPr="00BB2198">
        <w:rPr>
          <w:rFonts w:eastAsia="Calibri"/>
        </w:rPr>
        <w:t xml:space="preserve">по п.1. заключено 2 </w:t>
      </w:r>
      <w:r>
        <w:rPr>
          <w:rFonts w:eastAsia="Calibri"/>
        </w:rPr>
        <w:t>контракта</w:t>
      </w:r>
      <w:r w:rsidRPr="00BB2198">
        <w:rPr>
          <w:rFonts w:eastAsia="Calibri"/>
        </w:rPr>
        <w:t xml:space="preserve"> на оказание услуг по передаче электроэнергии и услуг связи в сумме 1</w:t>
      </w:r>
      <w:r w:rsidR="00A13484">
        <w:rPr>
          <w:rFonts w:eastAsia="Calibri"/>
        </w:rPr>
        <w:t>73 000,00</w:t>
      </w:r>
      <w:r w:rsidRPr="00BB2198">
        <w:t xml:space="preserve"> руб.;</w:t>
      </w:r>
    </w:p>
    <w:p w:rsidR="00517167" w:rsidRPr="00AA2DAA" w:rsidRDefault="00517167" w:rsidP="0051716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AA2DAA">
        <w:rPr>
          <w:rFonts w:eastAsia="Calibri"/>
        </w:rPr>
        <w:t xml:space="preserve">по п. 4 заключено  </w:t>
      </w:r>
      <w:r>
        <w:rPr>
          <w:rFonts w:eastAsia="Calibri"/>
        </w:rPr>
        <w:t>34</w:t>
      </w:r>
      <w:r w:rsidRPr="00AA2DAA">
        <w:rPr>
          <w:rFonts w:eastAsia="Calibri"/>
        </w:rPr>
        <w:t xml:space="preserve"> </w:t>
      </w:r>
      <w:r>
        <w:rPr>
          <w:rFonts w:eastAsia="Calibri"/>
        </w:rPr>
        <w:t>контракта</w:t>
      </w:r>
      <w:r w:rsidRPr="00AA2DAA">
        <w:rPr>
          <w:rFonts w:eastAsia="Calibri"/>
        </w:rPr>
        <w:t xml:space="preserve"> на общую сумму </w:t>
      </w:r>
      <w:r w:rsidR="00A13484">
        <w:rPr>
          <w:rFonts w:eastAsia="Calibri"/>
        </w:rPr>
        <w:t>841 172,08</w:t>
      </w:r>
      <w:r w:rsidRPr="00AA2DAA">
        <w:t xml:space="preserve"> руб.</w:t>
      </w:r>
      <w:r w:rsidRPr="00AA2DAA">
        <w:rPr>
          <w:rFonts w:eastAsia="Calibri"/>
        </w:rPr>
        <w:t xml:space="preserve"> (согласно Закону 44-ФЗ - не более 2 млн. руб.);</w:t>
      </w:r>
    </w:p>
    <w:p w:rsidR="00517167" w:rsidRPr="00671996" w:rsidRDefault="00517167" w:rsidP="0051716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ru-RU"/>
        </w:rPr>
      </w:pPr>
      <w:r w:rsidRPr="00671996">
        <w:rPr>
          <w:rFonts w:eastAsia="Calibri"/>
          <w:lang w:eastAsia="ru-RU"/>
        </w:rPr>
        <w:t xml:space="preserve">по </w:t>
      </w:r>
      <w:r w:rsidRPr="00671996">
        <w:rPr>
          <w:rFonts w:eastAsia="Calibri"/>
        </w:rPr>
        <w:t xml:space="preserve">п.8 заключено 3 </w:t>
      </w:r>
      <w:r>
        <w:rPr>
          <w:rFonts w:eastAsia="Calibri"/>
        </w:rPr>
        <w:t>контракта</w:t>
      </w:r>
      <w:r w:rsidRPr="00671996">
        <w:rPr>
          <w:rFonts w:eastAsia="Calibri"/>
        </w:rPr>
        <w:t xml:space="preserve"> </w:t>
      </w:r>
      <w:r w:rsidRPr="00671996">
        <w:rPr>
          <w:rFonts w:eastAsia="Calibri"/>
          <w:bCs/>
        </w:rPr>
        <w:t xml:space="preserve">на оказание услуг </w:t>
      </w:r>
      <w:r w:rsidRPr="00671996">
        <w:rPr>
          <w:rFonts w:eastAsia="Calibri"/>
        </w:rPr>
        <w:t xml:space="preserve">по обращению с твердыми коммунальными отходами, </w:t>
      </w:r>
      <w:r w:rsidRPr="00671996">
        <w:rPr>
          <w:rFonts w:eastAsia="Calibri"/>
          <w:bCs/>
          <w:lang w:eastAsia="ru-RU"/>
        </w:rPr>
        <w:t xml:space="preserve">теплоснабжения, водоснабжения, на общую сумму </w:t>
      </w:r>
      <w:r w:rsidR="00A13484">
        <w:rPr>
          <w:rFonts w:eastAsia="Calibri"/>
          <w:bCs/>
          <w:lang w:eastAsia="ru-RU"/>
        </w:rPr>
        <w:t>568 865,72</w:t>
      </w:r>
      <w:r w:rsidRPr="00671996">
        <w:t xml:space="preserve"> руб.</w:t>
      </w:r>
      <w:r w:rsidRPr="00671996">
        <w:rPr>
          <w:rFonts w:eastAsia="Calibri"/>
          <w:bCs/>
          <w:lang w:eastAsia="ru-RU"/>
        </w:rPr>
        <w:t>;</w:t>
      </w:r>
    </w:p>
    <w:p w:rsidR="00517167" w:rsidRPr="00671996" w:rsidRDefault="00517167" w:rsidP="0051716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671996">
        <w:rPr>
          <w:rFonts w:eastAsia="Calibri"/>
          <w:lang w:eastAsia="ru-RU"/>
        </w:rPr>
        <w:t xml:space="preserve">по п.29 заключен 1 </w:t>
      </w:r>
      <w:r>
        <w:rPr>
          <w:rFonts w:eastAsia="Calibri"/>
          <w:lang w:eastAsia="ru-RU"/>
        </w:rPr>
        <w:t>контракт</w:t>
      </w:r>
      <w:r w:rsidRPr="00671996">
        <w:rPr>
          <w:rFonts w:eastAsia="Calibri"/>
          <w:lang w:eastAsia="ru-RU"/>
        </w:rPr>
        <w:t xml:space="preserve"> на оказание услуг энергоснабжения – 15</w:t>
      </w:r>
      <w:r w:rsidR="00A13484">
        <w:rPr>
          <w:rFonts w:eastAsia="Calibri"/>
          <w:lang w:eastAsia="ru-RU"/>
        </w:rPr>
        <w:t>0 0</w:t>
      </w:r>
      <w:r w:rsidRPr="00671996">
        <w:rPr>
          <w:rFonts w:eastAsia="Calibri"/>
          <w:lang w:eastAsia="ru-RU"/>
        </w:rPr>
        <w:t>00,0</w:t>
      </w:r>
      <w:r w:rsidRPr="00671996">
        <w:t xml:space="preserve"> руб.</w:t>
      </w:r>
    </w:p>
    <w:p w:rsidR="00213D69" w:rsidRPr="00634133" w:rsidRDefault="00482451" w:rsidP="00213D6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таблица</w:t>
      </w:r>
      <w:r w:rsidR="006646C3">
        <w:rPr>
          <w:rFonts w:eastAsia="Calibri"/>
          <w:sz w:val="20"/>
          <w:szCs w:val="20"/>
        </w:rPr>
        <w:t xml:space="preserve"> 4</w:t>
      </w:r>
    </w:p>
    <w:p w:rsidR="00213D69" w:rsidRPr="00634133" w:rsidRDefault="00213D69" w:rsidP="00213D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"/>
        <w:gridCol w:w="1506"/>
        <w:gridCol w:w="1226"/>
        <w:gridCol w:w="1265"/>
        <w:gridCol w:w="2130"/>
        <w:gridCol w:w="1562"/>
        <w:gridCol w:w="1378"/>
      </w:tblGrid>
      <w:tr w:rsidR="00702EB0" w:rsidRPr="00634133" w:rsidTr="00702EB0">
        <w:tc>
          <w:tcPr>
            <w:tcW w:w="517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</w:t>
            </w:r>
          </w:p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63413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156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Номер, дата</w:t>
            </w:r>
          </w:p>
        </w:tc>
        <w:tc>
          <w:tcPr>
            <w:tcW w:w="785" w:type="dxa"/>
          </w:tcPr>
          <w:p w:rsidR="00702EB0" w:rsidRPr="00634133" w:rsidRDefault="00620123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Основание заключения контракта</w:t>
            </w:r>
          </w:p>
        </w:tc>
        <w:tc>
          <w:tcPr>
            <w:tcW w:w="1366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1951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Контрагент, предмет контракта</w:t>
            </w:r>
          </w:p>
        </w:tc>
        <w:tc>
          <w:tcPr>
            <w:tcW w:w="1693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Исполнено обязательств, руб.</w:t>
            </w:r>
          </w:p>
        </w:tc>
        <w:tc>
          <w:tcPr>
            <w:tcW w:w="1472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Фактически оплачено, руб. 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 248 от15.02.2022</w:t>
            </w:r>
          </w:p>
        </w:tc>
        <w:tc>
          <w:tcPr>
            <w:tcW w:w="78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66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520 292,88</w:t>
            </w:r>
          </w:p>
        </w:tc>
        <w:tc>
          <w:tcPr>
            <w:tcW w:w="1951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ООО «Михайловское тепловое хозяйство», теплоснабжение</w:t>
            </w:r>
          </w:p>
        </w:tc>
        <w:tc>
          <w:tcPr>
            <w:tcW w:w="1693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470 849,41</w:t>
            </w:r>
          </w:p>
        </w:tc>
        <w:tc>
          <w:tcPr>
            <w:tcW w:w="1472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6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№52-42 от 20.01.2022</w:t>
            </w:r>
          </w:p>
        </w:tc>
        <w:tc>
          <w:tcPr>
            <w:tcW w:w="78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66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40 222,39</w:t>
            </w:r>
          </w:p>
        </w:tc>
        <w:tc>
          <w:tcPr>
            <w:tcW w:w="1951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МУП МВКХ, холодное водоснабжение и водоотведение</w:t>
            </w:r>
          </w:p>
        </w:tc>
        <w:tc>
          <w:tcPr>
            <w:tcW w:w="1693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14 234,81</w:t>
            </w:r>
          </w:p>
        </w:tc>
        <w:tc>
          <w:tcPr>
            <w:tcW w:w="1472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2 694,06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B104D6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65" w:type="dxa"/>
          </w:tcPr>
          <w:p w:rsidR="00702EB0" w:rsidRPr="00634133" w:rsidRDefault="0079399E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№101747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3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03 от 20.01.2022</w:t>
            </w:r>
          </w:p>
        </w:tc>
        <w:tc>
          <w:tcPr>
            <w:tcW w:w="785" w:type="dxa"/>
          </w:tcPr>
          <w:p w:rsidR="00702EB0" w:rsidRPr="00634133" w:rsidRDefault="0079399E" w:rsidP="007939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П.1 ч. 1 ст.93</w:t>
            </w:r>
          </w:p>
        </w:tc>
        <w:tc>
          <w:tcPr>
            <w:tcW w:w="1366" w:type="dxa"/>
          </w:tcPr>
          <w:p w:rsidR="00702EB0" w:rsidRPr="00634133" w:rsidRDefault="0079399E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160 000,00</w:t>
            </w:r>
          </w:p>
        </w:tc>
        <w:tc>
          <w:tcPr>
            <w:tcW w:w="1951" w:type="dxa"/>
          </w:tcPr>
          <w:p w:rsidR="00702EB0" w:rsidRPr="00634133" w:rsidRDefault="0079399E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АО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Волгоградоблэлектро</w:t>
            </w:r>
            <w:proofErr w:type="spellEnd"/>
            <w:r w:rsidRPr="00634133">
              <w:rPr>
                <w:rFonts w:eastAsia="Calibri"/>
                <w:sz w:val="20"/>
                <w:szCs w:val="20"/>
              </w:rPr>
              <w:t xml:space="preserve">, услуги по передаче электроэнергии </w:t>
            </w:r>
          </w:p>
        </w:tc>
        <w:tc>
          <w:tcPr>
            <w:tcW w:w="1693" w:type="dxa"/>
          </w:tcPr>
          <w:p w:rsidR="00702EB0" w:rsidRPr="00634133" w:rsidRDefault="0079399E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67 900,86</w:t>
            </w:r>
          </w:p>
        </w:tc>
        <w:tc>
          <w:tcPr>
            <w:tcW w:w="1472" w:type="dxa"/>
          </w:tcPr>
          <w:p w:rsidR="00702EB0" w:rsidRPr="00634133" w:rsidRDefault="0079399E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61 803,42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4D1FC7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65" w:type="dxa"/>
          </w:tcPr>
          <w:p w:rsidR="00702EB0" w:rsidRPr="00634133" w:rsidRDefault="004D1FC7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№4548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22 от 25.04.2022</w:t>
            </w:r>
          </w:p>
        </w:tc>
        <w:tc>
          <w:tcPr>
            <w:tcW w:w="785" w:type="dxa"/>
          </w:tcPr>
          <w:p w:rsidR="00702EB0" w:rsidRPr="00634133" w:rsidRDefault="004D1FC7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П.8 ч. 1 ст.93</w:t>
            </w:r>
          </w:p>
        </w:tc>
        <w:tc>
          <w:tcPr>
            <w:tcW w:w="1366" w:type="dxa"/>
          </w:tcPr>
          <w:p w:rsidR="00702EB0" w:rsidRPr="00634133" w:rsidRDefault="004D1FC7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8 350,45</w:t>
            </w:r>
          </w:p>
        </w:tc>
        <w:tc>
          <w:tcPr>
            <w:tcW w:w="1951" w:type="dxa"/>
          </w:tcPr>
          <w:p w:rsidR="00702EB0" w:rsidRPr="00634133" w:rsidRDefault="004D1FC7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ООО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Ситиматик</w:t>
            </w:r>
            <w:proofErr w:type="spellEnd"/>
            <w:r w:rsidRPr="00634133">
              <w:rPr>
                <w:rFonts w:eastAsia="Calibri"/>
                <w:sz w:val="20"/>
                <w:szCs w:val="20"/>
              </w:rPr>
              <w:t>-Волгоград, услуги по обращению с твердыми бытовыми отходами</w:t>
            </w:r>
          </w:p>
        </w:tc>
        <w:tc>
          <w:tcPr>
            <w:tcW w:w="1693" w:type="dxa"/>
          </w:tcPr>
          <w:p w:rsidR="00702EB0" w:rsidRPr="00634133" w:rsidRDefault="00BB0B24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4 175,22</w:t>
            </w:r>
          </w:p>
        </w:tc>
        <w:tc>
          <w:tcPr>
            <w:tcW w:w="1472" w:type="dxa"/>
          </w:tcPr>
          <w:p w:rsidR="00702EB0" w:rsidRPr="00634133" w:rsidRDefault="00BB0B24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3 479,35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780C2F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:rsidR="00702EB0" w:rsidRPr="00634133" w:rsidRDefault="00F33AE2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№7010060</w:t>
            </w:r>
            <w:r w:rsidRPr="00634133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634133">
              <w:rPr>
                <w:rFonts w:eastAsia="Calibri"/>
                <w:sz w:val="20"/>
                <w:szCs w:val="20"/>
              </w:rPr>
              <w:t>22 от 20.01.2022</w:t>
            </w:r>
          </w:p>
        </w:tc>
        <w:tc>
          <w:tcPr>
            <w:tcW w:w="785" w:type="dxa"/>
          </w:tcPr>
          <w:p w:rsidR="00702EB0" w:rsidRPr="00634133" w:rsidRDefault="00F44D53" w:rsidP="00F44D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П.29 ч. 1 ст.93</w:t>
            </w:r>
          </w:p>
        </w:tc>
        <w:tc>
          <w:tcPr>
            <w:tcW w:w="1366" w:type="dxa"/>
          </w:tcPr>
          <w:p w:rsidR="00702EB0" w:rsidRPr="00634133" w:rsidRDefault="00F33AE2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951" w:type="dxa"/>
          </w:tcPr>
          <w:p w:rsidR="00702EB0" w:rsidRPr="00634133" w:rsidRDefault="00F33AE2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 xml:space="preserve">ПАО </w:t>
            </w:r>
            <w:proofErr w:type="spellStart"/>
            <w:r w:rsidRPr="00634133">
              <w:rPr>
                <w:rFonts w:eastAsia="Calibri"/>
                <w:sz w:val="20"/>
                <w:szCs w:val="20"/>
              </w:rPr>
              <w:t>Волгоградэнергосбыт</w:t>
            </w:r>
            <w:proofErr w:type="spellEnd"/>
            <w:r w:rsidR="00076403" w:rsidRPr="00634133">
              <w:rPr>
                <w:rFonts w:eastAsia="Calibri"/>
                <w:sz w:val="20"/>
                <w:szCs w:val="20"/>
              </w:rPr>
              <w:t>, электроэнергия</w:t>
            </w:r>
          </w:p>
        </w:tc>
        <w:tc>
          <w:tcPr>
            <w:tcW w:w="1693" w:type="dxa"/>
          </w:tcPr>
          <w:p w:rsidR="00702EB0" w:rsidRPr="00634133" w:rsidRDefault="00A4380B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64 928,14</w:t>
            </w:r>
          </w:p>
        </w:tc>
        <w:tc>
          <w:tcPr>
            <w:tcW w:w="1472" w:type="dxa"/>
          </w:tcPr>
          <w:p w:rsidR="00702EB0" w:rsidRPr="00634133" w:rsidRDefault="009A139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sz w:val="20"/>
                <w:szCs w:val="20"/>
                <w:shd w:val="clear" w:color="auto" w:fill="FFFFFF"/>
              </w:rPr>
              <w:t>70 307,94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CB4A56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702EB0" w:rsidRPr="00634133" w:rsidRDefault="00CB4A56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№32202 от 09.03.2022</w:t>
            </w:r>
          </w:p>
        </w:tc>
        <w:tc>
          <w:tcPr>
            <w:tcW w:w="785" w:type="dxa"/>
          </w:tcPr>
          <w:p w:rsidR="00702EB0" w:rsidRPr="00634133" w:rsidRDefault="00CB4A56" w:rsidP="00CB4A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П.1 ч. 1 ст.93</w:t>
            </w:r>
          </w:p>
        </w:tc>
        <w:tc>
          <w:tcPr>
            <w:tcW w:w="1366" w:type="dxa"/>
          </w:tcPr>
          <w:p w:rsidR="00702EB0" w:rsidRPr="00634133" w:rsidRDefault="00CB4A56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13 000,0</w:t>
            </w:r>
          </w:p>
        </w:tc>
        <w:tc>
          <w:tcPr>
            <w:tcW w:w="1951" w:type="dxa"/>
          </w:tcPr>
          <w:p w:rsidR="00702EB0" w:rsidRPr="00634133" w:rsidRDefault="00CB4A56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ПАО Ростелеком, телефонная связь</w:t>
            </w:r>
          </w:p>
        </w:tc>
        <w:tc>
          <w:tcPr>
            <w:tcW w:w="1693" w:type="dxa"/>
          </w:tcPr>
          <w:p w:rsidR="00702EB0" w:rsidRPr="00634133" w:rsidRDefault="00BD7901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5 702,43</w:t>
            </w:r>
          </w:p>
        </w:tc>
        <w:tc>
          <w:tcPr>
            <w:tcW w:w="1472" w:type="dxa"/>
          </w:tcPr>
          <w:p w:rsidR="00702EB0" w:rsidRPr="00634133" w:rsidRDefault="00BD7901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34133">
              <w:rPr>
                <w:rFonts w:eastAsia="Calibri"/>
                <w:sz w:val="20"/>
                <w:szCs w:val="20"/>
              </w:rPr>
              <w:t>5 702,43</w:t>
            </w:r>
          </w:p>
        </w:tc>
      </w:tr>
      <w:tr w:rsidR="00702EB0" w:rsidRPr="00634133" w:rsidTr="00702EB0">
        <w:tc>
          <w:tcPr>
            <w:tcW w:w="517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5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6" w:type="dxa"/>
          </w:tcPr>
          <w:p w:rsidR="00702EB0" w:rsidRPr="00634133" w:rsidRDefault="005D2DED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891 865,72</w:t>
            </w:r>
          </w:p>
        </w:tc>
        <w:tc>
          <w:tcPr>
            <w:tcW w:w="1951" w:type="dxa"/>
          </w:tcPr>
          <w:p w:rsidR="00702EB0" w:rsidRPr="00634133" w:rsidRDefault="00702EB0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3" w:type="dxa"/>
          </w:tcPr>
          <w:p w:rsidR="00702EB0" w:rsidRPr="00634133" w:rsidRDefault="005D2DED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627 790,87</w:t>
            </w:r>
          </w:p>
        </w:tc>
        <w:tc>
          <w:tcPr>
            <w:tcW w:w="1472" w:type="dxa"/>
          </w:tcPr>
          <w:p w:rsidR="00702EB0" w:rsidRPr="00634133" w:rsidRDefault="005D2DED" w:rsidP="00213D6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143 987,20</w:t>
            </w:r>
          </w:p>
        </w:tc>
      </w:tr>
    </w:tbl>
    <w:p w:rsidR="002927D4" w:rsidRPr="00376F09" w:rsidRDefault="002927D4" w:rsidP="00213D69">
      <w:pPr>
        <w:autoSpaceDE w:val="0"/>
        <w:autoSpaceDN w:val="0"/>
        <w:adjustRightInd w:val="0"/>
        <w:jc w:val="center"/>
        <w:rPr>
          <w:rFonts w:eastAsia="Calibri"/>
          <w:i/>
        </w:rPr>
      </w:pPr>
    </w:p>
    <w:p w:rsidR="00252A39" w:rsidRPr="00FD217A" w:rsidRDefault="00F02764" w:rsidP="00FD217A">
      <w:pPr>
        <w:shd w:val="clear" w:color="auto" w:fill="FFFFFF"/>
        <w:ind w:firstLine="708"/>
        <w:jc w:val="both"/>
        <w:textAlignment w:val="baseline"/>
      </w:pPr>
      <w:proofErr w:type="gramStart"/>
      <w:r w:rsidRPr="00C62E87">
        <w:t>В проверяемом периоде</w:t>
      </w:r>
      <w:r w:rsidR="00C62E87" w:rsidRPr="00C62E87">
        <w:t>,</w:t>
      </w:r>
      <w:r w:rsidRPr="00C62E87">
        <w:t xml:space="preserve"> в соответствии с постановлением администрации городского округа город Михайловка Волгоградской области </w:t>
      </w:r>
      <w:r w:rsidRPr="00C62E87">
        <w:rPr>
          <w:shd w:val="clear" w:color="auto" w:fill="FFFFFF"/>
        </w:rPr>
        <w:t>от 05.06.2019 №1556</w:t>
      </w:r>
      <w:r w:rsidRPr="00C62E87">
        <w:t xml:space="preserve"> «Об автоматизации закупок малого объема для обеспечения муниципальных нужд городского округа город Михайловка Волгоградской области», </w:t>
      </w:r>
      <w:r w:rsidRPr="00C62E87">
        <w:rPr>
          <w:shd w:val="clear" w:color="auto" w:fill="FFFFFF"/>
        </w:rPr>
        <w:t xml:space="preserve">при осуществлении закупки с ценой контракта более 10000 рублей, </w:t>
      </w:r>
      <w:r w:rsidRPr="00C62E87">
        <w:t xml:space="preserve">с целью </w:t>
      </w:r>
      <w:r w:rsidRPr="00C62E87">
        <w:rPr>
          <w:shd w:val="clear" w:color="auto" w:fill="FFFFFF"/>
        </w:rPr>
        <w:t xml:space="preserve">обеспечения прозрачности проведения закупки, </w:t>
      </w:r>
      <w:r w:rsidRPr="00C62E87">
        <w:t xml:space="preserve">определение поставщика осуществлялось в рамках </w:t>
      </w:r>
      <w:r w:rsidRPr="00C62E87">
        <w:rPr>
          <w:shd w:val="clear" w:color="auto" w:fill="FFFFFF"/>
        </w:rPr>
        <w:t xml:space="preserve">конкурентных </w:t>
      </w:r>
      <w:r w:rsidRPr="00376F09">
        <w:rPr>
          <w:shd w:val="clear" w:color="auto" w:fill="FFFFFF"/>
        </w:rPr>
        <w:t>закупок путем проведения электронных процедур через торговую</w:t>
      </w:r>
      <w:proofErr w:type="gramEnd"/>
      <w:r w:rsidRPr="00376F09">
        <w:rPr>
          <w:shd w:val="clear" w:color="auto" w:fill="FFFFFF"/>
        </w:rPr>
        <w:t xml:space="preserve"> систему </w:t>
      </w:r>
      <w:proofErr w:type="gramStart"/>
      <w:r w:rsidRPr="00376F09">
        <w:rPr>
          <w:shd w:val="clear" w:color="auto" w:fill="FFFFFF"/>
        </w:rPr>
        <w:t>ОТС</w:t>
      </w:r>
      <w:proofErr w:type="gramEnd"/>
      <w:r w:rsidRPr="00376F09">
        <w:rPr>
          <w:shd w:val="clear" w:color="auto" w:fill="FFFFFF"/>
        </w:rPr>
        <w:t>-</w:t>
      </w:r>
      <w:r w:rsidRPr="00376F09">
        <w:rPr>
          <w:shd w:val="clear" w:color="auto" w:fill="FFFFFF"/>
          <w:lang w:val="en-US"/>
        </w:rPr>
        <w:t>market</w:t>
      </w:r>
      <w:r w:rsidRPr="00376F09">
        <w:rPr>
          <w:shd w:val="clear" w:color="auto" w:fill="FFFFFF"/>
        </w:rPr>
        <w:t>.</w:t>
      </w:r>
    </w:p>
    <w:p w:rsidR="00062183" w:rsidRPr="00B5789D" w:rsidRDefault="00FD217A" w:rsidP="00FD217A">
      <w:pPr>
        <w:pStyle w:val="a5"/>
        <w:ind w:left="0"/>
        <w:jc w:val="both"/>
      </w:pPr>
      <w:r w:rsidRPr="00B5789D">
        <w:t xml:space="preserve">        </w:t>
      </w:r>
      <w:r w:rsidR="00062183" w:rsidRPr="00B5789D">
        <w:t xml:space="preserve">В ходе проверки проведен анализ закупок по контрактам с поставщиками. Представленные к проверке </w:t>
      </w:r>
      <w:r w:rsidRPr="00B5789D">
        <w:t>контракты</w:t>
      </w:r>
      <w:r w:rsidR="00062183" w:rsidRPr="00B5789D">
        <w:t xml:space="preserve">, заключены по форме, установленной действующим законодательством, и содержат все существенные условия, такие как предмет договора, цена договора и порядок расчетов, ответственность сторон, сроки и условия поставки, приемки товаров (работ и услуг). </w:t>
      </w:r>
    </w:p>
    <w:p w:rsidR="00062183" w:rsidRPr="00F01204" w:rsidRDefault="00062183" w:rsidP="00062183">
      <w:pPr>
        <w:suppressAutoHyphens w:val="0"/>
        <w:ind w:firstLine="708"/>
        <w:jc w:val="both"/>
        <w:rPr>
          <w:rFonts w:eastAsiaTheme="minorHAnsi"/>
          <w:b/>
          <w:highlight w:val="yellow"/>
          <w:lang w:eastAsia="en-US"/>
        </w:rPr>
      </w:pPr>
    </w:p>
    <w:p w:rsidR="00252A39" w:rsidRPr="009657D6" w:rsidRDefault="00252A39" w:rsidP="00252A39">
      <w:pPr>
        <w:suppressAutoHyphens w:val="0"/>
        <w:spacing w:after="200"/>
        <w:jc w:val="center"/>
        <w:rPr>
          <w:rFonts w:eastAsia="Calibri"/>
          <w:b/>
          <w:color w:val="000000" w:themeColor="text1"/>
          <w:lang w:eastAsia="en-US"/>
        </w:rPr>
      </w:pPr>
      <w:r w:rsidRPr="009657D6">
        <w:rPr>
          <w:rFonts w:eastAsia="Calibri"/>
          <w:b/>
          <w:color w:val="000000" w:themeColor="text1"/>
          <w:lang w:eastAsia="en-US"/>
        </w:rPr>
        <w:t>Учет наличия и движения основных средств, материальных запасов.</w:t>
      </w:r>
    </w:p>
    <w:p w:rsidR="00252A39" w:rsidRPr="001055F9" w:rsidRDefault="00252A39" w:rsidP="00252A39">
      <w:pPr>
        <w:suppressAutoHyphens w:val="0"/>
        <w:spacing w:after="200"/>
        <w:ind w:firstLine="708"/>
        <w:jc w:val="both"/>
        <w:rPr>
          <w:rFonts w:eastAsia="Calibri"/>
          <w:i/>
          <w:color w:val="000000" w:themeColor="text1"/>
          <w:lang w:eastAsia="en-US"/>
        </w:rPr>
      </w:pPr>
    </w:p>
    <w:p w:rsidR="00252A39" w:rsidRPr="001055F9" w:rsidRDefault="006534EC" w:rsidP="00252A39">
      <w:pPr>
        <w:suppressAutoHyphens w:val="0"/>
        <w:spacing w:after="200"/>
        <w:ind w:firstLine="708"/>
        <w:jc w:val="both"/>
        <w:rPr>
          <w:rFonts w:eastAsia="Calibri"/>
          <w:b/>
          <w:i/>
          <w:color w:val="000000" w:themeColor="text1"/>
          <w:lang w:eastAsia="en-US"/>
        </w:rPr>
      </w:pPr>
      <w:r>
        <w:rPr>
          <w:rFonts w:eastAsia="Calibri"/>
          <w:b/>
          <w:i/>
          <w:color w:val="000000" w:themeColor="text1"/>
          <w:lang w:eastAsia="en-US"/>
        </w:rPr>
        <w:t>Основные средства</w:t>
      </w:r>
    </w:p>
    <w:p w:rsidR="00252A39" w:rsidRPr="00B24799" w:rsidRDefault="001055F9" w:rsidP="00252A39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1055F9">
        <w:rPr>
          <w:color w:val="000000" w:themeColor="text1"/>
          <w:lang w:eastAsia="ru-RU"/>
        </w:rPr>
        <w:lastRenderedPageBreak/>
        <w:t>По состоянию на 01.01.202</w:t>
      </w:r>
      <w:r w:rsidR="00B24799">
        <w:rPr>
          <w:color w:val="000000" w:themeColor="text1"/>
          <w:lang w:eastAsia="ru-RU"/>
        </w:rPr>
        <w:t>1</w:t>
      </w:r>
      <w:r w:rsidR="00252A39" w:rsidRPr="001055F9">
        <w:rPr>
          <w:color w:val="000000" w:themeColor="text1"/>
          <w:lang w:eastAsia="ru-RU"/>
        </w:rPr>
        <w:t xml:space="preserve">г.  балансовая стоимость основных средств </w:t>
      </w:r>
      <w:r w:rsidRPr="001055F9">
        <w:rPr>
          <w:color w:val="000000" w:themeColor="text1"/>
        </w:rPr>
        <w:t xml:space="preserve">муниципального бюджетного учреждения "Спортивная школа городского округа город Михайловка Волгоградской области" </w:t>
      </w:r>
      <w:r w:rsidR="00252A39" w:rsidRPr="00B24799">
        <w:rPr>
          <w:color w:val="000000" w:themeColor="text1"/>
          <w:lang w:eastAsia="ru-RU"/>
        </w:rPr>
        <w:t>составила </w:t>
      </w:r>
      <w:r w:rsidR="00B24799" w:rsidRPr="00B24799">
        <w:rPr>
          <w:color w:val="000000" w:themeColor="text1"/>
          <w:shd w:val="clear" w:color="auto" w:fill="FFFFFF"/>
        </w:rPr>
        <w:t xml:space="preserve">30 607 118,65 </w:t>
      </w:r>
      <w:r w:rsidRPr="00B24799">
        <w:rPr>
          <w:color w:val="000000" w:themeColor="text1"/>
          <w:shd w:val="clear" w:color="auto" w:fill="FFFFFF"/>
        </w:rPr>
        <w:t>рублей</w:t>
      </w:r>
      <w:r w:rsidR="00252A39" w:rsidRPr="00B24799">
        <w:rPr>
          <w:color w:val="000000" w:themeColor="text1"/>
          <w:lang w:eastAsia="ru-RU"/>
        </w:rPr>
        <w:t>.</w:t>
      </w:r>
    </w:p>
    <w:p w:rsidR="00B749ED" w:rsidRPr="00B749ED" w:rsidRDefault="00252A39" w:rsidP="00252A39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B24799">
        <w:rPr>
          <w:color w:val="000000" w:themeColor="text1"/>
          <w:lang w:eastAsia="ru-RU"/>
        </w:rPr>
        <w:t>В 20</w:t>
      </w:r>
      <w:r w:rsidR="00E97C74" w:rsidRPr="00B24799">
        <w:rPr>
          <w:color w:val="000000" w:themeColor="text1"/>
          <w:lang w:eastAsia="ru-RU"/>
        </w:rPr>
        <w:t>21</w:t>
      </w:r>
      <w:r w:rsidRPr="00B24799">
        <w:rPr>
          <w:color w:val="000000" w:themeColor="text1"/>
          <w:lang w:eastAsia="ru-RU"/>
        </w:rPr>
        <w:t xml:space="preserve"> году увеличение стоимости   основных средств </w:t>
      </w:r>
      <w:r w:rsidRPr="00B749ED">
        <w:rPr>
          <w:color w:val="000000" w:themeColor="text1"/>
          <w:lang w:eastAsia="ru-RU"/>
        </w:rPr>
        <w:t xml:space="preserve">согласно отчету о финансовых результатах деятельности учреждения №0503721 составило </w:t>
      </w:r>
      <w:r w:rsidR="00E97C74" w:rsidRPr="00B749ED">
        <w:rPr>
          <w:color w:val="000000" w:themeColor="text1"/>
          <w:lang w:eastAsia="ru-RU"/>
        </w:rPr>
        <w:t xml:space="preserve">259 106,13 </w:t>
      </w:r>
      <w:r w:rsidR="00B749ED" w:rsidRPr="00B749ED">
        <w:rPr>
          <w:color w:val="000000" w:themeColor="text1"/>
          <w:lang w:eastAsia="ru-RU"/>
        </w:rPr>
        <w:t>руб.</w:t>
      </w:r>
      <w:r w:rsidRPr="00B749ED">
        <w:rPr>
          <w:color w:val="000000" w:themeColor="text1"/>
          <w:lang w:eastAsia="ru-RU"/>
        </w:rPr>
        <w:t xml:space="preserve"> Уменьшение стоимости основных средств в 20</w:t>
      </w:r>
      <w:r w:rsidR="00B749ED" w:rsidRPr="00B749ED">
        <w:rPr>
          <w:color w:val="000000" w:themeColor="text1"/>
          <w:lang w:eastAsia="ru-RU"/>
        </w:rPr>
        <w:t>21</w:t>
      </w:r>
      <w:r w:rsidRPr="00B749ED">
        <w:rPr>
          <w:color w:val="000000" w:themeColor="text1"/>
          <w:lang w:eastAsia="ru-RU"/>
        </w:rPr>
        <w:t xml:space="preserve"> году согласно отчетности составило </w:t>
      </w:r>
      <w:r w:rsidR="00B749ED" w:rsidRPr="00B749ED">
        <w:rPr>
          <w:color w:val="000000" w:themeColor="text1"/>
          <w:lang w:eastAsia="ru-RU"/>
        </w:rPr>
        <w:t>3 798 772,29 руб.</w:t>
      </w:r>
    </w:p>
    <w:p w:rsidR="00B24799" w:rsidRPr="00B24799" w:rsidRDefault="00B24799" w:rsidP="00B24799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1055F9">
        <w:rPr>
          <w:color w:val="000000" w:themeColor="text1"/>
          <w:lang w:eastAsia="ru-RU"/>
        </w:rPr>
        <w:t>По состоянию на 01.01.202</w:t>
      </w:r>
      <w:r>
        <w:rPr>
          <w:color w:val="000000" w:themeColor="text1"/>
          <w:lang w:eastAsia="ru-RU"/>
        </w:rPr>
        <w:t>2</w:t>
      </w:r>
      <w:r w:rsidRPr="001055F9">
        <w:rPr>
          <w:color w:val="000000" w:themeColor="text1"/>
          <w:lang w:eastAsia="ru-RU"/>
        </w:rPr>
        <w:t xml:space="preserve"> г.  балансовая стоимость основных средств </w:t>
      </w:r>
      <w:r w:rsidRPr="001055F9">
        <w:rPr>
          <w:color w:val="000000" w:themeColor="text1"/>
        </w:rPr>
        <w:t xml:space="preserve">муниципального бюджетного учреждения "Спортивная школа городского округа город Михайловка Волгоградской области" </w:t>
      </w:r>
      <w:r w:rsidRPr="00B24799">
        <w:rPr>
          <w:color w:val="000000" w:themeColor="text1"/>
          <w:lang w:eastAsia="ru-RU"/>
        </w:rPr>
        <w:t>составила </w:t>
      </w:r>
      <w:r w:rsidRPr="00B24799">
        <w:rPr>
          <w:color w:val="000000" w:themeColor="text1"/>
          <w:shd w:val="clear" w:color="auto" w:fill="FFFFFF"/>
        </w:rPr>
        <w:t>30 649 640,15 рублей</w:t>
      </w:r>
      <w:r w:rsidRPr="00B24799">
        <w:rPr>
          <w:color w:val="000000" w:themeColor="text1"/>
          <w:lang w:eastAsia="ru-RU"/>
        </w:rPr>
        <w:t>.</w:t>
      </w:r>
    </w:p>
    <w:p w:rsidR="00252A39" w:rsidRPr="00B24799" w:rsidRDefault="00252A39" w:rsidP="00252A39">
      <w:pPr>
        <w:suppressAutoHyphens w:val="0"/>
        <w:ind w:firstLine="567"/>
        <w:jc w:val="both"/>
        <w:rPr>
          <w:color w:val="FF0000"/>
          <w:lang w:eastAsia="ru-RU"/>
        </w:rPr>
      </w:pPr>
    </w:p>
    <w:p w:rsidR="00252A39" w:rsidRDefault="008A0260" w:rsidP="00252A39">
      <w:pPr>
        <w:suppressAutoHyphens w:val="0"/>
        <w:ind w:firstLine="567"/>
        <w:jc w:val="both"/>
        <w:rPr>
          <w:lang w:eastAsia="ru-RU"/>
        </w:rPr>
      </w:pPr>
      <w:r>
        <w:rPr>
          <w:color w:val="FF0000"/>
          <w:lang w:eastAsia="ru-RU"/>
        </w:rPr>
        <w:t xml:space="preserve"> </w:t>
      </w:r>
      <w:r w:rsidRPr="00F47DBA">
        <w:rPr>
          <w:lang w:eastAsia="ru-RU"/>
        </w:rPr>
        <w:t>Н</w:t>
      </w:r>
      <w:r w:rsidR="00252A39" w:rsidRPr="00F47DBA">
        <w:rPr>
          <w:lang w:eastAsia="ru-RU"/>
        </w:rPr>
        <w:t xml:space="preserve">а основании Распоряжения Администрации городского округа от </w:t>
      </w:r>
      <w:r w:rsidR="00974727" w:rsidRPr="00F47DBA">
        <w:rPr>
          <w:lang w:eastAsia="ru-RU"/>
        </w:rPr>
        <w:t>19</w:t>
      </w:r>
      <w:r w:rsidR="00252A39" w:rsidRPr="00F47DBA">
        <w:rPr>
          <w:lang w:eastAsia="ru-RU"/>
        </w:rPr>
        <w:t>.0</w:t>
      </w:r>
      <w:r w:rsidR="00974727" w:rsidRPr="00F47DBA">
        <w:rPr>
          <w:lang w:eastAsia="ru-RU"/>
        </w:rPr>
        <w:t>5</w:t>
      </w:r>
      <w:r w:rsidR="00252A39" w:rsidRPr="00F47DBA">
        <w:rPr>
          <w:lang w:eastAsia="ru-RU"/>
        </w:rPr>
        <w:t>.202</w:t>
      </w:r>
      <w:r w:rsidR="00974727" w:rsidRPr="00F47DBA">
        <w:rPr>
          <w:lang w:eastAsia="ru-RU"/>
        </w:rPr>
        <w:t>1 224</w:t>
      </w:r>
      <w:r w:rsidR="00252A39" w:rsidRPr="00F47DBA">
        <w:rPr>
          <w:lang w:eastAsia="ru-RU"/>
        </w:rPr>
        <w:t xml:space="preserve">-р списано имущество на сумму </w:t>
      </w:r>
      <w:r w:rsidR="00974727" w:rsidRPr="00F47DBA">
        <w:rPr>
          <w:lang w:eastAsia="ru-RU"/>
        </w:rPr>
        <w:t>37 637,0</w:t>
      </w:r>
      <w:r w:rsidR="00933D49">
        <w:rPr>
          <w:lang w:eastAsia="ru-RU"/>
        </w:rPr>
        <w:t xml:space="preserve"> руб.:</w:t>
      </w:r>
    </w:p>
    <w:p w:rsidR="00933D49" w:rsidRPr="00933D49" w:rsidRDefault="00933D49" w:rsidP="00933D49">
      <w:pPr>
        <w:pStyle w:val="a5"/>
        <w:numPr>
          <w:ilvl w:val="0"/>
          <w:numId w:val="1"/>
        </w:numPr>
        <w:suppressAutoHyphens w:val="0"/>
        <w:jc w:val="both"/>
      </w:pPr>
      <w:r w:rsidRPr="00933D49">
        <w:t>Акустическая система  615,0  руб.</w:t>
      </w:r>
      <w:r w:rsidRPr="00933D49">
        <w:rPr>
          <w:lang w:eastAsia="ru-RU"/>
        </w:rPr>
        <w:t>;</w:t>
      </w:r>
    </w:p>
    <w:p w:rsidR="00933D49" w:rsidRPr="00933D49" w:rsidRDefault="00933D49" w:rsidP="00933D49">
      <w:pPr>
        <w:pStyle w:val="a5"/>
        <w:numPr>
          <w:ilvl w:val="0"/>
          <w:numId w:val="1"/>
        </w:numPr>
      </w:pPr>
      <w:r w:rsidRPr="00933D49">
        <w:rPr>
          <w:lang w:eastAsia="ru-RU"/>
        </w:rPr>
        <w:t>Клавиатура 393,0 руб.;</w:t>
      </w:r>
    </w:p>
    <w:p w:rsidR="00933D49" w:rsidRPr="00933D49" w:rsidRDefault="00933D49" w:rsidP="00933D49">
      <w:pPr>
        <w:pStyle w:val="a5"/>
        <w:numPr>
          <w:ilvl w:val="0"/>
          <w:numId w:val="1"/>
        </w:numPr>
      </w:pPr>
      <w:r w:rsidRPr="00933D49">
        <w:rPr>
          <w:lang w:eastAsia="ru-RU"/>
        </w:rPr>
        <w:t>Коврик 153,0 рубля;</w:t>
      </w:r>
    </w:p>
    <w:p w:rsidR="00933D49" w:rsidRPr="00933D49" w:rsidRDefault="00933D49" w:rsidP="00933D49">
      <w:pPr>
        <w:pStyle w:val="a5"/>
        <w:numPr>
          <w:ilvl w:val="0"/>
          <w:numId w:val="1"/>
        </w:numPr>
      </w:pPr>
      <w:r w:rsidRPr="00933D49">
        <w:rPr>
          <w:lang w:eastAsia="ru-RU"/>
        </w:rPr>
        <w:t>Мышь 360,0 руб.;</w:t>
      </w:r>
    </w:p>
    <w:p w:rsidR="00933D49" w:rsidRPr="00933D49" w:rsidRDefault="00933D49" w:rsidP="00933D49">
      <w:pPr>
        <w:pStyle w:val="a5"/>
        <w:numPr>
          <w:ilvl w:val="0"/>
          <w:numId w:val="1"/>
        </w:numPr>
      </w:pPr>
      <w:r w:rsidRPr="00933D49">
        <w:t>Системный блок 18 020,0 руб.</w:t>
      </w:r>
      <w:r w:rsidRPr="00933D49">
        <w:rPr>
          <w:lang w:eastAsia="ru-RU"/>
        </w:rPr>
        <w:t>;</w:t>
      </w:r>
    </w:p>
    <w:p w:rsidR="00933D49" w:rsidRPr="00933D49" w:rsidRDefault="00933D49" w:rsidP="00933D49">
      <w:pPr>
        <w:pStyle w:val="a5"/>
        <w:numPr>
          <w:ilvl w:val="0"/>
          <w:numId w:val="1"/>
        </w:numPr>
      </w:pPr>
      <w:r w:rsidRPr="00933D49">
        <w:t xml:space="preserve">Системный блок 18 096,0  </w:t>
      </w:r>
      <w:r>
        <w:t>руб.</w:t>
      </w:r>
    </w:p>
    <w:p w:rsidR="00542FF4" w:rsidRDefault="00542FF4" w:rsidP="00542FF4">
      <w:pPr>
        <w:pStyle w:val="a5"/>
        <w:suppressAutoHyphens w:val="0"/>
        <w:ind w:left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F47DBA">
        <w:rPr>
          <w:lang w:eastAsia="ru-RU"/>
        </w:rPr>
        <w:t>На основании Распоряжения Администрации городского округа от 1</w:t>
      </w:r>
      <w:r w:rsidR="009C22E2">
        <w:rPr>
          <w:lang w:eastAsia="ru-RU"/>
        </w:rPr>
        <w:t>0.11</w:t>
      </w:r>
      <w:r w:rsidRPr="00F47DBA">
        <w:rPr>
          <w:lang w:eastAsia="ru-RU"/>
        </w:rPr>
        <w:t xml:space="preserve">.2021 </w:t>
      </w:r>
      <w:r w:rsidR="009C22E2">
        <w:rPr>
          <w:lang w:eastAsia="ru-RU"/>
        </w:rPr>
        <w:t>458</w:t>
      </w:r>
      <w:r w:rsidRPr="00F47DBA">
        <w:rPr>
          <w:lang w:eastAsia="ru-RU"/>
        </w:rPr>
        <w:t xml:space="preserve">-р списано имущество на сумму </w:t>
      </w:r>
      <w:r w:rsidR="009C22E2">
        <w:rPr>
          <w:lang w:eastAsia="ru-RU"/>
        </w:rPr>
        <w:t>44 971,3</w:t>
      </w:r>
      <w:r>
        <w:rPr>
          <w:lang w:eastAsia="ru-RU"/>
        </w:rPr>
        <w:t xml:space="preserve"> руб.:</w:t>
      </w:r>
    </w:p>
    <w:p w:rsidR="009C22E2" w:rsidRPr="009D5AF9" w:rsidRDefault="009C22E2" w:rsidP="009C22E2">
      <w:pPr>
        <w:pStyle w:val="a5"/>
        <w:numPr>
          <w:ilvl w:val="3"/>
          <w:numId w:val="1"/>
        </w:numPr>
        <w:suppressAutoHyphens w:val="0"/>
        <w:jc w:val="both"/>
        <w:rPr>
          <w:lang w:eastAsia="ru-RU"/>
        </w:rPr>
      </w:pPr>
      <w:r w:rsidRPr="009D5AF9">
        <w:rPr>
          <w:lang w:eastAsia="ru-RU"/>
        </w:rPr>
        <w:t>Цифровой фотоаппарат 12 741,3 рублей</w:t>
      </w:r>
    </w:p>
    <w:p w:rsidR="009C22E2" w:rsidRPr="009D5AF9" w:rsidRDefault="009C22E2" w:rsidP="009C22E2">
      <w:pPr>
        <w:pStyle w:val="a5"/>
        <w:numPr>
          <w:ilvl w:val="3"/>
          <w:numId w:val="1"/>
        </w:numPr>
        <w:suppressAutoHyphens w:val="0"/>
        <w:jc w:val="both"/>
        <w:rPr>
          <w:lang w:eastAsia="ru-RU"/>
        </w:rPr>
      </w:pPr>
      <w:r w:rsidRPr="009D5AF9">
        <w:rPr>
          <w:lang w:eastAsia="ru-RU"/>
        </w:rPr>
        <w:t>Фотопринтер 6 790,0 рублей;</w:t>
      </w:r>
    </w:p>
    <w:p w:rsidR="009C22E2" w:rsidRPr="009D5AF9" w:rsidRDefault="009C22E2" w:rsidP="009C22E2">
      <w:pPr>
        <w:pStyle w:val="a5"/>
        <w:numPr>
          <w:ilvl w:val="3"/>
          <w:numId w:val="1"/>
        </w:numPr>
        <w:suppressAutoHyphens w:val="0"/>
        <w:jc w:val="both"/>
        <w:rPr>
          <w:lang w:eastAsia="ru-RU"/>
        </w:rPr>
      </w:pPr>
      <w:r w:rsidRPr="009D5AF9">
        <w:rPr>
          <w:lang w:eastAsia="ru-RU"/>
        </w:rPr>
        <w:t>Травокосилка 11 540,0 рублей;</w:t>
      </w:r>
    </w:p>
    <w:p w:rsidR="009C22E2" w:rsidRDefault="009C22E2" w:rsidP="009C22E2">
      <w:pPr>
        <w:pStyle w:val="a5"/>
        <w:numPr>
          <w:ilvl w:val="3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Пылесос моющий 13 900,0 рублей. </w:t>
      </w:r>
    </w:p>
    <w:p w:rsidR="00252A39" w:rsidRPr="00B738DE" w:rsidRDefault="00252A39" w:rsidP="00B454DB">
      <w:pPr>
        <w:suppressAutoHyphens w:val="0"/>
        <w:jc w:val="both"/>
        <w:rPr>
          <w:rFonts w:eastAsia="Calibri"/>
          <w:color w:val="FF0000"/>
          <w:lang w:eastAsia="en-US"/>
        </w:rPr>
      </w:pPr>
    </w:p>
    <w:p w:rsidR="00252A39" w:rsidRPr="009E0F5B" w:rsidRDefault="00252A39" w:rsidP="00252A39">
      <w:pPr>
        <w:suppressAutoHyphens w:val="0"/>
        <w:ind w:firstLine="567"/>
        <w:jc w:val="both"/>
        <w:rPr>
          <w:color w:val="000000" w:themeColor="text1"/>
        </w:rPr>
      </w:pPr>
      <w:r w:rsidRPr="009E0F5B">
        <w:rPr>
          <w:color w:val="000000" w:themeColor="text1"/>
        </w:rPr>
        <w:t>Для учета объектов основных средств согласно Инструкции по бюджетному учету использовался счет 010100000 «Основные средства» с осуществлением группировки основных средств согласно классификации, установленной Общероссийским классификатором основных средств (ОКОФ) на счетах Плана счетов бюджетного учета.</w:t>
      </w:r>
    </w:p>
    <w:p w:rsidR="00252A39" w:rsidRPr="009E0F5B" w:rsidRDefault="00252A39" w:rsidP="00252A39">
      <w:pPr>
        <w:suppressAutoHyphens w:val="0"/>
        <w:ind w:firstLine="567"/>
        <w:jc w:val="both"/>
        <w:rPr>
          <w:color w:val="000000" w:themeColor="text1"/>
        </w:rPr>
      </w:pPr>
      <w:r w:rsidRPr="009E0F5B">
        <w:rPr>
          <w:color w:val="000000" w:themeColor="text1"/>
        </w:rPr>
        <w:t xml:space="preserve"> Согласно предоставл</w:t>
      </w:r>
      <w:r w:rsidR="009E0F5B" w:rsidRPr="009E0F5B">
        <w:rPr>
          <w:color w:val="000000" w:themeColor="text1"/>
        </w:rPr>
        <w:t>енным первичным документам в 2021</w:t>
      </w:r>
      <w:r w:rsidRPr="009E0F5B">
        <w:rPr>
          <w:color w:val="000000" w:themeColor="text1"/>
        </w:rPr>
        <w:t xml:space="preserve"> году приобретены следующие основные средства:</w:t>
      </w:r>
    </w:p>
    <w:p w:rsidR="00252A39" w:rsidRPr="00B454DB" w:rsidRDefault="00B454DB" w:rsidP="00B454DB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33D49" w:rsidRPr="00B454DB">
        <w:rPr>
          <w:color w:val="000000" w:themeColor="text1"/>
        </w:rPr>
        <w:t xml:space="preserve"> </w:t>
      </w:r>
      <w:r w:rsidR="009A008E" w:rsidRPr="00B454DB">
        <w:rPr>
          <w:color w:val="000000" w:themeColor="text1"/>
        </w:rPr>
        <w:t xml:space="preserve">Компьютер </w:t>
      </w:r>
      <w:r w:rsidR="009A008E" w:rsidRPr="00B454DB">
        <w:rPr>
          <w:color w:val="000000" w:themeColor="text1"/>
          <w:lang w:val="en-US"/>
        </w:rPr>
        <w:t>ACER</w:t>
      </w:r>
      <w:r w:rsidR="009A008E" w:rsidRPr="00B454DB">
        <w:rPr>
          <w:color w:val="000000" w:themeColor="text1"/>
        </w:rPr>
        <w:t xml:space="preserve"> </w:t>
      </w:r>
      <w:r w:rsidR="009A008E" w:rsidRPr="00B454DB">
        <w:rPr>
          <w:color w:val="000000" w:themeColor="text1"/>
          <w:lang w:val="en-US"/>
        </w:rPr>
        <w:t>Aspire</w:t>
      </w:r>
      <w:r w:rsidR="009A008E" w:rsidRPr="00B454DB">
        <w:rPr>
          <w:color w:val="000000" w:themeColor="text1"/>
        </w:rPr>
        <w:t xml:space="preserve"> </w:t>
      </w:r>
      <w:r w:rsidR="009A008E" w:rsidRPr="00B454DB">
        <w:rPr>
          <w:color w:val="000000" w:themeColor="text1"/>
          <w:lang w:val="en-US"/>
        </w:rPr>
        <w:t>XC</w:t>
      </w:r>
      <w:r w:rsidR="009A008E" w:rsidRPr="00B454DB">
        <w:rPr>
          <w:color w:val="000000" w:themeColor="text1"/>
        </w:rPr>
        <w:t>-895</w:t>
      </w:r>
      <w:r w:rsidR="00252A39" w:rsidRPr="00B454DB">
        <w:rPr>
          <w:color w:val="000000" w:themeColor="text1"/>
        </w:rPr>
        <w:t xml:space="preserve"> – 3 шт. на сумму </w:t>
      </w:r>
      <w:r w:rsidR="009A008E" w:rsidRPr="00B454DB">
        <w:rPr>
          <w:color w:val="000000" w:themeColor="text1"/>
        </w:rPr>
        <w:t>92 499</w:t>
      </w:r>
      <w:r w:rsidR="00252A39" w:rsidRPr="00B454DB">
        <w:rPr>
          <w:color w:val="000000" w:themeColor="text1"/>
        </w:rPr>
        <w:t>,0 руб.</w:t>
      </w:r>
      <w:r w:rsidR="00252A39" w:rsidRPr="00B454DB">
        <w:rPr>
          <w:color w:val="000000" w:themeColor="text1"/>
          <w:lang w:eastAsia="ru-RU"/>
        </w:rPr>
        <w:t>;</w:t>
      </w:r>
    </w:p>
    <w:p w:rsidR="00252A39" w:rsidRPr="00B454DB" w:rsidRDefault="00B454DB" w:rsidP="00B454DB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2.</w:t>
      </w:r>
      <w:r w:rsidR="009A008E" w:rsidRPr="00B454DB">
        <w:rPr>
          <w:color w:val="000000" w:themeColor="text1"/>
          <w:lang w:eastAsia="ru-RU"/>
        </w:rPr>
        <w:t xml:space="preserve">Баннер 3*4 4 шт. на сумму </w:t>
      </w:r>
      <w:r w:rsidR="00252A39" w:rsidRPr="00B454DB">
        <w:rPr>
          <w:color w:val="000000" w:themeColor="text1"/>
          <w:lang w:eastAsia="ru-RU"/>
        </w:rPr>
        <w:t xml:space="preserve"> </w:t>
      </w:r>
      <w:r w:rsidR="009A008E" w:rsidRPr="00B454DB">
        <w:rPr>
          <w:color w:val="000000" w:themeColor="text1"/>
          <w:lang w:eastAsia="ru-RU"/>
        </w:rPr>
        <w:t>13  224,0</w:t>
      </w:r>
      <w:r w:rsidR="00252A39" w:rsidRPr="00B454DB">
        <w:rPr>
          <w:color w:val="000000" w:themeColor="text1"/>
          <w:lang w:eastAsia="ru-RU"/>
        </w:rPr>
        <w:t xml:space="preserve"> руб.;</w:t>
      </w:r>
    </w:p>
    <w:p w:rsidR="009A008E" w:rsidRPr="00B454DB" w:rsidRDefault="00B454DB" w:rsidP="00B454DB">
      <w:pPr>
        <w:suppressAutoHyphens w:val="0"/>
        <w:jc w:val="both"/>
        <w:rPr>
          <w:color w:val="000000" w:themeColor="text1"/>
        </w:rPr>
      </w:pPr>
      <w:r>
        <w:rPr>
          <w:color w:val="000000" w:themeColor="text1"/>
          <w:lang w:eastAsia="ru-RU"/>
        </w:rPr>
        <w:t>3.</w:t>
      </w:r>
      <w:r w:rsidR="009A008E" w:rsidRPr="00B454DB">
        <w:rPr>
          <w:color w:val="000000" w:themeColor="text1"/>
          <w:lang w:eastAsia="ru-RU"/>
        </w:rPr>
        <w:t>Баннер 4*0,85  6 800,00 руб.;</w:t>
      </w:r>
    </w:p>
    <w:p w:rsidR="009A008E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  <w:lang w:eastAsia="ru-RU"/>
        </w:rPr>
        <w:t>4.</w:t>
      </w:r>
      <w:r w:rsidR="009A008E" w:rsidRPr="00B454DB">
        <w:rPr>
          <w:color w:val="000000" w:themeColor="text1"/>
          <w:lang w:eastAsia="ru-RU"/>
        </w:rPr>
        <w:t>Баннер 1,9*1,9 2 шт. на сумму  3500,00</w:t>
      </w:r>
      <w:r w:rsidR="00C04B66" w:rsidRPr="00B454DB">
        <w:rPr>
          <w:color w:val="000000" w:themeColor="text1"/>
          <w:lang w:eastAsia="ru-RU"/>
        </w:rPr>
        <w:t xml:space="preserve"> руб.;</w:t>
      </w:r>
      <w:r w:rsidR="009A008E" w:rsidRPr="00B454DB">
        <w:rPr>
          <w:color w:val="000000" w:themeColor="text1"/>
          <w:lang w:eastAsia="ru-RU"/>
        </w:rPr>
        <w:t xml:space="preserve"> </w:t>
      </w:r>
    </w:p>
    <w:p w:rsidR="00252A39" w:rsidRPr="00B454DB" w:rsidRDefault="00B454DB" w:rsidP="00B454DB">
      <w:pPr>
        <w:rPr>
          <w:color w:val="FF0000"/>
        </w:rPr>
      </w:pPr>
      <w:r>
        <w:rPr>
          <w:color w:val="000000" w:themeColor="text1"/>
        </w:rPr>
        <w:t>5.</w:t>
      </w:r>
      <w:r w:rsidR="00FA2477" w:rsidRPr="00B454DB">
        <w:rPr>
          <w:color w:val="000000" w:themeColor="text1"/>
        </w:rPr>
        <w:t>Прибор приемно-контрольный охранно-пожарный Гранит-8 6 580,0</w:t>
      </w:r>
      <w:r w:rsidR="00252A39" w:rsidRPr="00B454DB">
        <w:rPr>
          <w:color w:val="000000" w:themeColor="text1"/>
        </w:rPr>
        <w:t xml:space="preserve"> руб</w:t>
      </w:r>
      <w:r w:rsidR="00252A39" w:rsidRPr="00B454DB">
        <w:rPr>
          <w:color w:val="FF0000"/>
        </w:rPr>
        <w:t>.</w:t>
      </w:r>
      <w:r w:rsidR="00252A39" w:rsidRPr="00B454DB">
        <w:rPr>
          <w:color w:val="FF0000"/>
          <w:lang w:eastAsia="ru-RU"/>
        </w:rPr>
        <w:t>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6.</w:t>
      </w:r>
      <w:r w:rsidR="009D0E97" w:rsidRPr="00B454DB">
        <w:rPr>
          <w:color w:val="000000" w:themeColor="text1"/>
        </w:rPr>
        <w:t>Замок навесной 235,0 руб.</w:t>
      </w:r>
      <w:r w:rsidR="009D0E97" w:rsidRPr="00B454DB">
        <w:rPr>
          <w:color w:val="000000" w:themeColor="text1"/>
          <w:lang w:eastAsia="ru-RU"/>
        </w:rPr>
        <w:t>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7.</w:t>
      </w:r>
      <w:r w:rsidR="009D0E97" w:rsidRPr="00B454DB">
        <w:rPr>
          <w:color w:val="000000" w:themeColor="text1"/>
        </w:rPr>
        <w:t xml:space="preserve">Информационная табличка </w:t>
      </w:r>
      <w:r w:rsidR="009D0E97" w:rsidRPr="00B454DB">
        <w:rPr>
          <w:color w:val="000000" w:themeColor="text1"/>
          <w:lang w:eastAsia="ru-RU"/>
        </w:rPr>
        <w:t xml:space="preserve"> 400,0 руб.;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8.</w:t>
      </w:r>
      <w:r w:rsidR="009D0E97" w:rsidRPr="00B454DB">
        <w:rPr>
          <w:color w:val="000000" w:themeColor="text1"/>
        </w:rPr>
        <w:t xml:space="preserve">Информационная табличка </w:t>
      </w:r>
      <w:r w:rsidR="009D0E97" w:rsidRPr="00B454DB">
        <w:rPr>
          <w:color w:val="000000" w:themeColor="text1"/>
          <w:lang w:eastAsia="ru-RU"/>
        </w:rPr>
        <w:t xml:space="preserve"> 2 шт. на сумму 4 000,0 руб.;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  <w:lang w:eastAsia="ru-RU"/>
        </w:rPr>
        <w:t>9.</w:t>
      </w:r>
      <w:r w:rsidR="009D0E97" w:rsidRPr="00B454DB">
        <w:rPr>
          <w:color w:val="000000" w:themeColor="text1"/>
          <w:lang w:eastAsia="ru-RU"/>
        </w:rPr>
        <w:t>Канистра 1 690,0 рублей;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  <w:lang w:eastAsia="ru-RU"/>
        </w:rPr>
        <w:t>10.</w:t>
      </w:r>
      <w:r w:rsidR="009D0E97" w:rsidRPr="00B454DB">
        <w:rPr>
          <w:color w:val="000000" w:themeColor="text1"/>
          <w:lang w:eastAsia="ru-RU"/>
        </w:rPr>
        <w:t>Лестница 3*9 8 439,00 руб.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  <w:lang w:eastAsia="ru-RU"/>
        </w:rPr>
        <w:t>11.</w:t>
      </w:r>
      <w:r w:rsidR="009D0E97" w:rsidRPr="00B454DB">
        <w:rPr>
          <w:color w:val="000000" w:themeColor="text1"/>
          <w:lang w:eastAsia="ru-RU"/>
        </w:rPr>
        <w:t>Скамья 10 шт. на сумму 26 120,6 руб.;</w:t>
      </w:r>
    </w:p>
    <w:p w:rsidR="009D0E97" w:rsidRPr="00B454DB" w:rsidRDefault="00B454DB" w:rsidP="00B454DB">
      <w:pPr>
        <w:rPr>
          <w:color w:val="FF0000"/>
        </w:rPr>
      </w:pPr>
      <w:r>
        <w:rPr>
          <w:color w:val="000000" w:themeColor="text1"/>
          <w:lang w:eastAsia="ru-RU"/>
        </w:rPr>
        <w:t>12.</w:t>
      </w:r>
      <w:r w:rsidR="009D0E97" w:rsidRPr="00B454DB">
        <w:rPr>
          <w:color w:val="000000" w:themeColor="text1"/>
          <w:lang w:eastAsia="ru-RU"/>
        </w:rPr>
        <w:t xml:space="preserve">Монитор  </w:t>
      </w:r>
      <w:r w:rsidR="009D0E97" w:rsidRPr="00B454DB">
        <w:rPr>
          <w:color w:val="000000" w:themeColor="text1"/>
          <w:lang w:val="en-US" w:eastAsia="ru-RU"/>
        </w:rPr>
        <w:t>Philips</w:t>
      </w:r>
      <w:r w:rsidR="009D0E97" w:rsidRPr="00B454DB">
        <w:rPr>
          <w:color w:val="000000" w:themeColor="text1"/>
          <w:lang w:eastAsia="ru-RU"/>
        </w:rPr>
        <w:t xml:space="preserve"> 5 490,0 рублей;</w:t>
      </w:r>
      <w:r w:rsidR="009D0E97" w:rsidRPr="00B454DB">
        <w:rPr>
          <w:color w:val="FF0000"/>
          <w:lang w:eastAsia="ru-RU"/>
        </w:rPr>
        <w:t xml:space="preserve"> 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13.</w:t>
      </w:r>
      <w:r w:rsidR="009D0E97" w:rsidRPr="00B454DB">
        <w:rPr>
          <w:color w:val="000000" w:themeColor="text1"/>
        </w:rPr>
        <w:t>Система тревожной сигнализации 28 599,50 рублей;</w:t>
      </w:r>
    </w:p>
    <w:p w:rsidR="009D0E97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14.</w:t>
      </w:r>
      <w:r w:rsidR="009D0E97" w:rsidRPr="00B454DB">
        <w:rPr>
          <w:color w:val="000000" w:themeColor="text1"/>
        </w:rPr>
        <w:t>Сушилка для рук 2 299,0 руб.;</w:t>
      </w:r>
    </w:p>
    <w:p w:rsidR="008F7DF0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15.</w:t>
      </w:r>
      <w:r w:rsidR="008F7DF0" w:rsidRPr="00B454DB">
        <w:rPr>
          <w:color w:val="000000" w:themeColor="text1"/>
        </w:rPr>
        <w:t>Счетчик водяной 6 200,0 руб.;</w:t>
      </w:r>
    </w:p>
    <w:p w:rsidR="00252A39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16.</w:t>
      </w:r>
      <w:r w:rsidR="008F7DF0" w:rsidRPr="00B454DB">
        <w:rPr>
          <w:color w:val="000000" w:themeColor="text1"/>
        </w:rPr>
        <w:t>Триммер бензиновый 7 930,0 рублей.</w:t>
      </w:r>
    </w:p>
    <w:p w:rsidR="00252A39" w:rsidRPr="00C950E8" w:rsidRDefault="005165AF" w:rsidP="00252A39">
      <w:pPr>
        <w:pStyle w:val="a5"/>
        <w:ind w:left="927"/>
      </w:pPr>
      <w:r w:rsidRPr="00C950E8">
        <w:t>Итого приобре</w:t>
      </w:r>
      <w:r w:rsidR="00C950E8" w:rsidRPr="00C950E8">
        <w:t>тено основных средств на сумму 2</w:t>
      </w:r>
      <w:r w:rsidR="00497CFE">
        <w:t xml:space="preserve">14 006,1 </w:t>
      </w:r>
      <w:r w:rsidRPr="00C950E8">
        <w:t>руб.</w:t>
      </w:r>
    </w:p>
    <w:p w:rsidR="00252A39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6B70E4" w:rsidRPr="00B454DB">
        <w:rPr>
          <w:color w:val="000000" w:themeColor="text1"/>
        </w:rPr>
        <w:t>С 01.01.2022 по 01.07.2022 г. п</w:t>
      </w:r>
      <w:r w:rsidR="00252A39" w:rsidRPr="00B454DB">
        <w:rPr>
          <w:color w:val="000000" w:themeColor="text1"/>
        </w:rPr>
        <w:t>риобретены основные средства:</w:t>
      </w:r>
    </w:p>
    <w:p w:rsidR="00252A39" w:rsidRPr="00B454DB" w:rsidRDefault="00B454DB" w:rsidP="00B454DB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DE2109" w:rsidRPr="00B454DB">
        <w:rPr>
          <w:color w:val="000000" w:themeColor="text1"/>
        </w:rPr>
        <w:t>Баннер 2,5*4 4 220,0 рублей</w:t>
      </w:r>
      <w:r>
        <w:rPr>
          <w:color w:val="000000" w:themeColor="text1"/>
        </w:rPr>
        <w:t>;</w:t>
      </w:r>
    </w:p>
    <w:p w:rsidR="00252A39" w:rsidRPr="00B454DB" w:rsidRDefault="00B454DB" w:rsidP="00B454DB">
      <w:pPr>
        <w:rPr>
          <w:color w:val="000000" w:themeColor="text1"/>
          <w:lang w:eastAsia="ru-RU"/>
        </w:rPr>
      </w:pPr>
      <w:r>
        <w:rPr>
          <w:color w:val="000000" w:themeColor="text1"/>
        </w:rPr>
        <w:t>2.</w:t>
      </w:r>
      <w:r w:rsidR="00D12504" w:rsidRPr="00B454DB">
        <w:rPr>
          <w:color w:val="000000" w:themeColor="text1"/>
        </w:rPr>
        <w:t>Замо</w:t>
      </w:r>
      <w:r w:rsidR="00A27DFE" w:rsidRPr="00B454DB">
        <w:rPr>
          <w:color w:val="000000" w:themeColor="text1"/>
        </w:rPr>
        <w:t>к</w:t>
      </w:r>
      <w:r w:rsidR="00D12504" w:rsidRPr="00B454DB">
        <w:rPr>
          <w:color w:val="000000" w:themeColor="text1"/>
        </w:rPr>
        <w:t xml:space="preserve"> навесной 895,0</w:t>
      </w:r>
      <w:r w:rsidR="00A27DFE" w:rsidRPr="00B454DB">
        <w:rPr>
          <w:color w:val="000000" w:themeColor="text1"/>
        </w:rPr>
        <w:t xml:space="preserve"> рублей</w:t>
      </w:r>
      <w:r>
        <w:rPr>
          <w:color w:val="000000" w:themeColor="text1"/>
        </w:rPr>
        <w:t>.</w:t>
      </w:r>
    </w:p>
    <w:p w:rsidR="00252A39" w:rsidRPr="00C950E8" w:rsidRDefault="00252A39" w:rsidP="00252A39">
      <w:pPr>
        <w:pStyle w:val="a5"/>
        <w:ind w:left="927"/>
      </w:pPr>
      <w:r w:rsidRPr="00C950E8">
        <w:lastRenderedPageBreak/>
        <w:t xml:space="preserve">Итого приобретено основных средств на сумму </w:t>
      </w:r>
      <w:r w:rsidR="00C950E8" w:rsidRPr="00C950E8">
        <w:t>5 115</w:t>
      </w:r>
      <w:r w:rsidRPr="00C950E8">
        <w:t xml:space="preserve">,0 руб. </w:t>
      </w:r>
    </w:p>
    <w:p w:rsidR="00252A39" w:rsidRPr="006B70E4" w:rsidRDefault="002A6E5E" w:rsidP="00252A39">
      <w:pPr>
        <w:suppressAutoHyphens w:val="0"/>
        <w:ind w:firstLine="567"/>
        <w:jc w:val="both"/>
        <w:rPr>
          <w:color w:val="000000" w:themeColor="text1"/>
          <w:lang w:eastAsia="ru-RU"/>
        </w:rPr>
      </w:pPr>
      <w:r>
        <w:rPr>
          <w:lang w:eastAsia="ru-RU"/>
        </w:rPr>
        <w:t xml:space="preserve">      </w:t>
      </w:r>
      <w:r w:rsidR="00252A39" w:rsidRPr="00C950E8">
        <w:rPr>
          <w:lang w:eastAsia="ru-RU"/>
        </w:rPr>
        <w:t xml:space="preserve">Поступившее имущество поставлено на учет в качестве объектов основных </w:t>
      </w:r>
      <w:r w:rsidR="00252A39" w:rsidRPr="006B70E4">
        <w:rPr>
          <w:color w:val="000000" w:themeColor="text1"/>
          <w:lang w:eastAsia="ru-RU"/>
        </w:rPr>
        <w:t>сре</w:t>
      </w:r>
      <w:proofErr w:type="gramStart"/>
      <w:r w:rsidR="00252A39" w:rsidRPr="006B70E4">
        <w:rPr>
          <w:color w:val="000000" w:themeColor="text1"/>
          <w:lang w:eastAsia="ru-RU"/>
        </w:rPr>
        <w:t>дств в п</w:t>
      </w:r>
      <w:proofErr w:type="gramEnd"/>
      <w:r w:rsidR="00252A39" w:rsidRPr="006B70E4">
        <w:rPr>
          <w:color w:val="000000" w:themeColor="text1"/>
          <w:lang w:eastAsia="ru-RU"/>
        </w:rPr>
        <w:t xml:space="preserve">олном объёме и в установленные сроки. </w:t>
      </w:r>
    </w:p>
    <w:p w:rsidR="00252A39" w:rsidRPr="006B70E4" w:rsidRDefault="00252A39" w:rsidP="002A6E5E">
      <w:pPr>
        <w:pStyle w:val="a5"/>
        <w:ind w:left="0"/>
        <w:jc w:val="both"/>
        <w:rPr>
          <w:color w:val="000000" w:themeColor="text1"/>
        </w:rPr>
      </w:pPr>
      <w:r w:rsidRPr="006B70E4">
        <w:rPr>
          <w:color w:val="000000" w:themeColor="text1"/>
        </w:rPr>
        <w:t xml:space="preserve">       </w:t>
      </w:r>
      <w:r w:rsidR="002A6E5E">
        <w:rPr>
          <w:color w:val="000000" w:themeColor="text1"/>
        </w:rPr>
        <w:t xml:space="preserve">        </w:t>
      </w:r>
      <w:r w:rsidRPr="006B70E4">
        <w:rPr>
          <w:color w:val="000000" w:themeColor="text1"/>
        </w:rPr>
        <w:t>Основные средства стоимостью до 10</w:t>
      </w:r>
      <w:r w:rsidR="0095106A">
        <w:rPr>
          <w:color w:val="000000" w:themeColor="text1"/>
        </w:rPr>
        <w:t> </w:t>
      </w:r>
      <w:r w:rsidRPr="006B70E4">
        <w:rPr>
          <w:color w:val="000000" w:themeColor="text1"/>
        </w:rPr>
        <w:t>000</w:t>
      </w:r>
      <w:r w:rsidR="0095106A">
        <w:rPr>
          <w:color w:val="000000" w:themeColor="text1"/>
        </w:rPr>
        <w:t>,0</w:t>
      </w:r>
      <w:r w:rsidRPr="006B70E4">
        <w:rPr>
          <w:color w:val="000000" w:themeColor="text1"/>
        </w:rPr>
        <w:t xml:space="preserve"> рублей включительно в эксплуатации учтены на </w:t>
      </w:r>
      <w:proofErr w:type="spellStart"/>
      <w:r w:rsidRPr="006B70E4">
        <w:rPr>
          <w:color w:val="000000" w:themeColor="text1"/>
        </w:rPr>
        <w:t>забалансовом</w:t>
      </w:r>
      <w:proofErr w:type="spellEnd"/>
      <w:r w:rsidRPr="006B70E4">
        <w:rPr>
          <w:color w:val="000000" w:themeColor="text1"/>
        </w:rPr>
        <w:t xml:space="preserve"> счете 21.</w:t>
      </w:r>
    </w:p>
    <w:p w:rsidR="00252A39" w:rsidRPr="006B090A" w:rsidRDefault="001C1D8F" w:rsidP="00B454DB">
      <w:pPr>
        <w:suppressAutoHyphens w:val="0"/>
        <w:ind w:firstLine="708"/>
        <w:jc w:val="both"/>
      </w:pPr>
      <w:r w:rsidRPr="006B090A">
        <w:rPr>
          <w:rFonts w:eastAsiaTheme="minorHAnsi"/>
          <w:lang w:eastAsia="en-US"/>
        </w:rPr>
        <w:t>КСК</w:t>
      </w:r>
      <w:r w:rsidR="006B090A">
        <w:rPr>
          <w:rFonts w:eastAsiaTheme="minorHAnsi"/>
          <w:lang w:eastAsia="en-US"/>
        </w:rPr>
        <w:t>,</w:t>
      </w:r>
      <w:r w:rsidRPr="006B090A">
        <w:rPr>
          <w:rFonts w:eastAsiaTheme="minorHAnsi"/>
          <w:lang w:eastAsia="en-US"/>
        </w:rPr>
        <w:t xml:space="preserve"> в ходе проведения проверки, проведен визуальный осмотр приобретенных основных средств</w:t>
      </w:r>
      <w:r w:rsidR="006B090A" w:rsidRPr="006B090A">
        <w:rPr>
          <w:rFonts w:eastAsiaTheme="minorHAnsi"/>
          <w:lang w:eastAsia="en-US"/>
        </w:rPr>
        <w:t>. Нарушений не установлено.</w:t>
      </w:r>
      <w:r w:rsidRPr="006B090A">
        <w:rPr>
          <w:rFonts w:eastAsiaTheme="minorHAnsi"/>
          <w:i/>
          <w:lang w:eastAsia="en-US"/>
        </w:rPr>
        <w:t xml:space="preserve"> </w:t>
      </w:r>
    </w:p>
    <w:p w:rsidR="00252A39" w:rsidRPr="00B738DE" w:rsidRDefault="00252A39" w:rsidP="00252A39">
      <w:pPr>
        <w:suppressAutoHyphens w:val="0"/>
        <w:ind w:firstLine="708"/>
        <w:jc w:val="both"/>
        <w:rPr>
          <w:rFonts w:eastAsia="Calibri"/>
          <w:b/>
          <w:color w:val="FF0000"/>
          <w:highlight w:val="yellow"/>
          <w:lang w:eastAsia="en-US"/>
        </w:rPr>
      </w:pPr>
    </w:p>
    <w:p w:rsidR="00252A39" w:rsidRPr="00D91731" w:rsidRDefault="00252A39" w:rsidP="006534EC">
      <w:pPr>
        <w:suppressAutoHyphens w:val="0"/>
        <w:rPr>
          <w:rFonts w:eastAsia="Calibri"/>
          <w:b/>
          <w:i/>
          <w:lang w:eastAsia="en-US"/>
        </w:rPr>
      </w:pPr>
      <w:r w:rsidRPr="00D91731">
        <w:rPr>
          <w:rFonts w:eastAsia="Calibri"/>
          <w:b/>
          <w:i/>
          <w:lang w:eastAsia="en-US"/>
        </w:rPr>
        <w:t>Материальные запасы</w:t>
      </w:r>
    </w:p>
    <w:p w:rsidR="00252A39" w:rsidRPr="00B738DE" w:rsidRDefault="00252A39" w:rsidP="00252A39">
      <w:pPr>
        <w:rPr>
          <w:i/>
          <w:color w:val="FF0000"/>
          <w:lang w:eastAsia="ru-RU"/>
        </w:rPr>
      </w:pPr>
    </w:p>
    <w:p w:rsidR="00252A39" w:rsidRPr="00D91731" w:rsidRDefault="00252A39" w:rsidP="00252A39">
      <w:pPr>
        <w:ind w:firstLine="709"/>
        <w:jc w:val="both"/>
        <w:rPr>
          <w:i/>
          <w:lang w:eastAsia="ru-RU"/>
        </w:rPr>
      </w:pPr>
      <w:r w:rsidRPr="00D91731">
        <w:rPr>
          <w:lang w:eastAsia="ru-RU"/>
        </w:rPr>
        <w:t xml:space="preserve"> По данным бухгалтерского учета по состоянию на 01.01.20</w:t>
      </w:r>
      <w:r w:rsidR="005F49EE" w:rsidRPr="00D91731">
        <w:rPr>
          <w:lang w:eastAsia="ru-RU"/>
        </w:rPr>
        <w:t>21</w:t>
      </w:r>
      <w:r w:rsidRPr="00D91731">
        <w:rPr>
          <w:lang w:eastAsia="ru-RU"/>
        </w:rPr>
        <w:t xml:space="preserve"> года по счету 105.00 «Материальные запасы» числится материальных запасов в общей сумме 2</w:t>
      </w:r>
      <w:r w:rsidR="00D91731" w:rsidRPr="00D91731">
        <w:rPr>
          <w:lang w:eastAsia="ru-RU"/>
        </w:rPr>
        <w:t>6 591,69</w:t>
      </w:r>
      <w:r w:rsidRPr="00D91731">
        <w:rPr>
          <w:lang w:eastAsia="ru-RU"/>
        </w:rPr>
        <w:t xml:space="preserve"> рублей.</w:t>
      </w:r>
    </w:p>
    <w:p w:rsidR="00252A39" w:rsidRDefault="00252A39" w:rsidP="004D1449">
      <w:pPr>
        <w:ind w:firstLine="709"/>
        <w:jc w:val="both"/>
        <w:rPr>
          <w:lang w:eastAsia="ru-RU"/>
        </w:rPr>
      </w:pPr>
      <w:r w:rsidRPr="004D1449">
        <w:rPr>
          <w:lang w:eastAsia="ru-RU"/>
        </w:rPr>
        <w:t>За 20</w:t>
      </w:r>
      <w:r w:rsidR="005F49EE" w:rsidRPr="004D1449">
        <w:rPr>
          <w:lang w:eastAsia="ru-RU"/>
        </w:rPr>
        <w:t>21</w:t>
      </w:r>
      <w:r w:rsidRPr="004D1449">
        <w:rPr>
          <w:lang w:eastAsia="ru-RU"/>
        </w:rPr>
        <w:t xml:space="preserve"> год поступило материальных запасов на общую сумму </w:t>
      </w:r>
      <w:r w:rsidR="005F49EE" w:rsidRPr="004D1449">
        <w:rPr>
          <w:lang w:eastAsia="ru-RU"/>
        </w:rPr>
        <w:t>208 455,48</w:t>
      </w:r>
      <w:r w:rsidR="004D1449" w:rsidRPr="004D1449">
        <w:rPr>
          <w:lang w:eastAsia="ru-RU"/>
        </w:rPr>
        <w:t xml:space="preserve"> рублей, </w:t>
      </w:r>
      <w:r w:rsidRPr="004D1449">
        <w:rPr>
          <w:lang w:eastAsia="ru-RU"/>
        </w:rPr>
        <w:t xml:space="preserve">выбыло материальных запасов </w:t>
      </w:r>
      <w:r w:rsidR="004D1449" w:rsidRPr="004D1449">
        <w:rPr>
          <w:lang w:eastAsia="ru-RU"/>
        </w:rPr>
        <w:t>на общую сумму 231 547,17</w:t>
      </w:r>
      <w:r w:rsidRPr="004D1449">
        <w:rPr>
          <w:lang w:eastAsia="ru-RU"/>
        </w:rPr>
        <w:t xml:space="preserve"> рублей.</w:t>
      </w:r>
    </w:p>
    <w:p w:rsidR="00252A39" w:rsidRPr="002B599B" w:rsidRDefault="002B599B" w:rsidP="00252A39">
      <w:pPr>
        <w:ind w:firstLine="709"/>
        <w:jc w:val="both"/>
        <w:rPr>
          <w:lang w:eastAsia="ru-RU"/>
        </w:rPr>
      </w:pPr>
      <w:r w:rsidRPr="002B599B">
        <w:rPr>
          <w:lang w:eastAsia="ru-RU"/>
        </w:rPr>
        <w:t>По состоянию на 01.01.2022</w:t>
      </w:r>
      <w:r w:rsidR="00252A39" w:rsidRPr="002B599B">
        <w:rPr>
          <w:lang w:eastAsia="ru-RU"/>
        </w:rPr>
        <w:t xml:space="preserve"> года по счету 105.00 «Материальные запасы» числится материальных запасов в общей сумме </w:t>
      </w:r>
      <w:r w:rsidRPr="002B599B">
        <w:rPr>
          <w:lang w:eastAsia="ru-RU"/>
        </w:rPr>
        <w:t>3 500,0</w:t>
      </w:r>
      <w:r w:rsidR="00252A39" w:rsidRPr="002B599B">
        <w:rPr>
          <w:lang w:eastAsia="ru-RU"/>
        </w:rPr>
        <w:t xml:space="preserve"> рублей.</w:t>
      </w:r>
    </w:p>
    <w:p w:rsidR="002B599B" w:rsidRPr="004D1449" w:rsidRDefault="002B599B" w:rsidP="002B599B">
      <w:pPr>
        <w:ind w:firstLine="709"/>
        <w:jc w:val="both"/>
        <w:rPr>
          <w:lang w:eastAsia="ru-RU"/>
        </w:rPr>
      </w:pPr>
      <w:r w:rsidRPr="004D1449">
        <w:rPr>
          <w:lang w:eastAsia="ru-RU"/>
        </w:rPr>
        <w:t xml:space="preserve">За </w:t>
      </w:r>
      <w:r>
        <w:rPr>
          <w:lang w:eastAsia="ru-RU"/>
        </w:rPr>
        <w:t>первое полугодие 2022 года</w:t>
      </w:r>
      <w:r w:rsidRPr="004D1449">
        <w:rPr>
          <w:lang w:eastAsia="ru-RU"/>
        </w:rPr>
        <w:t xml:space="preserve"> поступило материальных запасов на общую сумму </w:t>
      </w:r>
      <w:r>
        <w:rPr>
          <w:lang w:eastAsia="ru-RU"/>
        </w:rPr>
        <w:t xml:space="preserve">279 606,29 </w:t>
      </w:r>
      <w:r w:rsidRPr="004D1449">
        <w:rPr>
          <w:lang w:eastAsia="ru-RU"/>
        </w:rPr>
        <w:t xml:space="preserve">рублей, выбыло материальных запасов на общую сумму </w:t>
      </w:r>
      <w:r>
        <w:rPr>
          <w:lang w:eastAsia="ru-RU"/>
        </w:rPr>
        <w:t xml:space="preserve">279 606,29 </w:t>
      </w:r>
      <w:r w:rsidRPr="004D1449">
        <w:rPr>
          <w:lang w:eastAsia="ru-RU"/>
        </w:rPr>
        <w:t>рублей.</w:t>
      </w:r>
    </w:p>
    <w:p w:rsidR="00252A39" w:rsidRPr="009E5944" w:rsidRDefault="002B599B" w:rsidP="009E5944">
      <w:pPr>
        <w:ind w:firstLine="709"/>
        <w:jc w:val="both"/>
        <w:rPr>
          <w:lang w:eastAsia="ru-RU"/>
        </w:rPr>
      </w:pPr>
      <w:r w:rsidRPr="002B599B">
        <w:rPr>
          <w:lang w:eastAsia="ru-RU"/>
        </w:rPr>
        <w:t>По состоянию на 01.0</w:t>
      </w:r>
      <w:r>
        <w:rPr>
          <w:lang w:eastAsia="ru-RU"/>
        </w:rPr>
        <w:t>7</w:t>
      </w:r>
      <w:r w:rsidRPr="002B599B">
        <w:rPr>
          <w:lang w:eastAsia="ru-RU"/>
        </w:rPr>
        <w:t xml:space="preserve">.2022 года по счету 105.00 «Материальные запасы» числится </w:t>
      </w:r>
      <w:r w:rsidRPr="009E5944">
        <w:rPr>
          <w:lang w:eastAsia="ru-RU"/>
        </w:rPr>
        <w:t>материальных запасов в общей сумме 3 500,0</w:t>
      </w:r>
      <w:r w:rsidR="009E5944" w:rsidRPr="009E5944">
        <w:rPr>
          <w:lang w:eastAsia="ru-RU"/>
        </w:rPr>
        <w:t xml:space="preserve"> рублей.</w:t>
      </w:r>
    </w:p>
    <w:p w:rsidR="00252A39" w:rsidRPr="009E5944" w:rsidRDefault="00252A39" w:rsidP="00252A39">
      <w:pPr>
        <w:ind w:firstLine="709"/>
        <w:jc w:val="both"/>
        <w:rPr>
          <w:lang w:eastAsia="ru-RU"/>
        </w:rPr>
      </w:pPr>
      <w:r w:rsidRPr="009E5944">
        <w:rPr>
          <w:lang w:eastAsia="ru-RU"/>
        </w:rPr>
        <w:t xml:space="preserve">  По данным бухгалтерского учета по состоянию на 01.01.20</w:t>
      </w:r>
      <w:r w:rsidR="009E5944" w:rsidRPr="009E5944">
        <w:rPr>
          <w:lang w:eastAsia="ru-RU"/>
        </w:rPr>
        <w:t>21</w:t>
      </w:r>
      <w:r w:rsidRPr="009E5944">
        <w:rPr>
          <w:lang w:eastAsia="ru-RU"/>
        </w:rPr>
        <w:t xml:space="preserve"> года по счету 4.105.00 «Материальные запасы» числится материальных запасов от деятельности по муниципальному заданию в общей сумме </w:t>
      </w:r>
      <w:r w:rsidR="00BC32D5">
        <w:rPr>
          <w:lang w:eastAsia="ru-RU"/>
        </w:rPr>
        <w:t>26 591,69</w:t>
      </w:r>
      <w:r w:rsidRPr="009E5944">
        <w:rPr>
          <w:lang w:eastAsia="ru-RU"/>
        </w:rPr>
        <w:t xml:space="preserve"> рублей.</w:t>
      </w:r>
    </w:p>
    <w:p w:rsidR="00252A39" w:rsidRPr="009E5944" w:rsidRDefault="00252A39" w:rsidP="00252A39">
      <w:pPr>
        <w:ind w:firstLine="709"/>
        <w:jc w:val="both"/>
        <w:rPr>
          <w:lang w:eastAsia="ru-RU"/>
        </w:rPr>
      </w:pPr>
      <w:r w:rsidRPr="009E5944">
        <w:rPr>
          <w:lang w:eastAsia="ru-RU"/>
        </w:rPr>
        <w:t>За 20</w:t>
      </w:r>
      <w:r w:rsidR="009E5944" w:rsidRPr="009E5944">
        <w:rPr>
          <w:lang w:eastAsia="ru-RU"/>
        </w:rPr>
        <w:t>21</w:t>
      </w:r>
      <w:r w:rsidRPr="009E5944">
        <w:rPr>
          <w:lang w:eastAsia="ru-RU"/>
        </w:rPr>
        <w:t xml:space="preserve"> год поступило материальных запасов от деятельности по муниципальному заданию на общую сумму </w:t>
      </w:r>
      <w:r w:rsidR="009E5944" w:rsidRPr="009E5944">
        <w:rPr>
          <w:lang w:eastAsia="ru-RU"/>
        </w:rPr>
        <w:t>26 611,50</w:t>
      </w:r>
      <w:r w:rsidRPr="009E5944">
        <w:rPr>
          <w:lang w:eastAsia="ru-RU"/>
        </w:rPr>
        <w:t xml:space="preserve"> рублей.</w:t>
      </w:r>
    </w:p>
    <w:p w:rsidR="00252A39" w:rsidRPr="00BC32D5" w:rsidRDefault="00252A39" w:rsidP="00252A39">
      <w:pPr>
        <w:ind w:firstLine="709"/>
        <w:jc w:val="both"/>
        <w:rPr>
          <w:lang w:eastAsia="ru-RU"/>
        </w:rPr>
      </w:pPr>
      <w:r w:rsidRPr="00BC32D5">
        <w:rPr>
          <w:lang w:eastAsia="ru-RU"/>
        </w:rPr>
        <w:t>По данным бухгалтерского учета выбыло материальных запасов от деятельности по муниципальному заданию за 20</w:t>
      </w:r>
      <w:r w:rsidR="009E5944" w:rsidRPr="00BC32D5">
        <w:rPr>
          <w:lang w:eastAsia="ru-RU"/>
        </w:rPr>
        <w:t>21</w:t>
      </w:r>
      <w:r w:rsidRPr="00BC32D5">
        <w:rPr>
          <w:lang w:eastAsia="ru-RU"/>
        </w:rPr>
        <w:t xml:space="preserve"> год на общую сумму </w:t>
      </w:r>
      <w:r w:rsidR="009E5944" w:rsidRPr="00BC32D5">
        <w:rPr>
          <w:lang w:eastAsia="ru-RU"/>
        </w:rPr>
        <w:t>38</w:t>
      </w:r>
      <w:r w:rsidR="00BC32D5" w:rsidRPr="00BC32D5">
        <w:rPr>
          <w:lang w:eastAsia="ru-RU"/>
        </w:rPr>
        <w:t> 003,19</w:t>
      </w:r>
      <w:r w:rsidRPr="00BC32D5">
        <w:rPr>
          <w:lang w:eastAsia="ru-RU"/>
        </w:rPr>
        <w:t xml:space="preserve"> рублей. </w:t>
      </w:r>
    </w:p>
    <w:p w:rsidR="00252A39" w:rsidRPr="00BC32D5" w:rsidRDefault="00252A39" w:rsidP="00252A39">
      <w:pPr>
        <w:ind w:firstLine="709"/>
        <w:jc w:val="both"/>
        <w:rPr>
          <w:lang w:eastAsia="ru-RU"/>
        </w:rPr>
      </w:pPr>
      <w:r w:rsidRPr="00BC32D5">
        <w:rPr>
          <w:lang w:eastAsia="ru-RU"/>
        </w:rPr>
        <w:t>По состоянию на 01.01.202</w:t>
      </w:r>
      <w:r w:rsidR="00BC32D5" w:rsidRPr="00BC32D5">
        <w:rPr>
          <w:lang w:eastAsia="ru-RU"/>
        </w:rPr>
        <w:t>2</w:t>
      </w:r>
      <w:r w:rsidRPr="00BC32D5">
        <w:rPr>
          <w:lang w:eastAsia="ru-RU"/>
        </w:rPr>
        <w:t xml:space="preserve"> года по счету 4.105.00 «Материальные запасы» числится материальных запасов от деятельности по муниципальному заданию в общей сумме </w:t>
      </w:r>
      <w:r w:rsidR="00BC32D5" w:rsidRPr="00BC32D5">
        <w:rPr>
          <w:lang w:eastAsia="ru-RU"/>
        </w:rPr>
        <w:t>3 500,0</w:t>
      </w:r>
      <w:r w:rsidRPr="00BC32D5">
        <w:rPr>
          <w:lang w:eastAsia="ru-RU"/>
        </w:rPr>
        <w:t xml:space="preserve"> рублей.</w:t>
      </w:r>
    </w:p>
    <w:p w:rsidR="00252A39" w:rsidRPr="00632997" w:rsidRDefault="00252A39" w:rsidP="00632997">
      <w:pPr>
        <w:ind w:firstLine="709"/>
        <w:jc w:val="both"/>
        <w:rPr>
          <w:lang w:eastAsia="ru-RU"/>
        </w:rPr>
      </w:pPr>
      <w:r w:rsidRPr="00BC32D5">
        <w:rPr>
          <w:lang w:eastAsia="ru-RU"/>
        </w:rPr>
        <w:t>По состоянию на 01.0</w:t>
      </w:r>
      <w:r w:rsidR="00BC32D5" w:rsidRPr="00BC32D5">
        <w:rPr>
          <w:lang w:eastAsia="ru-RU"/>
        </w:rPr>
        <w:t>7.2022</w:t>
      </w:r>
      <w:r w:rsidRPr="00BC32D5">
        <w:rPr>
          <w:lang w:eastAsia="ru-RU"/>
        </w:rPr>
        <w:t xml:space="preserve"> года по счету 4.105.00 «Материальные запасы» числятся материальные запасы от деятельности по муници</w:t>
      </w:r>
      <w:r w:rsidR="00BC32D5" w:rsidRPr="00BC32D5">
        <w:rPr>
          <w:lang w:eastAsia="ru-RU"/>
        </w:rPr>
        <w:t>пальному заданию в общей сумме 3 500,0</w:t>
      </w:r>
      <w:r w:rsidR="00632997">
        <w:rPr>
          <w:lang w:eastAsia="ru-RU"/>
        </w:rPr>
        <w:t xml:space="preserve"> рублей.</w:t>
      </w:r>
    </w:p>
    <w:p w:rsidR="00252A39" w:rsidRPr="00082B1D" w:rsidRDefault="00252A39" w:rsidP="00252A39">
      <w:pPr>
        <w:ind w:firstLine="709"/>
        <w:jc w:val="both"/>
        <w:rPr>
          <w:lang w:eastAsia="ru-RU"/>
        </w:rPr>
      </w:pPr>
      <w:r w:rsidRPr="00082B1D">
        <w:rPr>
          <w:lang w:eastAsia="ru-RU"/>
        </w:rPr>
        <w:t>За 20</w:t>
      </w:r>
      <w:r w:rsidR="00082B1D" w:rsidRPr="00082B1D">
        <w:rPr>
          <w:lang w:eastAsia="ru-RU"/>
        </w:rPr>
        <w:t>21</w:t>
      </w:r>
      <w:r w:rsidRPr="00082B1D">
        <w:rPr>
          <w:lang w:eastAsia="ru-RU"/>
        </w:rPr>
        <w:t xml:space="preserve"> год поступило материальных запасов </w:t>
      </w:r>
      <w:r w:rsidR="00082B1D" w:rsidRPr="00082B1D">
        <w:rPr>
          <w:lang w:eastAsia="ru-RU"/>
        </w:rPr>
        <w:t xml:space="preserve">по приносящей доход деятельности </w:t>
      </w:r>
      <w:r w:rsidRPr="00082B1D">
        <w:rPr>
          <w:lang w:eastAsia="ru-RU"/>
        </w:rPr>
        <w:t xml:space="preserve">на общую сумму </w:t>
      </w:r>
      <w:r w:rsidR="00082B1D" w:rsidRPr="00082B1D">
        <w:rPr>
          <w:lang w:eastAsia="ru-RU"/>
        </w:rPr>
        <w:t>181 843,98</w:t>
      </w:r>
      <w:r w:rsidRPr="00082B1D">
        <w:rPr>
          <w:lang w:eastAsia="ru-RU"/>
        </w:rPr>
        <w:t xml:space="preserve"> рублей.</w:t>
      </w:r>
    </w:p>
    <w:p w:rsidR="00252A39" w:rsidRPr="001E78B9" w:rsidRDefault="00252A39" w:rsidP="001E78B9">
      <w:pPr>
        <w:ind w:firstLine="709"/>
        <w:jc w:val="both"/>
        <w:rPr>
          <w:lang w:eastAsia="ru-RU"/>
        </w:rPr>
      </w:pPr>
      <w:r w:rsidRPr="00082B1D">
        <w:rPr>
          <w:lang w:eastAsia="ru-RU"/>
        </w:rPr>
        <w:t xml:space="preserve">По данным бухгалтерского учета выбыло материальных запасов </w:t>
      </w:r>
      <w:r w:rsidR="00082B1D" w:rsidRPr="00082B1D">
        <w:rPr>
          <w:lang w:eastAsia="ru-RU"/>
        </w:rPr>
        <w:t xml:space="preserve">по приносящей доход деятельности </w:t>
      </w:r>
      <w:r w:rsidRPr="00082B1D">
        <w:rPr>
          <w:lang w:eastAsia="ru-RU"/>
        </w:rPr>
        <w:t>за 20</w:t>
      </w:r>
      <w:r w:rsidR="00082B1D" w:rsidRPr="00082B1D">
        <w:rPr>
          <w:lang w:eastAsia="ru-RU"/>
        </w:rPr>
        <w:t>21</w:t>
      </w:r>
      <w:r w:rsidRPr="00082B1D">
        <w:rPr>
          <w:lang w:eastAsia="ru-RU"/>
        </w:rPr>
        <w:t xml:space="preserve"> год на общую сумму </w:t>
      </w:r>
      <w:r w:rsidR="00082B1D" w:rsidRPr="00082B1D">
        <w:rPr>
          <w:lang w:eastAsia="ru-RU"/>
        </w:rPr>
        <w:t>181 843,98 рублей</w:t>
      </w:r>
      <w:r w:rsidR="001E78B9">
        <w:rPr>
          <w:lang w:eastAsia="ru-RU"/>
        </w:rPr>
        <w:t xml:space="preserve">. </w:t>
      </w:r>
    </w:p>
    <w:p w:rsidR="00252A39" w:rsidRPr="001E78B9" w:rsidRDefault="00252A39" w:rsidP="00252A39">
      <w:pPr>
        <w:ind w:firstLine="709"/>
        <w:jc w:val="both"/>
        <w:rPr>
          <w:lang w:eastAsia="ru-RU"/>
        </w:rPr>
      </w:pPr>
      <w:r w:rsidRPr="001E78B9">
        <w:rPr>
          <w:lang w:eastAsia="ru-RU"/>
        </w:rPr>
        <w:t>Выбыло материальных запасов за 2020 год от деятельности с целевыми средствами в общей сумме 1</w:t>
      </w:r>
      <w:r w:rsidR="001E78B9" w:rsidRPr="001E78B9">
        <w:rPr>
          <w:lang w:eastAsia="ru-RU"/>
        </w:rPr>
        <w:t>1 700,0</w:t>
      </w:r>
      <w:r w:rsidRPr="001E78B9">
        <w:rPr>
          <w:lang w:eastAsia="ru-RU"/>
        </w:rPr>
        <w:t xml:space="preserve"> рублей.</w:t>
      </w:r>
    </w:p>
    <w:p w:rsidR="00252A39" w:rsidRPr="00B738DE" w:rsidRDefault="00252A39" w:rsidP="00252A39">
      <w:pPr>
        <w:suppressAutoHyphens w:val="0"/>
        <w:ind w:firstLine="708"/>
        <w:jc w:val="both"/>
        <w:rPr>
          <w:color w:val="FF0000"/>
          <w:lang w:eastAsia="ru-RU"/>
        </w:rPr>
      </w:pPr>
    </w:p>
    <w:p w:rsidR="00252A39" w:rsidRPr="0060500E" w:rsidRDefault="00252A39" w:rsidP="00252A39">
      <w:pPr>
        <w:suppressAutoHyphens w:val="0"/>
        <w:ind w:firstLine="708"/>
        <w:jc w:val="both"/>
        <w:rPr>
          <w:lang w:eastAsia="ru-RU"/>
        </w:rPr>
      </w:pPr>
      <w:r w:rsidRPr="0060500E">
        <w:rPr>
          <w:lang w:eastAsia="ru-RU"/>
        </w:rPr>
        <w:t>Учет материальных запасов осуществлялся на счетах 2.105.00/4.105.00/5.105.00 «Материальные запасы». С материально-ответственными лицами заключены письменные договора о полной индивидуальной материальной ответственности. Приобретение материальных запасов производилось за наличный расчет через подотчетных лиц и в безналичном порядке путем перечислений с лицевого счета.</w:t>
      </w:r>
    </w:p>
    <w:p w:rsidR="00252A39" w:rsidRPr="0060500E" w:rsidRDefault="00252A39" w:rsidP="00252A39">
      <w:pPr>
        <w:suppressAutoHyphens w:val="0"/>
        <w:ind w:firstLine="708"/>
        <w:jc w:val="both"/>
        <w:rPr>
          <w:lang w:eastAsia="ru-RU"/>
        </w:rPr>
      </w:pPr>
      <w:r w:rsidRPr="0060500E">
        <w:rPr>
          <w:rFonts w:eastAsia="Calibri"/>
          <w:lang w:eastAsia="en-US"/>
        </w:rPr>
        <w:t xml:space="preserve">Проведена проверка правильности ведения учета и оформления документов по приему и выдаче материальных запасов за проверяемый период, </w:t>
      </w:r>
      <w:r w:rsidRPr="0060500E">
        <w:rPr>
          <w:lang w:eastAsia="ru-RU"/>
        </w:rPr>
        <w:t xml:space="preserve">учет материальных запасов обеспечен в оборотных ведомостях по нефинансовым активам, с последующим отражением операций в соответствующих журналах операций. Все материальные запасы оприходованы на счета бухгалтерского учета. Данные первичных документов на материальные запасы соответствуют данным бухгалтерского учета. </w:t>
      </w:r>
    </w:p>
    <w:p w:rsidR="00252A39" w:rsidRPr="0060500E" w:rsidRDefault="00252A39" w:rsidP="00252A39">
      <w:pPr>
        <w:suppressAutoHyphens w:val="0"/>
        <w:ind w:firstLine="708"/>
        <w:jc w:val="both"/>
        <w:rPr>
          <w:lang w:eastAsia="ru-RU"/>
        </w:rPr>
      </w:pPr>
      <w:r w:rsidRPr="0060500E">
        <w:rPr>
          <w:lang w:eastAsia="ru-RU"/>
        </w:rPr>
        <w:lastRenderedPageBreak/>
        <w:t>Выбытие материальных запасов производится по Актам о списании материальных запасов (ф. 0504230).  Выдачи материальных ценностей в использование для хозяйственных целей оформляется Ведомостью выдачи материальных ценностей на нужды учреждения (ф. 0504210).</w:t>
      </w:r>
    </w:p>
    <w:p w:rsidR="00F5079D" w:rsidRPr="009657D6" w:rsidRDefault="00F5079D" w:rsidP="00F5079D">
      <w:pPr>
        <w:tabs>
          <w:tab w:val="left" w:pos="1440"/>
        </w:tabs>
        <w:ind w:left="1440"/>
        <w:rPr>
          <w:b/>
        </w:rPr>
      </w:pPr>
      <w:r w:rsidRPr="009657D6">
        <w:rPr>
          <w:b/>
        </w:rPr>
        <w:t xml:space="preserve">                                    Оплата труда</w:t>
      </w:r>
    </w:p>
    <w:p w:rsidR="00F5079D" w:rsidRPr="00F01204" w:rsidRDefault="00F5079D" w:rsidP="00F5079D">
      <w:pPr>
        <w:tabs>
          <w:tab w:val="left" w:pos="1440"/>
        </w:tabs>
        <w:ind w:left="1440"/>
        <w:jc w:val="center"/>
        <w:rPr>
          <w:b/>
        </w:rPr>
      </w:pPr>
    </w:p>
    <w:p w:rsidR="00F5079D" w:rsidRPr="007D7160" w:rsidRDefault="00F5079D" w:rsidP="00F5079D">
      <w:pPr>
        <w:tabs>
          <w:tab w:val="left" w:pos="1440"/>
        </w:tabs>
        <w:jc w:val="both"/>
      </w:pPr>
      <w:r w:rsidRPr="00F01204">
        <w:t xml:space="preserve">                   </w:t>
      </w:r>
      <w:r w:rsidRPr="007D7160">
        <w:t xml:space="preserve">Оплата труда в учреждении, в проверяемом периоде, производилась в соответствии со следующими нормативно-правовыми документами: </w:t>
      </w:r>
      <w:proofErr w:type="gramStart"/>
      <w:r w:rsidRPr="007D7160">
        <w:t>Трудовой кодекс РФ, Постановление администрации городского округа город Михайловка «Об утверждении Общих требований к положениям об оплате труда работников муниципальных учреждений городского округа город Михайловка Волгоградской области» от 15 марта 2016 года № 582, Постановление администрации городского округа город Михайловка Волгоградской области «Об утверждении положения об оплате труда работников муниципальных учреждений физической культуры городского округа город Михайловка Волгоградской области» от 25.12.2017</w:t>
      </w:r>
      <w:proofErr w:type="gramEnd"/>
      <w:r w:rsidRPr="007D7160">
        <w:t xml:space="preserve"> № </w:t>
      </w:r>
      <w:proofErr w:type="gramStart"/>
      <w:r w:rsidRPr="007D7160">
        <w:t>3427 (далее по тексту - Положение об оплате труда работников физической культуры), Положение об оплате труда работников муниципального бюджетного учреждения «Спортивная школа» от 20.11.2019 года №105-н (с изменениями от 19.01.2022 № 7-н) (далее по тексту – Положение об оплате труда работников МБУ «Спортивная школа»), иные законодательные и нормативно-правовые акты РФ и Волгоградской области, содержащие нормы трудового права.</w:t>
      </w:r>
      <w:proofErr w:type="gramEnd"/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Положение об оплате труда работников муниципального бюджетного учреждения «Спортивная школа» (дал ее по тексту - учреждение), предусматривает следующее: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размеры окладов (должностных окладов) работников учреждений;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основные условия оплаты труда работников учреждений;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порядок и условия установления выплат компенсационного характера;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порядок и условия установления выплат стимулирующего характера;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условия оплаты труда руководителя учреждения, его заместителей и главного бухгалтера учреждения;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- другие вопросы оплаты труда.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 xml:space="preserve">Оплата труда работников Учреждения осуществляется в пределах фонда оплаты труда, сформированного на календарный год. </w:t>
      </w:r>
    </w:p>
    <w:p w:rsidR="00F5079D" w:rsidRPr="007D7160" w:rsidRDefault="00F5079D" w:rsidP="00F5079D">
      <w:pPr>
        <w:tabs>
          <w:tab w:val="left" w:pos="1440"/>
        </w:tabs>
        <w:ind w:firstLine="1080"/>
        <w:jc w:val="both"/>
      </w:pPr>
      <w:r w:rsidRPr="007D7160">
        <w:t>Фонд на оплату труда работников Учреждений формируется на календарный год за счет средств бюджета городского округа и средств, поступающих от иной приносящей доход деятельности учреждения.</w:t>
      </w:r>
    </w:p>
    <w:p w:rsidR="00F5079D" w:rsidRDefault="00F5079D" w:rsidP="00F5079D">
      <w:pPr>
        <w:tabs>
          <w:tab w:val="left" w:pos="1440"/>
        </w:tabs>
        <w:ind w:firstLine="1080"/>
        <w:jc w:val="both"/>
      </w:pPr>
      <w:r>
        <w:t>Р</w:t>
      </w:r>
      <w:r w:rsidRPr="000018A9">
        <w:t xml:space="preserve">асходы учреждения </w:t>
      </w:r>
      <w:r>
        <w:t>на оплату</w:t>
      </w:r>
      <w:r w:rsidRPr="000018A9">
        <w:t xml:space="preserve"> труда и начислениям на выплаты по оплате труда</w:t>
      </w:r>
      <w:r>
        <w:t>, а также</w:t>
      </w:r>
      <w:r w:rsidRPr="000018A9">
        <w:t xml:space="preserve"> </w:t>
      </w:r>
      <w:r>
        <w:t>к</w:t>
      </w:r>
      <w:r w:rsidRPr="000018A9">
        <w:t xml:space="preserve">ассовое </w:t>
      </w:r>
      <w:r w:rsidRPr="00877E49">
        <w:t>исполнение за 2021 год</w:t>
      </w:r>
      <w:r>
        <w:t xml:space="preserve"> представлены в таблице.</w:t>
      </w:r>
    </w:p>
    <w:p w:rsidR="00F5079D" w:rsidRPr="009657D6" w:rsidRDefault="009657D6" w:rsidP="009657D6">
      <w:pPr>
        <w:tabs>
          <w:tab w:val="left" w:pos="1440"/>
        </w:tabs>
        <w:ind w:firstLine="1080"/>
        <w:jc w:val="right"/>
        <w:rPr>
          <w:sz w:val="20"/>
          <w:szCs w:val="20"/>
        </w:rPr>
      </w:pPr>
      <w:r w:rsidRPr="009657D6">
        <w:rPr>
          <w:sz w:val="20"/>
          <w:szCs w:val="20"/>
        </w:rPr>
        <w:t>Таблица 5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1842"/>
        <w:gridCol w:w="1701"/>
        <w:gridCol w:w="958"/>
      </w:tblGrid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КВР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Исполнение, %</w:t>
            </w:r>
          </w:p>
        </w:tc>
      </w:tr>
      <w:tr w:rsidR="00F5079D" w:rsidRPr="003342E9" w:rsidTr="00427777">
        <w:tc>
          <w:tcPr>
            <w:tcW w:w="9571" w:type="dxa"/>
            <w:gridSpan w:val="5"/>
          </w:tcPr>
          <w:p w:rsidR="00F5079D" w:rsidRPr="003342E9" w:rsidRDefault="00F5079D" w:rsidP="00427777">
            <w:pPr>
              <w:tabs>
                <w:tab w:val="left" w:pos="1440"/>
              </w:tabs>
              <w:jc w:val="center"/>
              <w:rPr>
                <w:i/>
                <w:sz w:val="20"/>
                <w:szCs w:val="20"/>
              </w:rPr>
            </w:pPr>
            <w:r w:rsidRPr="003342E9">
              <w:rPr>
                <w:i/>
                <w:sz w:val="20"/>
                <w:szCs w:val="20"/>
              </w:rPr>
              <w:t>Субсидия на выполнение муниципального задания: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16 807 585,09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16 361 767,61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97,3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7 479 702,40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4 180 144,97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55,9</w:t>
            </w:r>
          </w:p>
        </w:tc>
      </w:tr>
      <w:tr w:rsidR="00F5079D" w:rsidRPr="003342E9" w:rsidTr="00427777">
        <w:tc>
          <w:tcPr>
            <w:tcW w:w="9571" w:type="dxa"/>
            <w:gridSpan w:val="5"/>
          </w:tcPr>
          <w:p w:rsidR="00F5079D" w:rsidRPr="003342E9" w:rsidRDefault="00F5079D" w:rsidP="00427777">
            <w:pPr>
              <w:tabs>
                <w:tab w:val="left" w:pos="1440"/>
              </w:tabs>
              <w:jc w:val="center"/>
              <w:rPr>
                <w:i/>
                <w:sz w:val="20"/>
                <w:szCs w:val="20"/>
              </w:rPr>
            </w:pPr>
            <w:r w:rsidRPr="003342E9">
              <w:rPr>
                <w:i/>
                <w:sz w:val="20"/>
                <w:szCs w:val="20"/>
              </w:rPr>
              <w:t>Субсидия на иные цели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74 279,50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67 279,50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90,6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218 920,50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170 593,40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78,0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 xml:space="preserve">Взносы по обязательному социальному </w:t>
            </w:r>
            <w:r w:rsidRPr="003342E9">
              <w:rPr>
                <w:sz w:val="20"/>
                <w:szCs w:val="20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1 515 062,02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1 515 062,02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100</w:t>
            </w:r>
          </w:p>
        </w:tc>
      </w:tr>
      <w:tr w:rsidR="00F5079D" w:rsidRPr="003342E9" w:rsidTr="00427777">
        <w:tc>
          <w:tcPr>
            <w:tcW w:w="9571" w:type="dxa"/>
            <w:gridSpan w:val="5"/>
          </w:tcPr>
          <w:p w:rsidR="00F5079D" w:rsidRPr="003342E9" w:rsidRDefault="00F5079D" w:rsidP="00427777">
            <w:pPr>
              <w:tabs>
                <w:tab w:val="left" w:pos="1440"/>
              </w:tabs>
              <w:jc w:val="center"/>
              <w:rPr>
                <w:i/>
                <w:sz w:val="20"/>
                <w:szCs w:val="20"/>
              </w:rPr>
            </w:pPr>
            <w:r w:rsidRPr="003342E9">
              <w:rPr>
                <w:i/>
                <w:sz w:val="20"/>
                <w:szCs w:val="20"/>
              </w:rPr>
              <w:lastRenderedPageBreak/>
              <w:t>Приносящая доход деятельность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20 000,00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4 613,11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23,1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105 833,33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50 257,33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47,5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113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158 158,00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158 158,00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100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1 812,00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18,1</w:t>
            </w:r>
          </w:p>
        </w:tc>
      </w:tr>
      <w:tr w:rsidR="00F5079D" w:rsidRPr="003342E9" w:rsidTr="00427777">
        <w:tc>
          <w:tcPr>
            <w:tcW w:w="4219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Итого за 2021 год</w:t>
            </w:r>
          </w:p>
        </w:tc>
        <w:tc>
          <w:tcPr>
            <w:tcW w:w="85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26 389 540,84</w:t>
            </w:r>
          </w:p>
        </w:tc>
        <w:tc>
          <w:tcPr>
            <w:tcW w:w="1701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22 509 687,94</w:t>
            </w:r>
          </w:p>
        </w:tc>
        <w:tc>
          <w:tcPr>
            <w:tcW w:w="958" w:type="dxa"/>
          </w:tcPr>
          <w:p w:rsidR="00F5079D" w:rsidRPr="003342E9" w:rsidRDefault="00F5079D" w:rsidP="00427777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3342E9">
              <w:rPr>
                <w:sz w:val="20"/>
                <w:szCs w:val="20"/>
              </w:rPr>
              <w:t>85,3</w:t>
            </w:r>
          </w:p>
        </w:tc>
      </w:tr>
    </w:tbl>
    <w:p w:rsidR="00F5079D" w:rsidRPr="003342E9" w:rsidRDefault="00F5079D" w:rsidP="00F5079D">
      <w:pPr>
        <w:tabs>
          <w:tab w:val="left" w:pos="1440"/>
        </w:tabs>
        <w:ind w:firstLine="1080"/>
        <w:jc w:val="both"/>
        <w:rPr>
          <w:sz w:val="20"/>
          <w:szCs w:val="20"/>
        </w:rPr>
      </w:pPr>
    </w:p>
    <w:p w:rsidR="00F5079D" w:rsidRPr="00685BEA" w:rsidRDefault="00F5079D" w:rsidP="00F5079D">
      <w:pPr>
        <w:jc w:val="both"/>
      </w:pPr>
      <w:r w:rsidRPr="00F01204">
        <w:t xml:space="preserve">            </w:t>
      </w:r>
      <w:r>
        <w:t xml:space="preserve">      </w:t>
      </w:r>
      <w:r w:rsidRPr="00685BEA">
        <w:t>Штатное расписание на 2021 год, утверждено приказом учреждения от  30.12.2020 г. № 75-н, согласовано с временно исполняющей обязанности главы городского округа город Михайловка Волгоградской области. В штатном расписании на начало года предусмотрено 57,5 штатных единиц, в том числе:</w:t>
      </w:r>
    </w:p>
    <w:p w:rsidR="00F5079D" w:rsidRPr="00685BEA" w:rsidRDefault="00F5079D" w:rsidP="00F5079D">
      <w:pPr>
        <w:numPr>
          <w:ilvl w:val="0"/>
          <w:numId w:val="2"/>
        </w:numPr>
        <w:jc w:val="both"/>
        <w:rPr>
          <w:lang w:eastAsia="ru-RU"/>
        </w:rPr>
      </w:pPr>
      <w:r w:rsidRPr="00685BEA">
        <w:t xml:space="preserve"> Административно-управленческий персонал – 4 единицы; </w:t>
      </w:r>
    </w:p>
    <w:p w:rsidR="00F5079D" w:rsidRPr="00685BEA" w:rsidRDefault="00F5079D" w:rsidP="00F5079D">
      <w:pPr>
        <w:numPr>
          <w:ilvl w:val="0"/>
          <w:numId w:val="2"/>
        </w:numPr>
        <w:jc w:val="both"/>
        <w:rPr>
          <w:lang w:eastAsia="ru-RU"/>
        </w:rPr>
      </w:pPr>
      <w:r w:rsidRPr="00685BEA">
        <w:t xml:space="preserve"> Работники физической культуры и спорта - 42 единицы;  </w:t>
      </w:r>
    </w:p>
    <w:p w:rsidR="00F5079D" w:rsidRPr="00685BEA" w:rsidRDefault="00F5079D" w:rsidP="00F5079D">
      <w:pPr>
        <w:numPr>
          <w:ilvl w:val="0"/>
          <w:numId w:val="2"/>
        </w:numPr>
        <w:jc w:val="both"/>
        <w:rPr>
          <w:lang w:eastAsia="ru-RU"/>
        </w:rPr>
      </w:pPr>
      <w:proofErr w:type="gramStart"/>
      <w:r w:rsidRPr="00685BEA">
        <w:t>Учебно-вспомогательный</w:t>
      </w:r>
      <w:proofErr w:type="gramEnd"/>
      <w:r w:rsidRPr="00685BEA">
        <w:t xml:space="preserve"> – 1 единица;</w:t>
      </w:r>
    </w:p>
    <w:p w:rsidR="00F5079D" w:rsidRPr="00685BEA" w:rsidRDefault="00F5079D" w:rsidP="00F5079D">
      <w:pPr>
        <w:numPr>
          <w:ilvl w:val="0"/>
          <w:numId w:val="2"/>
        </w:numPr>
        <w:jc w:val="both"/>
        <w:rPr>
          <w:lang w:eastAsia="ru-RU"/>
        </w:rPr>
      </w:pPr>
      <w:r w:rsidRPr="00685BEA">
        <w:rPr>
          <w:lang w:eastAsia="ru-RU"/>
        </w:rPr>
        <w:t>Обслуживающий персонал – 10,5 единиц.</w:t>
      </w:r>
    </w:p>
    <w:p w:rsidR="00F5079D" w:rsidRPr="00685BEA" w:rsidRDefault="00F5079D" w:rsidP="00F5079D">
      <w:pPr>
        <w:jc w:val="both"/>
      </w:pPr>
      <w:r w:rsidRPr="00685BEA">
        <w:t xml:space="preserve">                Штатное расписание на 2022 год, утверждено приказом учреждения от  19.01.2022 № 8-н, согласовано с главой администрации городского округа город Михайловка Волгоградской области. В штатном расписании на начало года предусмотрено 57,5 штатных единиц, в том числе:</w:t>
      </w:r>
    </w:p>
    <w:p w:rsidR="00F5079D" w:rsidRPr="00685BEA" w:rsidRDefault="00F5079D" w:rsidP="00F5079D">
      <w:pPr>
        <w:numPr>
          <w:ilvl w:val="0"/>
          <w:numId w:val="2"/>
        </w:numPr>
        <w:jc w:val="both"/>
      </w:pPr>
      <w:r w:rsidRPr="00685BEA">
        <w:t xml:space="preserve"> Административно-управленческий персонал – 4 единицы; </w:t>
      </w:r>
    </w:p>
    <w:p w:rsidR="00F5079D" w:rsidRPr="00685BEA" w:rsidRDefault="00F5079D" w:rsidP="00F5079D">
      <w:pPr>
        <w:numPr>
          <w:ilvl w:val="0"/>
          <w:numId w:val="2"/>
        </w:numPr>
        <w:jc w:val="both"/>
      </w:pPr>
      <w:r w:rsidRPr="00685BEA">
        <w:t xml:space="preserve"> Работники физической культуры и спорта - 42 единицы;  </w:t>
      </w:r>
    </w:p>
    <w:p w:rsidR="00F5079D" w:rsidRPr="00685BEA" w:rsidRDefault="00F5079D" w:rsidP="00F5079D">
      <w:pPr>
        <w:numPr>
          <w:ilvl w:val="0"/>
          <w:numId w:val="2"/>
        </w:numPr>
        <w:jc w:val="both"/>
      </w:pPr>
      <w:proofErr w:type="gramStart"/>
      <w:r w:rsidRPr="00685BEA">
        <w:t>Учебно-вспомогательный</w:t>
      </w:r>
      <w:proofErr w:type="gramEnd"/>
      <w:r w:rsidRPr="00685BEA">
        <w:t xml:space="preserve"> – 1 единица;</w:t>
      </w:r>
    </w:p>
    <w:p w:rsidR="00F5079D" w:rsidRPr="00685BEA" w:rsidRDefault="00F5079D" w:rsidP="00F5079D">
      <w:pPr>
        <w:numPr>
          <w:ilvl w:val="0"/>
          <w:numId w:val="2"/>
        </w:numPr>
        <w:jc w:val="both"/>
      </w:pPr>
      <w:r w:rsidRPr="00685BEA">
        <w:t>Обслуживающий персонал – 10,5 единиц.</w:t>
      </w:r>
    </w:p>
    <w:p w:rsidR="00F5079D" w:rsidRDefault="00F5079D" w:rsidP="00F5079D">
      <w:pPr>
        <w:ind w:firstLine="709"/>
        <w:jc w:val="both"/>
      </w:pPr>
    </w:p>
    <w:p w:rsidR="00F5079D" w:rsidRDefault="00F5079D" w:rsidP="00F5079D">
      <w:pPr>
        <w:ind w:firstLine="709"/>
        <w:jc w:val="both"/>
      </w:pPr>
      <w:r>
        <w:t xml:space="preserve">Согласно п. 2.7.5 </w:t>
      </w:r>
      <w:r w:rsidRPr="002E2A21">
        <w:t>Положения об оплате труда работников МБУ «Спортивная школа»</w:t>
      </w:r>
      <w:r>
        <w:t xml:space="preserve"> тарификационные списки утверждаются руководителем учреждения по согласованию с учредителем. Численность тренерско-преподавательского состава определяется сводным планом комплектования, подписанным руководителем учреждения, утверждаемым учредителем.</w:t>
      </w:r>
    </w:p>
    <w:p w:rsidR="00F5079D" w:rsidRDefault="00F5079D" w:rsidP="00F5079D">
      <w:pPr>
        <w:ind w:firstLine="709"/>
        <w:jc w:val="both"/>
      </w:pPr>
      <w:r w:rsidRPr="00685BEA">
        <w:t>Проверкой установлено, что в нарушен</w:t>
      </w:r>
      <w:r>
        <w:t>ие указанных норм, руководителем</w:t>
      </w:r>
      <w:r w:rsidRPr="00685BEA">
        <w:t xml:space="preserve"> учреждения без согласования с Учредителем </w:t>
      </w:r>
      <w:r>
        <w:t xml:space="preserve">утверждены </w:t>
      </w:r>
      <w:r w:rsidRPr="00685BEA">
        <w:t>тарификационные списки</w:t>
      </w:r>
      <w:r>
        <w:t xml:space="preserve"> на 2021 и 2022 гг. Также план</w:t>
      </w:r>
      <w:r w:rsidR="009657D6">
        <w:t>ы</w:t>
      </w:r>
      <w:r w:rsidRPr="00685BEA">
        <w:t xml:space="preserve"> комплектования</w:t>
      </w:r>
      <w:r>
        <w:t xml:space="preserve"> на 2021 и 2022 гг. утверждены </w:t>
      </w:r>
      <w:r w:rsidRPr="00685BEA">
        <w:t>руководителем учреждения без согласования с Учредителем</w:t>
      </w:r>
      <w:r>
        <w:t>.</w:t>
      </w:r>
    </w:p>
    <w:p w:rsidR="00F5079D" w:rsidRDefault="00F5079D" w:rsidP="00F5079D">
      <w:pPr>
        <w:ind w:firstLine="709"/>
        <w:jc w:val="both"/>
      </w:pPr>
    </w:p>
    <w:p w:rsidR="00F5079D" w:rsidRDefault="00F5079D" w:rsidP="00F5079D">
      <w:pPr>
        <w:ind w:firstLine="709"/>
        <w:jc w:val="both"/>
      </w:pPr>
      <w:r>
        <w:t xml:space="preserve">КСК была проведена проверка выплат </w:t>
      </w:r>
      <w:r w:rsidRPr="00323658">
        <w:t>компенсационного характера</w:t>
      </w:r>
      <w:r>
        <w:t>.</w:t>
      </w:r>
    </w:p>
    <w:p w:rsidR="00F5079D" w:rsidRDefault="00F5079D" w:rsidP="00F5079D">
      <w:pPr>
        <w:ind w:firstLine="709"/>
        <w:jc w:val="both"/>
      </w:pPr>
      <w:r>
        <w:t xml:space="preserve">Согласно п.3.1 </w:t>
      </w:r>
      <w:proofErr w:type="spellStart"/>
      <w:r>
        <w:t>пп</w:t>
      </w:r>
      <w:proofErr w:type="spellEnd"/>
      <w:r>
        <w:t>. 1 Положения</w:t>
      </w:r>
      <w:r w:rsidRPr="00323658">
        <w:t xml:space="preserve"> об оплате труда работников МБУ «Спортивная школа»</w:t>
      </w:r>
      <w:r>
        <w:t xml:space="preserve"> к выплатам </w:t>
      </w:r>
      <w:r w:rsidRPr="00323658">
        <w:t>компенсационного характера</w:t>
      </w:r>
      <w:r>
        <w:t xml:space="preserve"> относятся выплаты работникам, занятым на работах с вредными и (или) опасными условиями труда. Руководитель учреждения принимает меры по проведению специальной оценки условий труда с целью установления класса (подкласса) условий труда на рабочих местах и оснований применения выплаты компенсационного характера.</w:t>
      </w:r>
    </w:p>
    <w:p w:rsidR="00F5079D" w:rsidRDefault="00F5079D" w:rsidP="00F5079D">
      <w:pPr>
        <w:ind w:firstLine="709"/>
        <w:jc w:val="both"/>
      </w:pPr>
      <w:r>
        <w:t xml:space="preserve">Специальная оценка условий труда тренеров </w:t>
      </w:r>
      <w:r w:rsidRPr="003B3E68">
        <w:t>МБУ «Спортивная школа»</w:t>
      </w:r>
      <w:r>
        <w:t xml:space="preserve"> была проведена 28.08.2019 года. Проведенной специальной оценки условий труда установлен итоговый класс (подкласс) условий труда тренеров - 3.1. </w:t>
      </w:r>
      <w:r w:rsidRPr="002E2A21">
        <w:t xml:space="preserve">Согласно п.3.1 </w:t>
      </w:r>
      <w:proofErr w:type="spellStart"/>
      <w:r w:rsidRPr="002E2A21">
        <w:t>пп</w:t>
      </w:r>
      <w:proofErr w:type="spellEnd"/>
      <w:r w:rsidRPr="002E2A21">
        <w:t xml:space="preserve">. 1 Положения </w:t>
      </w:r>
      <w:r w:rsidRPr="002E2A21">
        <w:lastRenderedPageBreak/>
        <w:t>об оплате труда работников МБУ «Спортивная школа»</w:t>
      </w:r>
      <w:r>
        <w:t xml:space="preserve"> размер повышения оплаты труда работников, занятых на работах с вредными условиями труда по </w:t>
      </w:r>
      <w:r w:rsidRPr="002E2A21">
        <w:t>класс</w:t>
      </w:r>
      <w:r>
        <w:t>у</w:t>
      </w:r>
      <w:r w:rsidRPr="002E2A21">
        <w:t xml:space="preserve"> (подкласс</w:t>
      </w:r>
      <w:r>
        <w:t>у</w:t>
      </w:r>
      <w:r w:rsidRPr="002E2A21">
        <w:t>)</w:t>
      </w:r>
      <w:r>
        <w:t xml:space="preserve"> 3.1 – 4% оклада, установленных для различных видов работ с нормальными условиями труда, что соответствует фактически начисленным </w:t>
      </w:r>
      <w:r w:rsidRPr="002E2A21">
        <w:t>выплат</w:t>
      </w:r>
      <w:r>
        <w:t>ам</w:t>
      </w:r>
      <w:r w:rsidRPr="002E2A21">
        <w:t xml:space="preserve"> компенсационного характера</w:t>
      </w:r>
      <w:r>
        <w:t>.</w:t>
      </w:r>
    </w:p>
    <w:p w:rsidR="00F5079D" w:rsidRDefault="00F5079D" w:rsidP="00F5079D">
      <w:pPr>
        <w:tabs>
          <w:tab w:val="left" w:pos="1440"/>
        </w:tabs>
        <w:ind w:firstLine="1080"/>
        <w:jc w:val="both"/>
      </w:pPr>
      <w:r>
        <w:t>В ходе проверки установлено, что должностной оклад руководителя учреждения устанавливается учредителем в соответствии с порядком установления должностного оклада руководителя учреждения. Размеры должностных окладов заместителей руководителя учреждения установлены на 20 процентов ниже должностного оклада руководителя учреждения, что соответствует Положению</w:t>
      </w:r>
      <w:r w:rsidRPr="006C04B6">
        <w:t xml:space="preserve"> об оплате труда работников МБУ «Спортивная школа»</w:t>
      </w:r>
      <w:r>
        <w:t>.</w:t>
      </w:r>
    </w:p>
    <w:p w:rsidR="00F5079D" w:rsidRPr="00F01204" w:rsidRDefault="00F5079D" w:rsidP="00D14DE9">
      <w:pPr>
        <w:tabs>
          <w:tab w:val="left" w:pos="1440"/>
        </w:tabs>
        <w:ind w:firstLine="1080"/>
        <w:jc w:val="both"/>
      </w:pPr>
      <w:r w:rsidRPr="006C04B6">
        <w:t>В целях повышения мотивации качественного труда и поощрения работников учреждений за выполненную работу устанавливаются выплаты стимулирующего характера. Премирование работников учреждения осуществляется в соответствии с Положен</w:t>
      </w:r>
      <w:r>
        <w:t>ием</w:t>
      </w:r>
      <w:r w:rsidRPr="006C04B6">
        <w:t xml:space="preserve"> об оплате труда работников МБУ «Спортивная школа»</w:t>
      </w:r>
      <w:r>
        <w:t>.</w:t>
      </w:r>
      <w:r w:rsidRPr="006C04B6">
        <w:t xml:space="preserve"> Проведенной выборочной проверкой </w:t>
      </w:r>
      <w:r>
        <w:t>установлено, что о</w:t>
      </w:r>
      <w:r w:rsidRPr="006C04B6">
        <w:t>плата труда тренеров осуществлялась в соответствии с нормативами оплаты труда тренеров в зависимости от этапов подготовки</w:t>
      </w:r>
      <w:r>
        <w:t>,</w:t>
      </w:r>
      <w:r w:rsidRPr="006C04B6">
        <w:t xml:space="preserve"> с учетом численности занимающихся в учебных группах. </w:t>
      </w: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Pr="003342E9" w:rsidRDefault="00A5607E" w:rsidP="003342E9">
      <w:pPr>
        <w:ind w:firstLine="709"/>
        <w:rPr>
          <w:lang w:eastAsia="ru-RU"/>
        </w:rPr>
      </w:pPr>
      <w:r>
        <w:rPr>
          <w:lang w:eastAsia="ru-RU"/>
        </w:rPr>
        <w:t xml:space="preserve">Выводы: </w:t>
      </w:r>
    </w:p>
    <w:p w:rsidR="00A56085" w:rsidRPr="00A56085" w:rsidRDefault="00A56085" w:rsidP="00A56085">
      <w:pPr>
        <w:pStyle w:val="a5"/>
        <w:numPr>
          <w:ilvl w:val="0"/>
          <w:numId w:val="12"/>
        </w:numPr>
        <w:spacing w:line="276" w:lineRule="auto"/>
        <w:jc w:val="both"/>
        <w:rPr>
          <w:rFonts w:eastAsia="Calibri"/>
          <w:lang w:eastAsia="en-US"/>
        </w:rPr>
      </w:pPr>
      <w:r w:rsidRPr="00A56085">
        <w:rPr>
          <w:rFonts w:eastAsia="Calibri"/>
        </w:rPr>
        <w:t>с</w:t>
      </w:r>
      <w:r w:rsidRPr="00016F4A">
        <w:t xml:space="preserve">огласно п. 2.7.5 Положения об оплате труда работников МБУ "Спортивная школа городского округа город Михайловка Волгоградской области" тарификационные списки утверждаются руководителем учреждения по согласованию с учредителем. Численность тренерско-преподавательского состава определяется сводным планом комплектования, подписанным руководителем учреждения, утверждаемым </w:t>
      </w:r>
      <w:r>
        <w:t>у</w:t>
      </w:r>
      <w:r w:rsidRPr="00016F4A">
        <w:t>чредителем.</w:t>
      </w:r>
      <w:r w:rsidRPr="00A56085">
        <w:rPr>
          <w:rFonts w:eastAsia="Calibri"/>
        </w:rPr>
        <w:t xml:space="preserve"> В</w:t>
      </w:r>
      <w:r w:rsidRPr="00016F4A">
        <w:t xml:space="preserve"> нарушение указанных норм, руководителем МБУ "Спортивная школа городского округа город Михайловка Волгоградской области"</w:t>
      </w:r>
      <w:r>
        <w:t>,</w:t>
      </w:r>
      <w:r w:rsidRPr="00016F4A">
        <w:t xml:space="preserve"> тарификационные списки </w:t>
      </w:r>
      <w:r>
        <w:t xml:space="preserve">на 2021 и 2022 гг. утверждены без согласования с учредителем, планы комплектования на 2021г. и 2022 г. не утверждены учредителем. </w:t>
      </w: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Pr="00D14DE9" w:rsidRDefault="00D14DE9" w:rsidP="00252A39">
      <w:pPr>
        <w:ind w:firstLine="709"/>
        <w:jc w:val="both"/>
        <w:rPr>
          <w:sz w:val="20"/>
          <w:szCs w:val="20"/>
          <w:lang w:eastAsia="ru-RU"/>
        </w:rPr>
      </w:pPr>
      <w:r w:rsidRPr="00D14DE9">
        <w:rPr>
          <w:sz w:val="20"/>
          <w:szCs w:val="20"/>
          <w:lang w:eastAsia="ru-RU"/>
        </w:rPr>
        <w:t xml:space="preserve">Исп. Петрова Ю.П. </w:t>
      </w: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252A39" w:rsidRDefault="00252A39" w:rsidP="00252A39">
      <w:pPr>
        <w:ind w:firstLine="709"/>
        <w:jc w:val="both"/>
        <w:rPr>
          <w:lang w:eastAsia="ru-RU"/>
        </w:rPr>
      </w:pPr>
    </w:p>
    <w:p w:rsidR="0060263F" w:rsidRDefault="0060263F"/>
    <w:sectPr w:rsidR="0060263F" w:rsidSect="00301E71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34" w:rsidRDefault="00060234" w:rsidP="00301E71">
      <w:r>
        <w:separator/>
      </w:r>
    </w:p>
  </w:endnote>
  <w:endnote w:type="continuationSeparator" w:id="0">
    <w:p w:rsidR="00060234" w:rsidRDefault="00060234" w:rsidP="0030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34" w:rsidRDefault="00060234" w:rsidP="00301E71">
      <w:r>
        <w:separator/>
      </w:r>
    </w:p>
  </w:footnote>
  <w:footnote w:type="continuationSeparator" w:id="0">
    <w:p w:rsidR="00060234" w:rsidRDefault="00060234" w:rsidP="0030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92148"/>
      <w:docPartObj>
        <w:docPartGallery w:val="Page Numbers (Top of Page)"/>
        <w:docPartUnique/>
      </w:docPartObj>
    </w:sdtPr>
    <w:sdtContent>
      <w:p w:rsidR="0061393E" w:rsidRDefault="006139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A56085" w:rsidRDefault="00A560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CB" w:rsidRDefault="00C514CB">
    <w:pPr>
      <w:pStyle w:val="a9"/>
      <w:jc w:val="center"/>
    </w:pPr>
  </w:p>
  <w:p w:rsidR="00C514CB" w:rsidRDefault="00C514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314"/>
    <w:multiLevelType w:val="hybridMultilevel"/>
    <w:tmpl w:val="AFF4AA32"/>
    <w:lvl w:ilvl="0" w:tplc="3C5033C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0E70F8A"/>
    <w:multiLevelType w:val="hybridMultilevel"/>
    <w:tmpl w:val="E090AB90"/>
    <w:lvl w:ilvl="0" w:tplc="93968F2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2612FF1C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94A85"/>
    <w:multiLevelType w:val="hybridMultilevel"/>
    <w:tmpl w:val="E89C4792"/>
    <w:lvl w:ilvl="0" w:tplc="6B2857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3E6297"/>
    <w:multiLevelType w:val="hybridMultilevel"/>
    <w:tmpl w:val="F0467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5E6A64"/>
    <w:multiLevelType w:val="hybridMultilevel"/>
    <w:tmpl w:val="722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11F"/>
    <w:multiLevelType w:val="hybridMultilevel"/>
    <w:tmpl w:val="EFA8BE68"/>
    <w:lvl w:ilvl="0" w:tplc="93968F20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DB52E3"/>
    <w:multiLevelType w:val="hybridMultilevel"/>
    <w:tmpl w:val="0B984976"/>
    <w:lvl w:ilvl="0" w:tplc="58762D00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494E"/>
    <w:multiLevelType w:val="hybridMultilevel"/>
    <w:tmpl w:val="A54255A8"/>
    <w:lvl w:ilvl="0" w:tplc="3FD2A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15620"/>
    <w:multiLevelType w:val="hybridMultilevel"/>
    <w:tmpl w:val="25F44E96"/>
    <w:lvl w:ilvl="0" w:tplc="8DCEB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94"/>
    <w:rsid w:val="00001F09"/>
    <w:rsid w:val="00007523"/>
    <w:rsid w:val="00010DDD"/>
    <w:rsid w:val="00015BF5"/>
    <w:rsid w:val="00017DF5"/>
    <w:rsid w:val="0004312F"/>
    <w:rsid w:val="000600D3"/>
    <w:rsid w:val="00060234"/>
    <w:rsid w:val="00061F54"/>
    <w:rsid w:val="00062183"/>
    <w:rsid w:val="000626CC"/>
    <w:rsid w:val="000651A1"/>
    <w:rsid w:val="00076403"/>
    <w:rsid w:val="00080023"/>
    <w:rsid w:val="00082B1D"/>
    <w:rsid w:val="0008799B"/>
    <w:rsid w:val="00093D59"/>
    <w:rsid w:val="000A06FE"/>
    <w:rsid w:val="000B4FE9"/>
    <w:rsid w:val="000C16F1"/>
    <w:rsid w:val="000D2EF4"/>
    <w:rsid w:val="000D7C81"/>
    <w:rsid w:val="000E1C0A"/>
    <w:rsid w:val="000E4ADB"/>
    <w:rsid w:val="000F7C2E"/>
    <w:rsid w:val="001055F9"/>
    <w:rsid w:val="00107C51"/>
    <w:rsid w:val="0012363D"/>
    <w:rsid w:val="0012731F"/>
    <w:rsid w:val="00146F72"/>
    <w:rsid w:val="001524EF"/>
    <w:rsid w:val="00156353"/>
    <w:rsid w:val="00181D44"/>
    <w:rsid w:val="00192BF4"/>
    <w:rsid w:val="00194AE9"/>
    <w:rsid w:val="001A3C43"/>
    <w:rsid w:val="001A5D46"/>
    <w:rsid w:val="001B418A"/>
    <w:rsid w:val="001C1D8F"/>
    <w:rsid w:val="001C6E16"/>
    <w:rsid w:val="001E12BB"/>
    <w:rsid w:val="001E4548"/>
    <w:rsid w:val="001E78B9"/>
    <w:rsid w:val="002053DC"/>
    <w:rsid w:val="00213D69"/>
    <w:rsid w:val="002157B9"/>
    <w:rsid w:val="00226F0A"/>
    <w:rsid w:val="00236A40"/>
    <w:rsid w:val="00243EFB"/>
    <w:rsid w:val="0025238C"/>
    <w:rsid w:val="00252A39"/>
    <w:rsid w:val="00256560"/>
    <w:rsid w:val="00274A5B"/>
    <w:rsid w:val="002802BC"/>
    <w:rsid w:val="002927D4"/>
    <w:rsid w:val="00297BA1"/>
    <w:rsid w:val="002A2235"/>
    <w:rsid w:val="002A6E5E"/>
    <w:rsid w:val="002B4F9B"/>
    <w:rsid w:val="002B599B"/>
    <w:rsid w:val="002C2106"/>
    <w:rsid w:val="002C3AA7"/>
    <w:rsid w:val="002D710C"/>
    <w:rsid w:val="002D7577"/>
    <w:rsid w:val="002D7CBF"/>
    <w:rsid w:val="002E0C89"/>
    <w:rsid w:val="002F7C8F"/>
    <w:rsid w:val="00301E71"/>
    <w:rsid w:val="003021C1"/>
    <w:rsid w:val="00306980"/>
    <w:rsid w:val="0032020D"/>
    <w:rsid w:val="003342E9"/>
    <w:rsid w:val="003349AE"/>
    <w:rsid w:val="00337461"/>
    <w:rsid w:val="003610B4"/>
    <w:rsid w:val="00387977"/>
    <w:rsid w:val="00390E47"/>
    <w:rsid w:val="00396626"/>
    <w:rsid w:val="00397F60"/>
    <w:rsid w:val="003A37E8"/>
    <w:rsid w:val="003B1955"/>
    <w:rsid w:val="003B2F3D"/>
    <w:rsid w:val="003C3E12"/>
    <w:rsid w:val="003E090B"/>
    <w:rsid w:val="003F39A1"/>
    <w:rsid w:val="004017FA"/>
    <w:rsid w:val="00421463"/>
    <w:rsid w:val="00427777"/>
    <w:rsid w:val="004307C9"/>
    <w:rsid w:val="00436437"/>
    <w:rsid w:val="004465B2"/>
    <w:rsid w:val="0044780A"/>
    <w:rsid w:val="00451A9C"/>
    <w:rsid w:val="00452228"/>
    <w:rsid w:val="00463935"/>
    <w:rsid w:val="00473C31"/>
    <w:rsid w:val="004777A6"/>
    <w:rsid w:val="00482451"/>
    <w:rsid w:val="00491D2F"/>
    <w:rsid w:val="00496F35"/>
    <w:rsid w:val="00497CFE"/>
    <w:rsid w:val="004B1039"/>
    <w:rsid w:val="004B2BF9"/>
    <w:rsid w:val="004D1449"/>
    <w:rsid w:val="004D1FC7"/>
    <w:rsid w:val="004D2F19"/>
    <w:rsid w:val="005165AF"/>
    <w:rsid w:val="00517167"/>
    <w:rsid w:val="00520B0A"/>
    <w:rsid w:val="00525463"/>
    <w:rsid w:val="00526E60"/>
    <w:rsid w:val="00542FF4"/>
    <w:rsid w:val="005500FF"/>
    <w:rsid w:val="00551B6E"/>
    <w:rsid w:val="00584933"/>
    <w:rsid w:val="00587156"/>
    <w:rsid w:val="005945F4"/>
    <w:rsid w:val="005B21EF"/>
    <w:rsid w:val="005C37A3"/>
    <w:rsid w:val="005D2DED"/>
    <w:rsid w:val="005D7CEC"/>
    <w:rsid w:val="005F49EE"/>
    <w:rsid w:val="00600060"/>
    <w:rsid w:val="0060263F"/>
    <w:rsid w:val="0060500E"/>
    <w:rsid w:val="00607F5F"/>
    <w:rsid w:val="0061393E"/>
    <w:rsid w:val="00620123"/>
    <w:rsid w:val="006208FC"/>
    <w:rsid w:val="00621774"/>
    <w:rsid w:val="00632997"/>
    <w:rsid w:val="00634133"/>
    <w:rsid w:val="006534EC"/>
    <w:rsid w:val="00653850"/>
    <w:rsid w:val="00661DA7"/>
    <w:rsid w:val="006646C3"/>
    <w:rsid w:val="00665A56"/>
    <w:rsid w:val="00670E56"/>
    <w:rsid w:val="00671996"/>
    <w:rsid w:val="0067795B"/>
    <w:rsid w:val="006B090A"/>
    <w:rsid w:val="006B393E"/>
    <w:rsid w:val="006B70E4"/>
    <w:rsid w:val="006D213C"/>
    <w:rsid w:val="006E137C"/>
    <w:rsid w:val="006E266A"/>
    <w:rsid w:val="006E4F8C"/>
    <w:rsid w:val="006F661B"/>
    <w:rsid w:val="00702EB0"/>
    <w:rsid w:val="00732A2E"/>
    <w:rsid w:val="00736BAD"/>
    <w:rsid w:val="00741028"/>
    <w:rsid w:val="00741A87"/>
    <w:rsid w:val="007657A8"/>
    <w:rsid w:val="0078024C"/>
    <w:rsid w:val="00780C2F"/>
    <w:rsid w:val="0079399E"/>
    <w:rsid w:val="007B10CF"/>
    <w:rsid w:val="007B33EA"/>
    <w:rsid w:val="007B4FA6"/>
    <w:rsid w:val="007D5315"/>
    <w:rsid w:val="007D6044"/>
    <w:rsid w:val="007F1968"/>
    <w:rsid w:val="007F216D"/>
    <w:rsid w:val="00810827"/>
    <w:rsid w:val="008167DB"/>
    <w:rsid w:val="008238AB"/>
    <w:rsid w:val="00824239"/>
    <w:rsid w:val="008250CE"/>
    <w:rsid w:val="00827854"/>
    <w:rsid w:val="00841A33"/>
    <w:rsid w:val="00841B94"/>
    <w:rsid w:val="00845B1E"/>
    <w:rsid w:val="008529A1"/>
    <w:rsid w:val="008560AC"/>
    <w:rsid w:val="008670B7"/>
    <w:rsid w:val="00877E49"/>
    <w:rsid w:val="0088107C"/>
    <w:rsid w:val="00884D3E"/>
    <w:rsid w:val="0088526F"/>
    <w:rsid w:val="0089373D"/>
    <w:rsid w:val="008A0260"/>
    <w:rsid w:val="008A22CC"/>
    <w:rsid w:val="008A7EA2"/>
    <w:rsid w:val="008B1EDB"/>
    <w:rsid w:val="008B7651"/>
    <w:rsid w:val="008D3FE0"/>
    <w:rsid w:val="008F7DF0"/>
    <w:rsid w:val="00901A7D"/>
    <w:rsid w:val="00910DD8"/>
    <w:rsid w:val="009111F9"/>
    <w:rsid w:val="00917311"/>
    <w:rsid w:val="0092213E"/>
    <w:rsid w:val="00927F74"/>
    <w:rsid w:val="00931E52"/>
    <w:rsid w:val="00933D49"/>
    <w:rsid w:val="009505A9"/>
    <w:rsid w:val="0095106A"/>
    <w:rsid w:val="00962051"/>
    <w:rsid w:val="009657D6"/>
    <w:rsid w:val="00965B0A"/>
    <w:rsid w:val="00974727"/>
    <w:rsid w:val="009945A7"/>
    <w:rsid w:val="009A008E"/>
    <w:rsid w:val="009A1390"/>
    <w:rsid w:val="009A5589"/>
    <w:rsid w:val="009A619B"/>
    <w:rsid w:val="009A7FA1"/>
    <w:rsid w:val="009C18D0"/>
    <w:rsid w:val="009C22E2"/>
    <w:rsid w:val="009C39E0"/>
    <w:rsid w:val="009C6E2C"/>
    <w:rsid w:val="009C7CAA"/>
    <w:rsid w:val="009D0E97"/>
    <w:rsid w:val="009D5AF9"/>
    <w:rsid w:val="009E0F5B"/>
    <w:rsid w:val="009E5944"/>
    <w:rsid w:val="009E7FC7"/>
    <w:rsid w:val="00A073CA"/>
    <w:rsid w:val="00A100FE"/>
    <w:rsid w:val="00A12737"/>
    <w:rsid w:val="00A13484"/>
    <w:rsid w:val="00A22147"/>
    <w:rsid w:val="00A228FC"/>
    <w:rsid w:val="00A27DFE"/>
    <w:rsid w:val="00A344E6"/>
    <w:rsid w:val="00A4380B"/>
    <w:rsid w:val="00A44DEE"/>
    <w:rsid w:val="00A53554"/>
    <w:rsid w:val="00A5607E"/>
    <w:rsid w:val="00A56085"/>
    <w:rsid w:val="00A74BC6"/>
    <w:rsid w:val="00A81CA3"/>
    <w:rsid w:val="00A84A29"/>
    <w:rsid w:val="00A86D49"/>
    <w:rsid w:val="00A94D05"/>
    <w:rsid w:val="00A9580C"/>
    <w:rsid w:val="00A968EA"/>
    <w:rsid w:val="00AA2DAA"/>
    <w:rsid w:val="00AB0BE3"/>
    <w:rsid w:val="00AC2280"/>
    <w:rsid w:val="00AC74BC"/>
    <w:rsid w:val="00AC771D"/>
    <w:rsid w:val="00AD2664"/>
    <w:rsid w:val="00AD5F89"/>
    <w:rsid w:val="00AD6B65"/>
    <w:rsid w:val="00B001B9"/>
    <w:rsid w:val="00B02EB2"/>
    <w:rsid w:val="00B056A4"/>
    <w:rsid w:val="00B069D6"/>
    <w:rsid w:val="00B104D6"/>
    <w:rsid w:val="00B24799"/>
    <w:rsid w:val="00B26DFD"/>
    <w:rsid w:val="00B454DB"/>
    <w:rsid w:val="00B45B5A"/>
    <w:rsid w:val="00B54B01"/>
    <w:rsid w:val="00B5789D"/>
    <w:rsid w:val="00B61EC0"/>
    <w:rsid w:val="00B738DE"/>
    <w:rsid w:val="00B749ED"/>
    <w:rsid w:val="00BA5CE6"/>
    <w:rsid w:val="00BB0B24"/>
    <w:rsid w:val="00BB2198"/>
    <w:rsid w:val="00BB33DC"/>
    <w:rsid w:val="00BC32D5"/>
    <w:rsid w:val="00BD76FC"/>
    <w:rsid w:val="00BD7901"/>
    <w:rsid w:val="00BE0C43"/>
    <w:rsid w:val="00BE731D"/>
    <w:rsid w:val="00BF4F49"/>
    <w:rsid w:val="00C04B66"/>
    <w:rsid w:val="00C174E6"/>
    <w:rsid w:val="00C41EE2"/>
    <w:rsid w:val="00C50424"/>
    <w:rsid w:val="00C514CB"/>
    <w:rsid w:val="00C52B5B"/>
    <w:rsid w:val="00C62E87"/>
    <w:rsid w:val="00C65693"/>
    <w:rsid w:val="00C76495"/>
    <w:rsid w:val="00C76C2F"/>
    <w:rsid w:val="00C950E8"/>
    <w:rsid w:val="00CA075D"/>
    <w:rsid w:val="00CB4A56"/>
    <w:rsid w:val="00CD23A4"/>
    <w:rsid w:val="00CE4DF5"/>
    <w:rsid w:val="00D12504"/>
    <w:rsid w:val="00D14DE9"/>
    <w:rsid w:val="00D32706"/>
    <w:rsid w:val="00D37634"/>
    <w:rsid w:val="00D37BA9"/>
    <w:rsid w:val="00D42D87"/>
    <w:rsid w:val="00D51168"/>
    <w:rsid w:val="00D604F3"/>
    <w:rsid w:val="00D624D8"/>
    <w:rsid w:val="00D7057B"/>
    <w:rsid w:val="00D81903"/>
    <w:rsid w:val="00D86D03"/>
    <w:rsid w:val="00D91731"/>
    <w:rsid w:val="00D96544"/>
    <w:rsid w:val="00DB10AD"/>
    <w:rsid w:val="00DB11B1"/>
    <w:rsid w:val="00DB139A"/>
    <w:rsid w:val="00DC7E5F"/>
    <w:rsid w:val="00DD44E2"/>
    <w:rsid w:val="00DE04DF"/>
    <w:rsid w:val="00DE2109"/>
    <w:rsid w:val="00E05EAE"/>
    <w:rsid w:val="00E156F0"/>
    <w:rsid w:val="00E255D6"/>
    <w:rsid w:val="00E405E9"/>
    <w:rsid w:val="00E43703"/>
    <w:rsid w:val="00E45BE2"/>
    <w:rsid w:val="00E623CF"/>
    <w:rsid w:val="00E63B1A"/>
    <w:rsid w:val="00E91333"/>
    <w:rsid w:val="00E91C04"/>
    <w:rsid w:val="00E97C74"/>
    <w:rsid w:val="00EA40DB"/>
    <w:rsid w:val="00EA6F01"/>
    <w:rsid w:val="00EB6916"/>
    <w:rsid w:val="00EC4C04"/>
    <w:rsid w:val="00EC525C"/>
    <w:rsid w:val="00EC5B33"/>
    <w:rsid w:val="00EE2143"/>
    <w:rsid w:val="00EE7449"/>
    <w:rsid w:val="00F00027"/>
    <w:rsid w:val="00F01C03"/>
    <w:rsid w:val="00F02764"/>
    <w:rsid w:val="00F12394"/>
    <w:rsid w:val="00F14BFC"/>
    <w:rsid w:val="00F15830"/>
    <w:rsid w:val="00F241F8"/>
    <w:rsid w:val="00F256E1"/>
    <w:rsid w:val="00F33AE2"/>
    <w:rsid w:val="00F41E12"/>
    <w:rsid w:val="00F44D53"/>
    <w:rsid w:val="00F47DBA"/>
    <w:rsid w:val="00F5079D"/>
    <w:rsid w:val="00F524BF"/>
    <w:rsid w:val="00F53E56"/>
    <w:rsid w:val="00F5561B"/>
    <w:rsid w:val="00F6206E"/>
    <w:rsid w:val="00F70EC1"/>
    <w:rsid w:val="00FA2477"/>
    <w:rsid w:val="00FA5D43"/>
    <w:rsid w:val="00FD15D6"/>
    <w:rsid w:val="00FD217A"/>
    <w:rsid w:val="00FD422B"/>
    <w:rsid w:val="00FE6D50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39"/>
    <w:rPr>
      <w:color w:val="0000FF"/>
      <w:u w:val="single"/>
    </w:rPr>
  </w:style>
  <w:style w:type="paragraph" w:styleId="a4">
    <w:name w:val="No Spacing"/>
    <w:uiPriority w:val="1"/>
    <w:qFormat/>
    <w:rsid w:val="00252A3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52A39"/>
    <w:pPr>
      <w:ind w:left="720"/>
      <w:contextualSpacing/>
    </w:pPr>
  </w:style>
  <w:style w:type="paragraph" w:customStyle="1" w:styleId="s3">
    <w:name w:val="s_3"/>
    <w:basedOn w:val="a"/>
    <w:uiPriority w:val="99"/>
    <w:rsid w:val="00252A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52A39"/>
    <w:pPr>
      <w:ind w:firstLine="720"/>
      <w:jc w:val="both"/>
    </w:pPr>
    <w:rPr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52A39"/>
    <w:pPr>
      <w:ind w:firstLine="720"/>
      <w:jc w:val="both"/>
    </w:pPr>
    <w:rPr>
      <w:sz w:val="28"/>
      <w:szCs w:val="28"/>
      <w:lang w:eastAsia="ru-RU"/>
    </w:rPr>
  </w:style>
  <w:style w:type="paragraph" w:customStyle="1" w:styleId="23">
    <w:name w:val="Основной текст с отступом 23"/>
    <w:basedOn w:val="a"/>
    <w:uiPriority w:val="99"/>
    <w:rsid w:val="00252A39"/>
    <w:pPr>
      <w:spacing w:after="120" w:line="480" w:lineRule="auto"/>
      <w:ind w:left="283"/>
    </w:pPr>
    <w:rPr>
      <w:sz w:val="28"/>
      <w:szCs w:val="28"/>
      <w:lang w:eastAsia="ru-RU"/>
    </w:rPr>
  </w:style>
  <w:style w:type="paragraph" w:customStyle="1" w:styleId="a6">
    <w:name w:val="Стиль"/>
    <w:uiPriority w:val="99"/>
    <w:rsid w:val="0025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39"/>
  </w:style>
  <w:style w:type="character" w:customStyle="1" w:styleId="sectioninfo">
    <w:name w:val="section__info"/>
    <w:basedOn w:val="a0"/>
    <w:rsid w:val="00252A39"/>
  </w:style>
  <w:style w:type="character" w:customStyle="1" w:styleId="requirementsparticipantsblock">
    <w:name w:val="requirements_participants_block"/>
    <w:basedOn w:val="a0"/>
    <w:rsid w:val="00252A39"/>
  </w:style>
  <w:style w:type="table" w:styleId="a7">
    <w:name w:val="Table Grid"/>
    <w:basedOn w:val="a1"/>
    <w:uiPriority w:val="59"/>
    <w:rsid w:val="00E6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651A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3374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301E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01E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01E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E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A39"/>
    <w:rPr>
      <w:color w:val="0000FF"/>
      <w:u w:val="single"/>
    </w:rPr>
  </w:style>
  <w:style w:type="paragraph" w:styleId="a4">
    <w:name w:val="No Spacing"/>
    <w:uiPriority w:val="1"/>
    <w:qFormat/>
    <w:rsid w:val="00252A3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52A39"/>
    <w:pPr>
      <w:ind w:left="720"/>
      <w:contextualSpacing/>
    </w:pPr>
  </w:style>
  <w:style w:type="paragraph" w:customStyle="1" w:styleId="s3">
    <w:name w:val="s_3"/>
    <w:basedOn w:val="a"/>
    <w:uiPriority w:val="99"/>
    <w:rsid w:val="00252A3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52A39"/>
    <w:pPr>
      <w:ind w:firstLine="720"/>
      <w:jc w:val="both"/>
    </w:pPr>
    <w:rPr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52A39"/>
    <w:pPr>
      <w:ind w:firstLine="720"/>
      <w:jc w:val="both"/>
    </w:pPr>
    <w:rPr>
      <w:sz w:val="28"/>
      <w:szCs w:val="28"/>
      <w:lang w:eastAsia="ru-RU"/>
    </w:rPr>
  </w:style>
  <w:style w:type="paragraph" w:customStyle="1" w:styleId="23">
    <w:name w:val="Основной текст с отступом 23"/>
    <w:basedOn w:val="a"/>
    <w:uiPriority w:val="99"/>
    <w:rsid w:val="00252A39"/>
    <w:pPr>
      <w:spacing w:after="120" w:line="480" w:lineRule="auto"/>
      <w:ind w:left="283"/>
    </w:pPr>
    <w:rPr>
      <w:sz w:val="28"/>
      <w:szCs w:val="28"/>
      <w:lang w:eastAsia="ru-RU"/>
    </w:rPr>
  </w:style>
  <w:style w:type="paragraph" w:customStyle="1" w:styleId="a6">
    <w:name w:val="Стиль"/>
    <w:uiPriority w:val="99"/>
    <w:rsid w:val="0025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A39"/>
  </w:style>
  <w:style w:type="character" w:customStyle="1" w:styleId="sectioninfo">
    <w:name w:val="section__info"/>
    <w:basedOn w:val="a0"/>
    <w:rsid w:val="00252A39"/>
  </w:style>
  <w:style w:type="character" w:customStyle="1" w:styleId="requirementsparticipantsblock">
    <w:name w:val="requirements_participants_block"/>
    <w:basedOn w:val="a0"/>
    <w:rsid w:val="00252A39"/>
  </w:style>
  <w:style w:type="table" w:styleId="a7">
    <w:name w:val="Table Grid"/>
    <w:basedOn w:val="a1"/>
    <w:uiPriority w:val="59"/>
    <w:rsid w:val="00E6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651A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unhideWhenUsed/>
    <w:rsid w:val="003374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301E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01E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1E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01E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E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87E1302E67B8E9158D845D25820BEE0691F479E2793E83BA4FCF9AD16EC0549596EDB5C94ECA4676CB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4714BB67A141810507C46939F1017B23F5E110CE1107529F0CA06DFFAAD2A1C76B71B72AC68EFF8AB50D2ABE3D922F47E1AEA42Cd6n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1C72-1D70-4148-86F0-27DC63E2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18</Pages>
  <Words>7113</Words>
  <Characters>40548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2022-12-08T06:58:00Z</cp:lastPrinted>
  <dcterms:created xsi:type="dcterms:W3CDTF">2022-07-25T09:09:00Z</dcterms:created>
  <dcterms:modified xsi:type="dcterms:W3CDTF">2022-12-08T07:02:00Z</dcterms:modified>
</cp:coreProperties>
</file>