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80" w:rsidRDefault="00101880" w:rsidP="0010188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noProof/>
          <w:sz w:val="24"/>
          <w:szCs w:val="24"/>
          <w:lang w:eastAsia="ru-RU"/>
        </w:rPr>
        <w:drawing>
          <wp:inline distT="0" distB="0" distL="0" distR="0">
            <wp:extent cx="817880" cy="1152525"/>
            <wp:effectExtent l="19050" t="0" r="127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817880" cy="1152525"/>
                    </a:xfrm>
                    <a:prstGeom prst="rect">
                      <a:avLst/>
                    </a:prstGeom>
                    <a:noFill/>
                    <a:ln w="9525">
                      <a:noFill/>
                      <a:miter lim="800000"/>
                      <a:headEnd/>
                      <a:tailEnd/>
                    </a:ln>
                  </pic:spPr>
                </pic:pic>
              </a:graphicData>
            </a:graphic>
          </wp:inline>
        </w:drawing>
      </w:r>
    </w:p>
    <w:p w:rsidR="00101880" w:rsidRDefault="00101880" w:rsidP="00101880">
      <w:pPr>
        <w:suppressAutoHyphens/>
        <w:spacing w:after="0" w:line="240" w:lineRule="auto"/>
        <w:jc w:val="center"/>
        <w:rPr>
          <w:rFonts w:ascii="Times New Roman" w:eastAsia="Times New Roman" w:hAnsi="Times New Roman" w:cs="Times New Roman"/>
          <w:b/>
          <w:sz w:val="24"/>
          <w:szCs w:val="24"/>
          <w:lang w:eastAsia="ar-SA"/>
        </w:rPr>
      </w:pPr>
    </w:p>
    <w:p w:rsidR="00101880" w:rsidRDefault="00101880" w:rsidP="0010188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МИХАЙЛОВСКАЯ ГОРОДСКАЯ ДУМА</w:t>
      </w:r>
    </w:p>
    <w:p w:rsidR="00101880" w:rsidRDefault="00101880" w:rsidP="00101880">
      <w:pPr>
        <w:suppressAutoHyphens/>
        <w:spacing w:after="0" w:line="240" w:lineRule="auto"/>
        <w:jc w:val="center"/>
        <w:rPr>
          <w:rFonts w:ascii="Times New Roman" w:eastAsia="Times New Roman" w:hAnsi="Times New Roman" w:cs="Times New Roman"/>
          <w:b/>
          <w:sz w:val="24"/>
          <w:szCs w:val="24"/>
          <w:lang w:eastAsia="ar-SA"/>
        </w:rPr>
      </w:pPr>
    </w:p>
    <w:p w:rsidR="00101880" w:rsidRDefault="00101880" w:rsidP="00101880">
      <w:pPr>
        <w:tabs>
          <w:tab w:val="left" w:pos="1515"/>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ВОЛГОГРАДСКОЙ ОБЛАСТИ</w:t>
      </w:r>
    </w:p>
    <w:p w:rsidR="00101880" w:rsidRDefault="00101880" w:rsidP="00101880">
      <w:pPr>
        <w:suppressAutoHyphens/>
        <w:spacing w:after="0" w:line="240" w:lineRule="auto"/>
        <w:jc w:val="center"/>
        <w:rPr>
          <w:rFonts w:ascii="Times New Roman" w:eastAsia="Times New Roman" w:hAnsi="Times New Roman" w:cs="Times New Roman"/>
          <w:sz w:val="24"/>
          <w:szCs w:val="24"/>
          <w:lang w:eastAsia="ar-SA"/>
        </w:rPr>
      </w:pPr>
    </w:p>
    <w:p w:rsidR="00101880" w:rsidRDefault="00101880" w:rsidP="0010188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РЕШЕНИЕ</w:t>
      </w:r>
    </w:p>
    <w:p w:rsidR="00101880" w:rsidRDefault="00101880" w:rsidP="00101880">
      <w:pPr>
        <w:suppressAutoHyphens/>
        <w:spacing w:after="0" w:line="240" w:lineRule="auto"/>
        <w:rPr>
          <w:rFonts w:ascii="Times New Roman" w:eastAsia="Times New Roman" w:hAnsi="Times New Roman" w:cs="Times New Roman"/>
          <w:sz w:val="24"/>
          <w:szCs w:val="24"/>
          <w:lang w:eastAsia="ar-SA"/>
        </w:rPr>
      </w:pPr>
    </w:p>
    <w:p w:rsidR="00101880" w:rsidRDefault="00101880" w:rsidP="00101880">
      <w:pPr>
        <w:suppressAutoHyphens/>
        <w:spacing w:after="0" w:line="240" w:lineRule="auto"/>
        <w:rPr>
          <w:rFonts w:ascii="Times New Roman" w:eastAsia="Times New Roman" w:hAnsi="Times New Roman" w:cs="Times New Roman"/>
          <w:b/>
          <w:sz w:val="24"/>
          <w:szCs w:val="24"/>
          <w:lang w:eastAsia="ar-SA"/>
        </w:rPr>
      </w:pPr>
    </w:p>
    <w:p w:rsidR="00101880" w:rsidRDefault="00101880" w:rsidP="00101880">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Принято Михайловской </w:t>
      </w:r>
    </w:p>
    <w:p w:rsidR="00101880" w:rsidRDefault="00101880" w:rsidP="00101880">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городской Думой  2022 г.                                                            № </w:t>
      </w:r>
    </w:p>
    <w:p w:rsidR="00101880" w:rsidRDefault="00101880" w:rsidP="00101880">
      <w:pPr>
        <w:widowControl w:val="0"/>
        <w:suppressAutoHyphens/>
        <w:autoSpaceDE w:val="0"/>
        <w:autoSpaceDN w:val="0"/>
        <w:adjustRightInd w:val="0"/>
        <w:spacing w:after="0" w:line="240" w:lineRule="auto"/>
        <w:rPr>
          <w:rFonts w:ascii="Times New Roman" w:eastAsiaTheme="minorEastAsia" w:hAnsi="Times New Roman" w:cs="Times New Roman"/>
          <w:kern w:val="3"/>
          <w:sz w:val="24"/>
          <w:szCs w:val="24"/>
          <w:lang w:eastAsia="ru-RU"/>
        </w:rPr>
      </w:pPr>
    </w:p>
    <w:p w:rsidR="00101880" w:rsidRDefault="00101880" w:rsidP="00101880">
      <w:pPr>
        <w:widowControl w:val="0"/>
        <w:suppressAutoHyphens/>
        <w:autoSpaceDE w:val="0"/>
        <w:autoSpaceDN w:val="0"/>
        <w:adjustRightInd w:val="0"/>
        <w:spacing w:after="0" w:line="240" w:lineRule="auto"/>
        <w:jc w:val="center"/>
        <w:rPr>
          <w:rFonts w:ascii="Times New Roman" w:hAnsi="Times New Roman" w:cs="Times New Roman"/>
          <w:kern w:val="3"/>
          <w:sz w:val="24"/>
          <w:szCs w:val="24"/>
        </w:rPr>
      </w:pPr>
      <w:r>
        <w:rPr>
          <w:rFonts w:ascii="Times New Roman" w:hAnsi="Times New Roman" w:cs="Times New Roman"/>
          <w:b/>
          <w:bCs/>
          <w:kern w:val="3"/>
          <w:sz w:val="24"/>
          <w:szCs w:val="24"/>
        </w:rPr>
        <w:t>Отчет о работе автономного учреждения городского округа город Михайловка Волгоградской области «Центр градостроительства и землеустройства» за 2021 год</w:t>
      </w:r>
    </w:p>
    <w:p w:rsidR="00101880" w:rsidRDefault="00101880" w:rsidP="00101880">
      <w:pPr>
        <w:widowControl w:val="0"/>
        <w:suppressAutoHyphens/>
        <w:autoSpaceDE w:val="0"/>
        <w:autoSpaceDN w:val="0"/>
        <w:adjustRightInd w:val="0"/>
        <w:spacing w:after="0" w:line="240" w:lineRule="auto"/>
        <w:ind w:left="567" w:firstLine="567"/>
        <w:jc w:val="center"/>
        <w:rPr>
          <w:rFonts w:ascii="Times New Roman" w:hAnsi="Times New Roman" w:cs="Times New Roman"/>
          <w:b/>
          <w:bCs/>
          <w:kern w:val="3"/>
          <w:sz w:val="24"/>
          <w:szCs w:val="24"/>
        </w:rPr>
      </w:pPr>
    </w:p>
    <w:p w:rsidR="00101880" w:rsidRDefault="00101880" w:rsidP="00101880">
      <w:pPr>
        <w:widowControl w:val="0"/>
        <w:suppressAutoHyphens/>
        <w:autoSpaceDE w:val="0"/>
        <w:autoSpaceDN w:val="0"/>
        <w:adjustRightInd w:val="0"/>
        <w:spacing w:after="0" w:line="240" w:lineRule="auto"/>
        <w:jc w:val="both"/>
        <w:rPr>
          <w:rFonts w:ascii="Times New Roman" w:hAnsi="Times New Roman" w:cs="Times New Roman"/>
          <w:kern w:val="3"/>
          <w:sz w:val="24"/>
          <w:szCs w:val="24"/>
        </w:rPr>
      </w:pPr>
      <w:r>
        <w:rPr>
          <w:rFonts w:ascii="Times New Roman" w:hAnsi="Times New Roman" w:cs="Times New Roman"/>
          <w:kern w:val="3"/>
          <w:sz w:val="24"/>
          <w:szCs w:val="24"/>
        </w:rPr>
        <w:t xml:space="preserve">          Рассмотрев информацию директора автономного учреждения </w:t>
      </w:r>
      <w:r>
        <w:rPr>
          <w:rFonts w:ascii="Times New Roman" w:hAnsi="Times New Roman" w:cs="Times New Roman"/>
          <w:bCs/>
          <w:kern w:val="3"/>
          <w:sz w:val="24"/>
          <w:szCs w:val="24"/>
        </w:rPr>
        <w:t>городского округа город Михайловка Волгоградской области «Центр градостроительства и землеустройства»</w:t>
      </w:r>
      <w:r>
        <w:rPr>
          <w:rFonts w:ascii="Times New Roman" w:hAnsi="Times New Roman" w:cs="Times New Roman"/>
          <w:kern w:val="3"/>
          <w:sz w:val="24"/>
          <w:szCs w:val="24"/>
        </w:rPr>
        <w:t xml:space="preserve"> за 2021 год, Михайловская городская Дума  </w:t>
      </w:r>
    </w:p>
    <w:p w:rsidR="00101880" w:rsidRDefault="00101880" w:rsidP="00101880">
      <w:pPr>
        <w:widowControl w:val="0"/>
        <w:suppressAutoHyphens/>
        <w:autoSpaceDE w:val="0"/>
        <w:autoSpaceDN w:val="0"/>
        <w:adjustRightInd w:val="0"/>
        <w:spacing w:after="0" w:line="240" w:lineRule="auto"/>
        <w:ind w:left="567" w:firstLine="567"/>
        <w:jc w:val="both"/>
        <w:rPr>
          <w:rFonts w:ascii="Times New Roman" w:hAnsi="Times New Roman" w:cs="Times New Roman"/>
          <w:kern w:val="3"/>
          <w:sz w:val="24"/>
          <w:szCs w:val="24"/>
        </w:rPr>
      </w:pPr>
    </w:p>
    <w:p w:rsidR="00101880" w:rsidRDefault="00101880" w:rsidP="00101880">
      <w:pPr>
        <w:widowControl w:val="0"/>
        <w:suppressAutoHyphens/>
        <w:autoSpaceDE w:val="0"/>
        <w:autoSpaceDN w:val="0"/>
        <w:adjustRightInd w:val="0"/>
        <w:spacing w:after="0" w:line="240" w:lineRule="auto"/>
        <w:ind w:firstLine="567"/>
        <w:jc w:val="both"/>
        <w:rPr>
          <w:rFonts w:ascii="Times New Roman" w:hAnsi="Times New Roman" w:cs="Times New Roman"/>
          <w:b/>
          <w:bCs/>
          <w:kern w:val="3"/>
          <w:sz w:val="24"/>
          <w:szCs w:val="24"/>
        </w:rPr>
      </w:pPr>
      <w:r>
        <w:rPr>
          <w:rFonts w:ascii="Times New Roman" w:hAnsi="Times New Roman" w:cs="Times New Roman"/>
          <w:b/>
          <w:bCs/>
          <w:kern w:val="3"/>
          <w:sz w:val="24"/>
          <w:szCs w:val="24"/>
        </w:rPr>
        <w:t>РЕШИЛА:</w:t>
      </w:r>
    </w:p>
    <w:p w:rsidR="00101880" w:rsidRDefault="00101880" w:rsidP="00101880">
      <w:pPr>
        <w:widowControl w:val="0"/>
        <w:suppressAutoHyphens/>
        <w:autoSpaceDE w:val="0"/>
        <w:autoSpaceDN w:val="0"/>
        <w:adjustRightInd w:val="0"/>
        <w:spacing w:after="0" w:line="240" w:lineRule="auto"/>
        <w:ind w:left="567" w:firstLine="567"/>
        <w:jc w:val="both"/>
        <w:rPr>
          <w:rFonts w:ascii="Times New Roman" w:hAnsi="Times New Roman" w:cs="Times New Roman"/>
          <w:kern w:val="3"/>
          <w:sz w:val="24"/>
          <w:szCs w:val="24"/>
        </w:rPr>
      </w:pPr>
    </w:p>
    <w:p w:rsidR="00101880" w:rsidRDefault="00101880" w:rsidP="00101880">
      <w:pPr>
        <w:widowControl w:val="0"/>
        <w:suppressAutoHyphens/>
        <w:autoSpaceDE w:val="0"/>
        <w:autoSpaceDN w:val="0"/>
        <w:adjustRightInd w:val="0"/>
        <w:spacing w:after="0" w:line="240" w:lineRule="auto"/>
        <w:ind w:firstLine="567"/>
        <w:jc w:val="both"/>
        <w:rPr>
          <w:rFonts w:ascii="Times New Roman" w:hAnsi="Times New Roman" w:cs="Times New Roman"/>
          <w:kern w:val="3"/>
          <w:sz w:val="24"/>
          <w:szCs w:val="24"/>
        </w:rPr>
      </w:pPr>
      <w:r>
        <w:rPr>
          <w:rFonts w:ascii="Times New Roman" w:hAnsi="Times New Roman" w:cs="Times New Roman"/>
          <w:kern w:val="3"/>
          <w:sz w:val="24"/>
          <w:szCs w:val="24"/>
        </w:rPr>
        <w:t>1. Отчет о</w:t>
      </w:r>
      <w:r>
        <w:rPr>
          <w:rFonts w:ascii="Times New Roman" w:hAnsi="Times New Roman" w:cs="Times New Roman"/>
          <w:b/>
          <w:bCs/>
          <w:kern w:val="3"/>
          <w:sz w:val="24"/>
          <w:szCs w:val="24"/>
        </w:rPr>
        <w:t xml:space="preserve"> </w:t>
      </w:r>
      <w:r>
        <w:rPr>
          <w:rFonts w:ascii="Times New Roman" w:hAnsi="Times New Roman" w:cs="Times New Roman"/>
          <w:kern w:val="3"/>
          <w:sz w:val="24"/>
          <w:szCs w:val="24"/>
        </w:rPr>
        <w:t>работе автономного учреждения</w:t>
      </w:r>
      <w:r>
        <w:rPr>
          <w:rFonts w:ascii="Times New Roman" w:hAnsi="Times New Roman" w:cs="Times New Roman"/>
          <w:bCs/>
          <w:kern w:val="3"/>
          <w:sz w:val="24"/>
          <w:szCs w:val="24"/>
        </w:rPr>
        <w:t xml:space="preserve"> городского округа город Михайловка Волгоградской области «Центр градостроительства и землеустройства» </w:t>
      </w:r>
      <w:r>
        <w:rPr>
          <w:rFonts w:ascii="Times New Roman" w:hAnsi="Times New Roman" w:cs="Times New Roman"/>
          <w:kern w:val="3"/>
          <w:sz w:val="24"/>
          <w:szCs w:val="24"/>
        </w:rPr>
        <w:t>за 2021 год принять к сведению (прилагается).</w:t>
      </w:r>
    </w:p>
    <w:p w:rsidR="00101880" w:rsidRDefault="00101880" w:rsidP="00101880">
      <w:pPr>
        <w:widowControl w:val="0"/>
        <w:suppressAutoHyphens/>
        <w:autoSpaceDE w:val="0"/>
        <w:autoSpaceDN w:val="0"/>
        <w:adjustRightInd w:val="0"/>
        <w:spacing w:after="0" w:line="240" w:lineRule="auto"/>
        <w:ind w:left="567" w:firstLine="567"/>
        <w:jc w:val="both"/>
        <w:rPr>
          <w:rFonts w:ascii="Times New Roman" w:hAnsi="Times New Roman" w:cs="Times New Roman"/>
          <w:kern w:val="3"/>
          <w:sz w:val="24"/>
          <w:szCs w:val="24"/>
        </w:rPr>
      </w:pPr>
    </w:p>
    <w:p w:rsidR="00101880" w:rsidRDefault="00101880" w:rsidP="00101880">
      <w:pPr>
        <w:widowControl w:val="0"/>
        <w:suppressAutoHyphens/>
        <w:autoSpaceDE w:val="0"/>
        <w:autoSpaceDN w:val="0"/>
        <w:adjustRightInd w:val="0"/>
        <w:spacing w:after="0" w:line="240" w:lineRule="auto"/>
        <w:ind w:firstLine="567"/>
        <w:jc w:val="both"/>
        <w:rPr>
          <w:rFonts w:ascii="Times New Roman" w:hAnsi="Times New Roman" w:cs="Times New Roman"/>
          <w:kern w:val="3"/>
          <w:sz w:val="24"/>
          <w:szCs w:val="24"/>
        </w:rPr>
      </w:pPr>
      <w:r>
        <w:rPr>
          <w:rFonts w:ascii="Times New Roman" w:hAnsi="Times New Roman" w:cs="Times New Roman"/>
          <w:kern w:val="3"/>
          <w:sz w:val="24"/>
          <w:szCs w:val="24"/>
        </w:rPr>
        <w:t>2. Настоящее решение вступает в силу с даты подписания.</w:t>
      </w:r>
    </w:p>
    <w:p w:rsidR="00101880" w:rsidRDefault="00101880" w:rsidP="00101880">
      <w:pPr>
        <w:widowControl w:val="0"/>
        <w:suppressAutoHyphens/>
        <w:autoSpaceDE w:val="0"/>
        <w:autoSpaceDN w:val="0"/>
        <w:adjustRightInd w:val="0"/>
        <w:spacing w:after="0" w:line="240" w:lineRule="auto"/>
        <w:ind w:left="567" w:firstLine="567"/>
        <w:jc w:val="both"/>
        <w:rPr>
          <w:rFonts w:ascii="Times New Roman" w:hAnsi="Times New Roman" w:cs="Times New Roman"/>
          <w:kern w:val="3"/>
          <w:sz w:val="24"/>
          <w:szCs w:val="24"/>
        </w:rPr>
      </w:pPr>
    </w:p>
    <w:p w:rsidR="00101880" w:rsidRDefault="00101880" w:rsidP="00101880">
      <w:pPr>
        <w:widowControl w:val="0"/>
        <w:suppressAutoHyphens/>
        <w:autoSpaceDE w:val="0"/>
        <w:autoSpaceDN w:val="0"/>
        <w:adjustRightInd w:val="0"/>
        <w:spacing w:after="0" w:line="240" w:lineRule="auto"/>
        <w:ind w:left="567" w:firstLine="567"/>
        <w:jc w:val="both"/>
        <w:rPr>
          <w:rFonts w:ascii="Times New Roman" w:hAnsi="Times New Roman" w:cs="Times New Roman"/>
          <w:b/>
          <w:bCs/>
          <w:color w:val="000000"/>
          <w:kern w:val="3"/>
          <w:sz w:val="24"/>
          <w:szCs w:val="24"/>
        </w:rPr>
      </w:pPr>
    </w:p>
    <w:p w:rsidR="00101880" w:rsidRDefault="00101880" w:rsidP="00101880">
      <w:pPr>
        <w:widowControl w:val="0"/>
        <w:suppressAutoHyphens/>
        <w:autoSpaceDE w:val="0"/>
        <w:autoSpaceDN w:val="0"/>
        <w:adjustRightInd w:val="0"/>
        <w:spacing w:after="0" w:line="240" w:lineRule="auto"/>
        <w:ind w:left="567" w:firstLine="567"/>
        <w:jc w:val="both"/>
        <w:rPr>
          <w:rFonts w:ascii="Times New Roman" w:hAnsi="Times New Roman" w:cs="Times New Roman"/>
          <w:b/>
          <w:bCs/>
          <w:color w:val="000000"/>
          <w:kern w:val="3"/>
          <w:sz w:val="24"/>
          <w:szCs w:val="24"/>
        </w:rPr>
      </w:pPr>
    </w:p>
    <w:p w:rsidR="00101880" w:rsidRDefault="00101880" w:rsidP="00101880">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Председатель Михайловской городской Думы</w:t>
      </w:r>
    </w:p>
    <w:p w:rsidR="00101880" w:rsidRDefault="00101880" w:rsidP="00101880">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Волгоградской области                                                                                В.А.Круглов</w:t>
      </w:r>
    </w:p>
    <w:p w:rsidR="00101880" w:rsidRDefault="00101880" w:rsidP="00101880">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101880" w:rsidRDefault="00101880" w:rsidP="00101880">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101880" w:rsidRDefault="00101880" w:rsidP="00101880">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2022 г.</w:t>
      </w:r>
    </w:p>
    <w:p w:rsidR="00101880" w:rsidRDefault="00101880" w:rsidP="00101880">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101880" w:rsidRDefault="00101880" w:rsidP="00101880">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101880" w:rsidRDefault="00101880" w:rsidP="00101880">
      <w:pPr>
        <w:widowControl w:val="0"/>
        <w:suppressAutoHyphens/>
        <w:autoSpaceDE w:val="0"/>
        <w:autoSpaceDN w:val="0"/>
        <w:adjustRightInd w:val="0"/>
        <w:spacing w:after="0" w:line="240" w:lineRule="auto"/>
        <w:ind w:left="567"/>
        <w:jc w:val="both"/>
        <w:rPr>
          <w:rFonts w:ascii="Times New Roman" w:eastAsiaTheme="minorEastAsia" w:hAnsi="Times New Roman" w:cs="Times New Roman"/>
          <w:b/>
          <w:bCs/>
          <w:color w:val="000000"/>
          <w:kern w:val="3"/>
          <w:sz w:val="24"/>
          <w:szCs w:val="24"/>
          <w:lang w:eastAsia="ru-RU"/>
        </w:rPr>
      </w:pPr>
    </w:p>
    <w:p w:rsidR="00101880" w:rsidRDefault="00101880" w:rsidP="00101880">
      <w:pPr>
        <w:widowControl w:val="0"/>
        <w:suppressAutoHyphens/>
        <w:autoSpaceDE w:val="0"/>
        <w:autoSpaceDN w:val="0"/>
        <w:adjustRightInd w:val="0"/>
        <w:spacing w:after="0" w:line="240" w:lineRule="auto"/>
        <w:ind w:left="567"/>
        <w:jc w:val="both"/>
        <w:rPr>
          <w:rFonts w:ascii="Times New Roman" w:hAnsi="Times New Roman" w:cs="Times New Roman"/>
          <w:b/>
          <w:bCs/>
          <w:color w:val="000000"/>
          <w:kern w:val="3"/>
          <w:sz w:val="24"/>
          <w:szCs w:val="24"/>
        </w:rPr>
      </w:pPr>
    </w:p>
    <w:p w:rsidR="00101880" w:rsidRDefault="00101880" w:rsidP="00101880">
      <w:pPr>
        <w:widowControl w:val="0"/>
        <w:suppressAutoHyphens/>
        <w:autoSpaceDE w:val="0"/>
        <w:autoSpaceDN w:val="0"/>
        <w:adjustRightInd w:val="0"/>
        <w:spacing w:after="0" w:line="240" w:lineRule="auto"/>
        <w:ind w:left="567"/>
        <w:jc w:val="both"/>
        <w:rPr>
          <w:rFonts w:ascii="Times New Roman" w:hAnsi="Times New Roman" w:cs="Times New Roman"/>
          <w:b/>
          <w:bCs/>
          <w:color w:val="000000"/>
          <w:kern w:val="3"/>
          <w:sz w:val="24"/>
          <w:szCs w:val="24"/>
        </w:rPr>
      </w:pPr>
    </w:p>
    <w:p w:rsidR="00101880" w:rsidRDefault="00101880" w:rsidP="00101880">
      <w:pPr>
        <w:widowControl w:val="0"/>
        <w:suppressAutoHyphens/>
        <w:autoSpaceDE w:val="0"/>
        <w:autoSpaceDN w:val="0"/>
        <w:adjustRightInd w:val="0"/>
        <w:spacing w:after="0" w:line="240" w:lineRule="auto"/>
        <w:ind w:left="567"/>
        <w:jc w:val="both"/>
        <w:rPr>
          <w:rFonts w:ascii="Times New Roman" w:hAnsi="Times New Roman" w:cs="Times New Roman"/>
          <w:b/>
          <w:bCs/>
          <w:color w:val="000000"/>
          <w:kern w:val="3"/>
          <w:sz w:val="24"/>
          <w:szCs w:val="24"/>
        </w:rPr>
      </w:pPr>
    </w:p>
    <w:p w:rsidR="00101880" w:rsidRDefault="00101880" w:rsidP="00101880">
      <w:pPr>
        <w:widowControl w:val="0"/>
        <w:suppressAutoHyphens/>
        <w:autoSpaceDE w:val="0"/>
        <w:autoSpaceDN w:val="0"/>
        <w:adjustRightInd w:val="0"/>
        <w:spacing w:after="0" w:line="240" w:lineRule="auto"/>
        <w:ind w:left="567"/>
        <w:jc w:val="both"/>
        <w:rPr>
          <w:rFonts w:ascii="Times New Roman" w:hAnsi="Times New Roman" w:cs="Times New Roman"/>
          <w:b/>
          <w:bCs/>
          <w:color w:val="000000"/>
          <w:kern w:val="3"/>
          <w:sz w:val="24"/>
          <w:szCs w:val="24"/>
        </w:rPr>
      </w:pPr>
    </w:p>
    <w:p w:rsidR="00101880" w:rsidRDefault="00101880" w:rsidP="00101880">
      <w:pPr>
        <w:widowControl w:val="0"/>
        <w:suppressAutoHyphens/>
        <w:autoSpaceDE w:val="0"/>
        <w:autoSpaceDN w:val="0"/>
        <w:adjustRightInd w:val="0"/>
        <w:spacing w:after="0" w:line="240" w:lineRule="auto"/>
        <w:ind w:left="567"/>
        <w:jc w:val="both"/>
        <w:rPr>
          <w:rFonts w:ascii="Times New Roman" w:hAnsi="Times New Roman" w:cs="Times New Roman"/>
          <w:b/>
          <w:bCs/>
          <w:color w:val="000000"/>
          <w:kern w:val="3"/>
          <w:sz w:val="24"/>
          <w:szCs w:val="24"/>
        </w:rPr>
      </w:pPr>
    </w:p>
    <w:p w:rsidR="00101880" w:rsidRDefault="00101880" w:rsidP="00101880">
      <w:pPr>
        <w:widowControl w:val="0"/>
        <w:suppressAutoHyphens/>
        <w:autoSpaceDE w:val="0"/>
        <w:autoSpaceDN w:val="0"/>
        <w:adjustRightInd w:val="0"/>
        <w:spacing w:after="0" w:line="240" w:lineRule="auto"/>
        <w:ind w:left="567"/>
        <w:jc w:val="both"/>
        <w:rPr>
          <w:rFonts w:ascii="Times New Roman" w:hAnsi="Times New Roman" w:cs="Times New Roman"/>
          <w:b/>
          <w:bCs/>
          <w:color w:val="000000"/>
          <w:kern w:val="3"/>
          <w:sz w:val="24"/>
          <w:szCs w:val="24"/>
        </w:rPr>
      </w:pPr>
    </w:p>
    <w:p w:rsidR="00101880" w:rsidRDefault="00101880" w:rsidP="00101880">
      <w:pPr>
        <w:widowControl w:val="0"/>
        <w:suppressAutoHyphens/>
        <w:autoSpaceDE w:val="0"/>
        <w:autoSpaceDN w:val="0"/>
        <w:adjustRightInd w:val="0"/>
        <w:spacing w:after="0" w:line="240" w:lineRule="auto"/>
        <w:ind w:left="567"/>
        <w:jc w:val="both"/>
        <w:rPr>
          <w:rFonts w:ascii="Times New Roman" w:hAnsi="Times New Roman" w:cs="Times New Roman"/>
          <w:b/>
          <w:bCs/>
          <w:color w:val="000000"/>
          <w:kern w:val="3"/>
          <w:sz w:val="24"/>
          <w:szCs w:val="24"/>
        </w:rPr>
      </w:pPr>
    </w:p>
    <w:p w:rsidR="00101880" w:rsidRDefault="00101880" w:rsidP="00101880">
      <w:pPr>
        <w:widowControl w:val="0"/>
        <w:suppressAutoHyphens/>
        <w:autoSpaceDE w:val="0"/>
        <w:autoSpaceDN w:val="0"/>
        <w:adjustRightInd w:val="0"/>
        <w:spacing w:after="0" w:line="240" w:lineRule="auto"/>
        <w:ind w:left="567"/>
        <w:jc w:val="both"/>
        <w:rPr>
          <w:rFonts w:ascii="Times New Roman" w:hAnsi="Times New Roman" w:cs="Times New Roman"/>
          <w:b/>
          <w:bCs/>
          <w:color w:val="000000"/>
          <w:kern w:val="3"/>
          <w:sz w:val="24"/>
          <w:szCs w:val="24"/>
        </w:rPr>
      </w:pPr>
    </w:p>
    <w:p w:rsidR="00101880" w:rsidRDefault="00101880" w:rsidP="00101880">
      <w:pPr>
        <w:widowControl w:val="0"/>
        <w:suppressAutoHyphens/>
        <w:autoSpaceDE w:val="0"/>
        <w:autoSpaceDN w:val="0"/>
        <w:adjustRightInd w:val="0"/>
        <w:spacing w:after="0" w:line="240" w:lineRule="auto"/>
        <w:ind w:left="567"/>
        <w:jc w:val="both"/>
        <w:rPr>
          <w:rFonts w:ascii="Times New Roman" w:hAnsi="Times New Roman" w:cs="Times New Roman"/>
          <w:b/>
          <w:bCs/>
          <w:color w:val="000000"/>
          <w:kern w:val="3"/>
          <w:sz w:val="24"/>
          <w:szCs w:val="24"/>
        </w:rPr>
      </w:pPr>
    </w:p>
    <w:p w:rsidR="00101880" w:rsidRDefault="00101880" w:rsidP="00101880">
      <w:pPr>
        <w:widowControl w:val="0"/>
        <w:suppressAutoHyphens/>
        <w:autoSpaceDE w:val="0"/>
        <w:autoSpaceDN w:val="0"/>
        <w:adjustRightInd w:val="0"/>
        <w:spacing w:after="0" w:line="240" w:lineRule="auto"/>
        <w:ind w:left="567"/>
        <w:jc w:val="both"/>
        <w:rPr>
          <w:rFonts w:ascii="Times New Roman" w:hAnsi="Times New Roman" w:cs="Times New Roman"/>
          <w:b/>
          <w:bCs/>
          <w:color w:val="000000"/>
          <w:kern w:val="3"/>
          <w:sz w:val="24"/>
          <w:szCs w:val="24"/>
        </w:rPr>
      </w:pPr>
    </w:p>
    <w:p w:rsidR="00101880" w:rsidRDefault="00101880" w:rsidP="00101880">
      <w:pPr>
        <w:widowControl w:val="0"/>
        <w:suppressAutoHyphens/>
        <w:autoSpaceDE w:val="0"/>
        <w:autoSpaceDN w:val="0"/>
        <w:adjustRightInd w:val="0"/>
        <w:spacing w:after="0" w:line="240" w:lineRule="auto"/>
        <w:jc w:val="right"/>
        <w:rPr>
          <w:rFonts w:ascii="Times New Roman" w:hAnsi="Times New Roman" w:cs="Times New Roman"/>
          <w:color w:val="000000"/>
          <w:kern w:val="3"/>
          <w:sz w:val="24"/>
          <w:szCs w:val="24"/>
        </w:rPr>
      </w:pPr>
      <w:r>
        <w:rPr>
          <w:rFonts w:ascii="Times New Roman" w:hAnsi="Times New Roman" w:cs="Times New Roman"/>
          <w:color w:val="000000"/>
          <w:kern w:val="3"/>
          <w:sz w:val="24"/>
          <w:szCs w:val="24"/>
        </w:rPr>
        <w:t>Приложение</w:t>
      </w:r>
    </w:p>
    <w:p w:rsidR="00101880" w:rsidRDefault="00101880" w:rsidP="00101880">
      <w:pPr>
        <w:widowControl w:val="0"/>
        <w:suppressAutoHyphens/>
        <w:autoSpaceDE w:val="0"/>
        <w:autoSpaceDN w:val="0"/>
        <w:adjustRightInd w:val="0"/>
        <w:spacing w:after="0" w:line="240" w:lineRule="auto"/>
        <w:jc w:val="right"/>
        <w:rPr>
          <w:rFonts w:ascii="Times New Roman" w:hAnsi="Times New Roman" w:cs="Times New Roman"/>
          <w:color w:val="000000"/>
          <w:kern w:val="3"/>
          <w:sz w:val="24"/>
          <w:szCs w:val="24"/>
        </w:rPr>
      </w:pPr>
      <w:r>
        <w:rPr>
          <w:rFonts w:ascii="Times New Roman" w:hAnsi="Times New Roman" w:cs="Times New Roman"/>
          <w:color w:val="000000"/>
          <w:kern w:val="3"/>
          <w:sz w:val="24"/>
          <w:szCs w:val="24"/>
        </w:rPr>
        <w:t xml:space="preserve"> к решению Михайловской городской Думы </w:t>
      </w:r>
    </w:p>
    <w:p w:rsidR="00101880" w:rsidRDefault="00101880" w:rsidP="00101880">
      <w:pPr>
        <w:widowControl w:val="0"/>
        <w:suppressAutoHyphens/>
        <w:autoSpaceDE w:val="0"/>
        <w:autoSpaceDN w:val="0"/>
        <w:adjustRightInd w:val="0"/>
        <w:spacing w:after="0" w:line="240" w:lineRule="auto"/>
        <w:jc w:val="right"/>
        <w:rPr>
          <w:rFonts w:ascii="Times New Roman" w:hAnsi="Times New Roman" w:cs="Times New Roman"/>
          <w:color w:val="000000"/>
          <w:kern w:val="3"/>
          <w:sz w:val="24"/>
          <w:szCs w:val="24"/>
        </w:rPr>
      </w:pPr>
      <w:r>
        <w:rPr>
          <w:rFonts w:ascii="Times New Roman" w:hAnsi="Times New Roman" w:cs="Times New Roman"/>
          <w:color w:val="000000"/>
          <w:kern w:val="3"/>
          <w:sz w:val="24"/>
          <w:szCs w:val="24"/>
        </w:rPr>
        <w:t xml:space="preserve">Волгоградской области  от   №    </w:t>
      </w:r>
    </w:p>
    <w:p w:rsidR="00101880" w:rsidRDefault="00101880" w:rsidP="00101880">
      <w:pPr>
        <w:widowControl w:val="0"/>
        <w:suppressAutoHyphens/>
        <w:autoSpaceDE w:val="0"/>
        <w:autoSpaceDN w:val="0"/>
        <w:adjustRightInd w:val="0"/>
        <w:spacing w:after="0" w:line="240" w:lineRule="auto"/>
        <w:jc w:val="right"/>
        <w:rPr>
          <w:rFonts w:ascii="Times New Roman" w:hAnsi="Times New Roman" w:cs="Times New Roman"/>
          <w:bCs/>
          <w:kern w:val="3"/>
          <w:sz w:val="24"/>
          <w:szCs w:val="24"/>
        </w:rPr>
      </w:pPr>
      <w:r>
        <w:rPr>
          <w:rFonts w:ascii="Times New Roman" w:hAnsi="Times New Roman" w:cs="Times New Roman"/>
          <w:bCs/>
          <w:kern w:val="3"/>
          <w:sz w:val="24"/>
          <w:szCs w:val="24"/>
        </w:rPr>
        <w:t xml:space="preserve">«Отчет о работе автономного учреждения городского </w:t>
      </w:r>
    </w:p>
    <w:p w:rsidR="00101880" w:rsidRDefault="00101880" w:rsidP="00101880">
      <w:pPr>
        <w:widowControl w:val="0"/>
        <w:suppressAutoHyphens/>
        <w:autoSpaceDE w:val="0"/>
        <w:autoSpaceDN w:val="0"/>
        <w:adjustRightInd w:val="0"/>
        <w:spacing w:after="0" w:line="240" w:lineRule="auto"/>
        <w:jc w:val="right"/>
        <w:rPr>
          <w:rFonts w:ascii="Times New Roman" w:hAnsi="Times New Roman" w:cs="Times New Roman"/>
          <w:bCs/>
          <w:kern w:val="3"/>
          <w:sz w:val="24"/>
          <w:szCs w:val="24"/>
        </w:rPr>
      </w:pPr>
      <w:r>
        <w:rPr>
          <w:rFonts w:ascii="Times New Roman" w:hAnsi="Times New Roman" w:cs="Times New Roman"/>
          <w:bCs/>
          <w:kern w:val="3"/>
          <w:sz w:val="24"/>
          <w:szCs w:val="24"/>
        </w:rPr>
        <w:t xml:space="preserve">округа город Михайловка Волгоградской области «Центр </w:t>
      </w:r>
    </w:p>
    <w:p w:rsidR="00101880" w:rsidRDefault="00101880" w:rsidP="00101880">
      <w:pPr>
        <w:widowControl w:val="0"/>
        <w:suppressAutoHyphens/>
        <w:autoSpaceDE w:val="0"/>
        <w:autoSpaceDN w:val="0"/>
        <w:adjustRightInd w:val="0"/>
        <w:spacing w:after="0" w:line="240" w:lineRule="auto"/>
        <w:jc w:val="right"/>
        <w:rPr>
          <w:rFonts w:ascii="Times New Roman" w:hAnsi="Times New Roman" w:cs="Times New Roman"/>
          <w:bCs/>
          <w:kern w:val="3"/>
          <w:sz w:val="24"/>
          <w:szCs w:val="24"/>
        </w:rPr>
      </w:pPr>
      <w:r>
        <w:rPr>
          <w:rFonts w:ascii="Times New Roman" w:hAnsi="Times New Roman" w:cs="Times New Roman"/>
          <w:bCs/>
          <w:kern w:val="3"/>
          <w:sz w:val="24"/>
          <w:szCs w:val="24"/>
        </w:rPr>
        <w:t>градостроительства и землеустройства» за 2021 год</w:t>
      </w:r>
    </w:p>
    <w:p w:rsidR="00A430F6" w:rsidRDefault="00A430F6" w:rsidP="00A430F6">
      <w:pPr>
        <w:jc w:val="center"/>
        <w:rPr>
          <w:rFonts w:ascii="Times New Roman" w:hAnsi="Times New Roman" w:cs="Times New Roman"/>
          <w:b/>
          <w:sz w:val="32"/>
          <w:szCs w:val="32"/>
        </w:rPr>
      </w:pPr>
    </w:p>
    <w:p w:rsidR="00CC33A7" w:rsidRDefault="00CC33A7" w:rsidP="00A430F6">
      <w:pPr>
        <w:jc w:val="center"/>
        <w:rPr>
          <w:rFonts w:ascii="Times New Roman" w:hAnsi="Times New Roman" w:cs="Times New Roman"/>
          <w:b/>
          <w:sz w:val="32"/>
          <w:szCs w:val="32"/>
        </w:rPr>
      </w:pPr>
    </w:p>
    <w:p w:rsidR="00B47320" w:rsidRPr="008E6DA2" w:rsidRDefault="008E6DA2" w:rsidP="008E6DA2">
      <w:pPr>
        <w:jc w:val="center"/>
        <w:rPr>
          <w:rFonts w:ascii="Times New Roman" w:hAnsi="Times New Roman" w:cs="Times New Roman"/>
          <w:b/>
          <w:i/>
          <w:sz w:val="72"/>
          <w:szCs w:val="72"/>
        </w:rPr>
      </w:pPr>
      <w:r w:rsidRPr="008E6DA2">
        <w:rPr>
          <w:rFonts w:ascii="Times New Roman" w:hAnsi="Times New Roman" w:cs="Times New Roman"/>
          <w:b/>
          <w:i/>
          <w:sz w:val="72"/>
          <w:szCs w:val="72"/>
        </w:rPr>
        <w:t>Отчет</w:t>
      </w:r>
    </w:p>
    <w:p w:rsidR="00A430F6" w:rsidRPr="00B47320" w:rsidRDefault="008E6DA2" w:rsidP="008E6DA2">
      <w:pPr>
        <w:jc w:val="center"/>
        <w:rPr>
          <w:rFonts w:ascii="Times New Roman" w:hAnsi="Times New Roman" w:cs="Times New Roman"/>
          <w:b/>
          <w:i/>
          <w:sz w:val="40"/>
          <w:szCs w:val="40"/>
        </w:rPr>
      </w:pPr>
      <w:r>
        <w:rPr>
          <w:rFonts w:ascii="Times New Roman" w:hAnsi="Times New Roman" w:cs="Times New Roman"/>
          <w:b/>
          <w:i/>
          <w:sz w:val="40"/>
          <w:szCs w:val="40"/>
        </w:rPr>
        <w:t xml:space="preserve">«Оработе автономного учреждения городского округа город Михайловка Волгоградской области </w:t>
      </w:r>
      <w:r w:rsidR="002572F6">
        <w:rPr>
          <w:rFonts w:ascii="Times New Roman" w:hAnsi="Times New Roman" w:cs="Times New Roman"/>
          <w:b/>
          <w:i/>
          <w:sz w:val="40"/>
          <w:szCs w:val="40"/>
        </w:rPr>
        <w:t>«</w:t>
      </w:r>
      <w:r>
        <w:rPr>
          <w:rFonts w:ascii="Times New Roman" w:hAnsi="Times New Roman" w:cs="Times New Roman"/>
          <w:b/>
          <w:i/>
          <w:sz w:val="40"/>
          <w:szCs w:val="40"/>
        </w:rPr>
        <w:t>Центр градостроительства и землеустройства»</w:t>
      </w:r>
      <w:r w:rsidR="002572F6">
        <w:rPr>
          <w:rFonts w:ascii="Times New Roman" w:hAnsi="Times New Roman" w:cs="Times New Roman"/>
          <w:b/>
          <w:i/>
          <w:sz w:val="40"/>
          <w:szCs w:val="40"/>
        </w:rPr>
        <w:t>»</w:t>
      </w:r>
    </w:p>
    <w:p w:rsidR="00A430F6" w:rsidRPr="008E6DA2" w:rsidRDefault="00D634E1" w:rsidP="008E6DA2">
      <w:pPr>
        <w:tabs>
          <w:tab w:val="left" w:pos="3225"/>
        </w:tabs>
        <w:jc w:val="center"/>
        <w:rPr>
          <w:rFonts w:ascii="Times New Roman" w:hAnsi="Times New Roman" w:cs="Times New Roman"/>
          <w:b/>
          <w:i/>
          <w:sz w:val="40"/>
          <w:szCs w:val="40"/>
        </w:rPr>
      </w:pPr>
      <w:r>
        <w:rPr>
          <w:rFonts w:ascii="Times New Roman" w:hAnsi="Times New Roman" w:cs="Times New Roman"/>
          <w:b/>
          <w:i/>
          <w:sz w:val="40"/>
          <w:szCs w:val="40"/>
        </w:rPr>
        <w:t>(</w:t>
      </w:r>
      <w:r w:rsidR="008E6DA2" w:rsidRPr="008E6DA2">
        <w:rPr>
          <w:rFonts w:ascii="Times New Roman" w:hAnsi="Times New Roman" w:cs="Times New Roman"/>
          <w:b/>
          <w:i/>
          <w:sz w:val="40"/>
          <w:szCs w:val="40"/>
        </w:rPr>
        <w:t>за 202</w:t>
      </w:r>
      <w:r w:rsidR="00AA6FF4" w:rsidRPr="00AA6FF4">
        <w:rPr>
          <w:rFonts w:ascii="Times New Roman" w:hAnsi="Times New Roman" w:cs="Times New Roman"/>
          <w:b/>
          <w:i/>
          <w:sz w:val="40"/>
          <w:szCs w:val="40"/>
        </w:rPr>
        <w:t>1</w:t>
      </w:r>
      <w:r w:rsidR="008E6DA2" w:rsidRPr="008E6DA2">
        <w:rPr>
          <w:rFonts w:ascii="Times New Roman" w:hAnsi="Times New Roman" w:cs="Times New Roman"/>
          <w:b/>
          <w:i/>
          <w:sz w:val="40"/>
          <w:szCs w:val="40"/>
        </w:rPr>
        <w:t xml:space="preserve"> год</w:t>
      </w:r>
      <w:r>
        <w:rPr>
          <w:rFonts w:ascii="Times New Roman" w:hAnsi="Times New Roman" w:cs="Times New Roman"/>
          <w:b/>
          <w:i/>
          <w:sz w:val="40"/>
          <w:szCs w:val="40"/>
        </w:rPr>
        <w:t>)</w:t>
      </w:r>
    </w:p>
    <w:p w:rsidR="00A430F6" w:rsidRPr="00A430F6" w:rsidRDefault="00A430F6" w:rsidP="008E6DA2">
      <w:pPr>
        <w:jc w:val="center"/>
        <w:rPr>
          <w:rFonts w:ascii="Times New Roman" w:hAnsi="Times New Roman" w:cs="Times New Roman"/>
          <w:sz w:val="40"/>
          <w:szCs w:val="40"/>
        </w:rPr>
      </w:pPr>
    </w:p>
    <w:p w:rsidR="00A430F6" w:rsidRPr="00A430F6" w:rsidRDefault="00A430F6" w:rsidP="00A430F6">
      <w:pPr>
        <w:rPr>
          <w:rFonts w:ascii="Times New Roman" w:hAnsi="Times New Roman" w:cs="Times New Roman"/>
          <w:sz w:val="40"/>
          <w:szCs w:val="40"/>
        </w:rPr>
      </w:pPr>
    </w:p>
    <w:p w:rsidR="00A430F6" w:rsidRDefault="00A430F6" w:rsidP="00A430F6">
      <w:pPr>
        <w:tabs>
          <w:tab w:val="left" w:pos="3029"/>
        </w:tabs>
        <w:rPr>
          <w:rFonts w:ascii="Times New Roman" w:hAnsi="Times New Roman" w:cs="Times New Roman"/>
          <w:sz w:val="24"/>
          <w:szCs w:val="24"/>
        </w:rPr>
      </w:pPr>
    </w:p>
    <w:p w:rsidR="00A430F6" w:rsidRPr="00A430F6" w:rsidRDefault="00A430F6" w:rsidP="00A430F6">
      <w:pPr>
        <w:rPr>
          <w:rFonts w:ascii="Times New Roman" w:hAnsi="Times New Roman" w:cs="Times New Roman"/>
          <w:sz w:val="24"/>
          <w:szCs w:val="24"/>
        </w:rPr>
      </w:pPr>
    </w:p>
    <w:p w:rsidR="00A430F6" w:rsidRDefault="00A430F6" w:rsidP="00A430F6">
      <w:pPr>
        <w:rPr>
          <w:rFonts w:ascii="Times New Roman" w:hAnsi="Times New Roman" w:cs="Times New Roman"/>
          <w:sz w:val="24"/>
          <w:szCs w:val="24"/>
        </w:rPr>
      </w:pPr>
    </w:p>
    <w:p w:rsidR="00B47320" w:rsidRDefault="00B47320" w:rsidP="00A430F6">
      <w:pPr>
        <w:rPr>
          <w:rFonts w:ascii="Times New Roman" w:hAnsi="Times New Roman" w:cs="Times New Roman"/>
          <w:sz w:val="24"/>
          <w:szCs w:val="24"/>
        </w:rPr>
      </w:pPr>
    </w:p>
    <w:p w:rsidR="00CC33A7" w:rsidRDefault="00CC33A7" w:rsidP="00A430F6">
      <w:pPr>
        <w:rPr>
          <w:rFonts w:ascii="Times New Roman" w:hAnsi="Times New Roman" w:cs="Times New Roman"/>
          <w:sz w:val="24"/>
          <w:szCs w:val="24"/>
        </w:rPr>
      </w:pPr>
    </w:p>
    <w:p w:rsidR="00CC33A7" w:rsidRDefault="00CC33A7" w:rsidP="00A430F6">
      <w:pPr>
        <w:rPr>
          <w:rFonts w:ascii="Times New Roman" w:hAnsi="Times New Roman" w:cs="Times New Roman"/>
          <w:sz w:val="24"/>
          <w:szCs w:val="24"/>
        </w:rPr>
      </w:pPr>
    </w:p>
    <w:p w:rsidR="00CC33A7" w:rsidRDefault="00CC33A7" w:rsidP="00A430F6">
      <w:pPr>
        <w:rPr>
          <w:rFonts w:ascii="Times New Roman" w:hAnsi="Times New Roman" w:cs="Times New Roman"/>
          <w:sz w:val="24"/>
          <w:szCs w:val="24"/>
        </w:rPr>
      </w:pPr>
    </w:p>
    <w:p w:rsidR="00CC33A7" w:rsidRDefault="00CC33A7" w:rsidP="00A430F6">
      <w:pPr>
        <w:rPr>
          <w:rFonts w:ascii="Times New Roman" w:hAnsi="Times New Roman" w:cs="Times New Roman"/>
          <w:sz w:val="24"/>
          <w:szCs w:val="24"/>
        </w:rPr>
      </w:pPr>
    </w:p>
    <w:p w:rsidR="00101880" w:rsidRDefault="00101880" w:rsidP="00A430F6">
      <w:pPr>
        <w:rPr>
          <w:rFonts w:ascii="Times New Roman" w:hAnsi="Times New Roman" w:cs="Times New Roman"/>
          <w:sz w:val="24"/>
          <w:szCs w:val="24"/>
        </w:rPr>
      </w:pPr>
    </w:p>
    <w:p w:rsidR="00101880" w:rsidRDefault="00101880" w:rsidP="00A430F6">
      <w:pPr>
        <w:rPr>
          <w:rFonts w:ascii="Times New Roman" w:hAnsi="Times New Roman" w:cs="Times New Roman"/>
          <w:sz w:val="24"/>
          <w:szCs w:val="24"/>
        </w:rPr>
      </w:pPr>
    </w:p>
    <w:p w:rsidR="00101880" w:rsidRDefault="00101880" w:rsidP="00A430F6">
      <w:pPr>
        <w:rPr>
          <w:rFonts w:ascii="Times New Roman" w:hAnsi="Times New Roman" w:cs="Times New Roman"/>
          <w:sz w:val="24"/>
          <w:szCs w:val="24"/>
        </w:rPr>
      </w:pPr>
    </w:p>
    <w:p w:rsidR="00A430F6" w:rsidRDefault="002D4378" w:rsidP="002D4378">
      <w:pPr>
        <w:tabs>
          <w:tab w:val="left" w:pos="2228"/>
        </w:tabs>
        <w:jc w:val="center"/>
        <w:rPr>
          <w:rFonts w:ascii="Times New Roman" w:hAnsi="Times New Roman" w:cs="Times New Roman"/>
          <w:sz w:val="24"/>
          <w:szCs w:val="24"/>
        </w:rPr>
      </w:pPr>
      <w:r>
        <w:rPr>
          <w:rFonts w:ascii="Times New Roman" w:hAnsi="Times New Roman" w:cs="Times New Roman"/>
          <w:sz w:val="24"/>
          <w:szCs w:val="24"/>
        </w:rPr>
        <w:t>г.Михайловка  20</w:t>
      </w:r>
      <w:r w:rsidR="00B11C64">
        <w:rPr>
          <w:rFonts w:ascii="Times New Roman" w:hAnsi="Times New Roman" w:cs="Times New Roman"/>
          <w:sz w:val="24"/>
          <w:szCs w:val="24"/>
        </w:rPr>
        <w:t>2</w:t>
      </w:r>
      <w:r w:rsidR="00AA6FF4" w:rsidRPr="00AA6FF4">
        <w:rPr>
          <w:rFonts w:ascii="Times New Roman" w:hAnsi="Times New Roman" w:cs="Times New Roman"/>
          <w:sz w:val="24"/>
          <w:szCs w:val="24"/>
        </w:rPr>
        <w:t>2</w:t>
      </w:r>
      <w:r>
        <w:rPr>
          <w:rFonts w:ascii="Times New Roman" w:hAnsi="Times New Roman" w:cs="Times New Roman"/>
          <w:sz w:val="24"/>
          <w:szCs w:val="24"/>
        </w:rPr>
        <w:t>г.</w:t>
      </w:r>
    </w:p>
    <w:p w:rsidR="00D705F6" w:rsidRPr="005C3782" w:rsidRDefault="00D705F6" w:rsidP="005C3782">
      <w:pPr>
        <w:tabs>
          <w:tab w:val="left" w:pos="2459"/>
        </w:tabs>
        <w:spacing w:line="360" w:lineRule="auto"/>
        <w:ind w:right="283" w:firstLine="709"/>
        <w:contextualSpacing/>
        <w:jc w:val="both"/>
        <w:rPr>
          <w:rFonts w:ascii="Times New Roman" w:hAnsi="Times New Roman" w:cs="Times New Roman"/>
          <w:sz w:val="28"/>
          <w:szCs w:val="28"/>
        </w:rPr>
      </w:pPr>
      <w:r w:rsidRPr="005C3782">
        <w:rPr>
          <w:rFonts w:ascii="Times New Roman" w:hAnsi="Times New Roman" w:cs="Times New Roman"/>
          <w:sz w:val="28"/>
          <w:szCs w:val="28"/>
        </w:rPr>
        <w:lastRenderedPageBreak/>
        <w:t xml:space="preserve">Автономное учреждение городского округа город Михайловка Волгоградской области «Центр градостроительства и землеустройства»,  создано в соответствии с Гражданским  кодексом  Российской  Федерации, Федеральным законом № 174-ФЗ от 03.11.2006 г. «Об автономных учреждениях».   </w:t>
      </w:r>
      <w:r w:rsidRPr="00D125E6">
        <w:rPr>
          <w:rFonts w:ascii="Times New Roman" w:hAnsi="Times New Roman" w:cs="Times New Roman"/>
          <w:sz w:val="28"/>
          <w:szCs w:val="28"/>
        </w:rPr>
        <w:t xml:space="preserve">Учреждение  является  некоммерческой  организацией, созданной </w:t>
      </w:r>
      <w:r w:rsidR="00D125E6" w:rsidRPr="00D125E6">
        <w:rPr>
          <w:rFonts w:ascii="Times New Roman" w:hAnsi="Times New Roman" w:cs="Times New Roman"/>
          <w:sz w:val="28"/>
          <w:szCs w:val="28"/>
        </w:rPr>
        <w:t>в целях совершенствования и упорядочения работ по подготовке документов для обеспечения предоставления  муниципальных услуг</w:t>
      </w:r>
      <w:r w:rsidRPr="00D125E6">
        <w:rPr>
          <w:rFonts w:ascii="Times New Roman" w:hAnsi="Times New Roman" w:cs="Times New Roman"/>
          <w:sz w:val="28"/>
          <w:szCs w:val="28"/>
        </w:rPr>
        <w:t>.</w:t>
      </w:r>
    </w:p>
    <w:p w:rsidR="00620EC3" w:rsidRPr="005C3782" w:rsidRDefault="00D705F6"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          Учредителем Учреждения является городской округ город Михайловка Волгоградской области. Функции и полномочия учредителя Учреждения от имени городского округа город Михайловка Волгоградской области осуществляет администрация городского округа город Михайловка Волгоградской области. Полномочия собственника имущества Учреждения от имени городского округа город Михайловка Волгоградской области осуществляет администрация городского округа город Михайловка Волгоградской области в лице отдела </w:t>
      </w:r>
      <w:r w:rsidR="00A856B3" w:rsidRPr="005C3782">
        <w:rPr>
          <w:rFonts w:ascii="Times New Roman" w:eastAsiaTheme="minorEastAsia" w:hAnsi="Times New Roman" w:cs="Times New Roman"/>
          <w:sz w:val="28"/>
          <w:szCs w:val="28"/>
          <w:lang w:eastAsia="ru-RU"/>
        </w:rPr>
        <w:t>по имуществу и землепользованию городского округа город Михайловка Волгоградской области</w:t>
      </w:r>
      <w:r w:rsidRPr="005C3782">
        <w:rPr>
          <w:rFonts w:ascii="Times New Roman" w:eastAsiaTheme="minorEastAsia" w:hAnsi="Times New Roman" w:cs="Times New Roman"/>
          <w:sz w:val="28"/>
          <w:szCs w:val="28"/>
          <w:lang w:eastAsia="ru-RU"/>
        </w:rPr>
        <w:t>.</w:t>
      </w:r>
    </w:p>
    <w:p w:rsidR="00CA6E52" w:rsidRPr="00CA6E52" w:rsidRDefault="00CA6E52" w:rsidP="005C3782">
      <w:pPr>
        <w:spacing w:after="0" w:line="360" w:lineRule="auto"/>
        <w:jc w:val="both"/>
        <w:rPr>
          <w:rFonts w:ascii="Times New Roman" w:eastAsiaTheme="minorEastAsia" w:hAnsi="Times New Roman" w:cs="Times New Roman"/>
          <w:sz w:val="28"/>
          <w:szCs w:val="28"/>
          <w:lang w:eastAsia="ru-RU"/>
        </w:rPr>
      </w:pPr>
      <w:r w:rsidRPr="00CA6E52">
        <w:rPr>
          <w:rFonts w:ascii="Times New Roman" w:eastAsiaTheme="minorEastAsia" w:hAnsi="Times New Roman" w:cs="Times New Roman"/>
          <w:sz w:val="28"/>
          <w:szCs w:val="28"/>
          <w:lang w:eastAsia="ru-RU"/>
        </w:rPr>
        <w:t xml:space="preserve">       В соответствии с внесением изменений в постановление Главы городского округа город Михайловка Волгоградской области от 04 июня 2010г. №910 « О назначении членов наблюдательного совета автономного учреждения городского округа город Михайловка Волгоградской области «Центр градостроительства и землеустройства» № 2193 от 28.07.2021г. был назначен наблюдательный совет автономного учреждения в составе:</w:t>
      </w:r>
    </w:p>
    <w:p w:rsidR="00CA6E52" w:rsidRPr="00CA6E52" w:rsidRDefault="00CA6E52" w:rsidP="005C3782">
      <w:pPr>
        <w:spacing w:after="0" w:line="360" w:lineRule="auto"/>
        <w:jc w:val="both"/>
        <w:rPr>
          <w:rFonts w:ascii="Times New Roman" w:eastAsiaTheme="minorEastAsia" w:hAnsi="Times New Roman" w:cs="Times New Roman"/>
          <w:sz w:val="28"/>
          <w:szCs w:val="28"/>
          <w:lang w:eastAsia="ru-RU"/>
        </w:rPr>
      </w:pPr>
      <w:r w:rsidRPr="00CA6E52">
        <w:rPr>
          <w:rFonts w:ascii="Times New Roman" w:eastAsiaTheme="minorEastAsia" w:hAnsi="Times New Roman" w:cs="Times New Roman"/>
          <w:sz w:val="28"/>
          <w:szCs w:val="28"/>
          <w:lang w:eastAsia="ru-RU"/>
        </w:rPr>
        <w:t xml:space="preserve">        - Пестряков Александр Владимирович - заместитель главы городского округа по жилищно-коммунальному хозяйству;</w:t>
      </w:r>
    </w:p>
    <w:p w:rsidR="00CA6E52" w:rsidRPr="00CA6E52" w:rsidRDefault="00CA6E52" w:rsidP="005C3782">
      <w:pPr>
        <w:spacing w:after="0" w:line="360" w:lineRule="auto"/>
        <w:jc w:val="both"/>
        <w:rPr>
          <w:rFonts w:ascii="Times New Roman" w:eastAsiaTheme="minorEastAsia" w:hAnsi="Times New Roman" w:cs="Times New Roman"/>
          <w:sz w:val="28"/>
          <w:szCs w:val="28"/>
          <w:lang w:eastAsia="ru-RU"/>
        </w:rPr>
      </w:pPr>
      <w:r w:rsidRPr="00CA6E52">
        <w:rPr>
          <w:rFonts w:ascii="Times New Roman" w:eastAsiaTheme="minorEastAsia" w:hAnsi="Times New Roman" w:cs="Times New Roman"/>
          <w:sz w:val="28"/>
          <w:szCs w:val="28"/>
          <w:lang w:eastAsia="ru-RU"/>
        </w:rPr>
        <w:t xml:space="preserve">        - Колесникова Анна Николаевна – начальник отдела по имуществу и землепользованию городского округа город Михайловка Волгоградской области;</w:t>
      </w:r>
    </w:p>
    <w:p w:rsidR="00CA6E52" w:rsidRPr="00CA6E52" w:rsidRDefault="00CA6E52" w:rsidP="005C3782">
      <w:pPr>
        <w:spacing w:after="0" w:line="360" w:lineRule="auto"/>
        <w:jc w:val="both"/>
        <w:rPr>
          <w:rFonts w:ascii="Times New Roman" w:eastAsiaTheme="minorEastAsia" w:hAnsi="Times New Roman" w:cs="Times New Roman"/>
          <w:sz w:val="28"/>
          <w:szCs w:val="28"/>
          <w:lang w:eastAsia="ru-RU"/>
        </w:rPr>
      </w:pPr>
      <w:r w:rsidRPr="00CA6E52">
        <w:rPr>
          <w:rFonts w:ascii="Times New Roman" w:eastAsiaTheme="minorEastAsia" w:hAnsi="Times New Roman" w:cs="Times New Roman"/>
          <w:sz w:val="28"/>
          <w:szCs w:val="28"/>
          <w:lang w:eastAsia="ru-RU"/>
        </w:rPr>
        <w:lastRenderedPageBreak/>
        <w:t xml:space="preserve">        - Онуфриенко Нина Сергеевна – юрисконсульт автономного учреждения «Центр градостроительства и землеустройства»;</w:t>
      </w:r>
    </w:p>
    <w:p w:rsidR="00CA6E52" w:rsidRPr="00CA6E52" w:rsidRDefault="00CA6E52" w:rsidP="005C3782">
      <w:pPr>
        <w:spacing w:after="0" w:line="360" w:lineRule="auto"/>
        <w:jc w:val="both"/>
        <w:rPr>
          <w:rFonts w:ascii="Times New Roman" w:eastAsiaTheme="minorEastAsia" w:hAnsi="Times New Roman" w:cs="Times New Roman"/>
          <w:sz w:val="28"/>
          <w:szCs w:val="28"/>
          <w:lang w:eastAsia="ru-RU"/>
        </w:rPr>
      </w:pPr>
      <w:r w:rsidRPr="00CA6E52">
        <w:rPr>
          <w:rFonts w:ascii="Times New Roman" w:eastAsiaTheme="minorEastAsia" w:hAnsi="Times New Roman" w:cs="Times New Roman"/>
          <w:sz w:val="28"/>
          <w:szCs w:val="28"/>
          <w:lang w:eastAsia="ru-RU"/>
        </w:rPr>
        <w:t xml:space="preserve">        - Шаповалов Алексей Владимирович – начальник отдела геодезических, картографических работ и оценки автономного учреждения «Центр градостроительства и землеустройства»;</w:t>
      </w:r>
    </w:p>
    <w:p w:rsidR="00CA6E52" w:rsidRPr="00CA6E52" w:rsidRDefault="00CA6E52" w:rsidP="005C3782">
      <w:pPr>
        <w:spacing w:after="0" w:line="360" w:lineRule="auto"/>
        <w:jc w:val="both"/>
        <w:rPr>
          <w:rFonts w:ascii="Times New Roman" w:eastAsiaTheme="minorEastAsia" w:hAnsi="Times New Roman" w:cs="Times New Roman"/>
          <w:sz w:val="28"/>
          <w:szCs w:val="28"/>
          <w:lang w:eastAsia="ru-RU"/>
        </w:rPr>
      </w:pPr>
      <w:r w:rsidRPr="00CA6E52">
        <w:rPr>
          <w:rFonts w:ascii="Times New Roman" w:eastAsiaTheme="minorEastAsia" w:hAnsi="Times New Roman" w:cs="Times New Roman"/>
          <w:sz w:val="28"/>
          <w:szCs w:val="28"/>
          <w:lang w:eastAsia="ru-RU"/>
        </w:rPr>
        <w:t xml:space="preserve">        - Локтионов Петр Григорьевич - директор СХ ООО «Тишанка», представитель от общественности;</w:t>
      </w:r>
    </w:p>
    <w:p w:rsidR="00CA6E52" w:rsidRPr="00CA6E52" w:rsidRDefault="00CA6E52" w:rsidP="005C3782">
      <w:pPr>
        <w:spacing w:after="0" w:line="360" w:lineRule="auto"/>
        <w:jc w:val="both"/>
        <w:rPr>
          <w:rFonts w:ascii="Times New Roman" w:eastAsiaTheme="minorEastAsia" w:hAnsi="Times New Roman" w:cs="Times New Roman"/>
          <w:sz w:val="28"/>
          <w:szCs w:val="28"/>
          <w:lang w:eastAsia="ru-RU"/>
        </w:rPr>
      </w:pPr>
      <w:r w:rsidRPr="00CA6E52">
        <w:rPr>
          <w:rFonts w:ascii="Times New Roman" w:eastAsiaTheme="minorEastAsia" w:hAnsi="Times New Roman" w:cs="Times New Roman"/>
          <w:sz w:val="28"/>
          <w:szCs w:val="28"/>
          <w:lang w:eastAsia="ru-RU"/>
        </w:rPr>
        <w:t xml:space="preserve">        - Аханова Тамара Владимировна – председатель Михайловской городской организации Волгоградского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представитель от общественности;</w:t>
      </w:r>
    </w:p>
    <w:p w:rsidR="00AA6FF4" w:rsidRPr="005C3782" w:rsidRDefault="00AA6FF4" w:rsidP="005C3782">
      <w:pPr>
        <w:spacing w:line="360" w:lineRule="auto"/>
        <w:jc w:val="both"/>
        <w:rPr>
          <w:rFonts w:ascii="Times New Roman" w:eastAsiaTheme="minorEastAsia" w:hAnsi="Times New Roman" w:cs="Times New Roman"/>
          <w:sz w:val="28"/>
          <w:szCs w:val="28"/>
          <w:lang w:eastAsia="ru-RU"/>
        </w:rPr>
      </w:pPr>
    </w:p>
    <w:p w:rsidR="00D705F6" w:rsidRPr="005C3782" w:rsidRDefault="00D705F6"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      Учреждение самостоятельно ведет  финансово-хозяйственную деятельность. Имеет лицевые счета</w:t>
      </w:r>
      <w:r w:rsidR="00323EAF" w:rsidRPr="005C3782">
        <w:rPr>
          <w:rFonts w:ascii="Times New Roman" w:eastAsiaTheme="minorEastAsia" w:hAnsi="Times New Roman" w:cs="Times New Roman"/>
          <w:sz w:val="28"/>
          <w:szCs w:val="28"/>
          <w:lang w:eastAsia="ru-RU"/>
        </w:rPr>
        <w:t>,</w:t>
      </w:r>
      <w:r w:rsidRPr="005C3782">
        <w:rPr>
          <w:rFonts w:ascii="Times New Roman" w:eastAsiaTheme="minorEastAsia" w:hAnsi="Times New Roman" w:cs="Times New Roman"/>
          <w:sz w:val="28"/>
          <w:szCs w:val="28"/>
          <w:lang w:eastAsia="ru-RU"/>
        </w:rPr>
        <w:t xml:space="preserve">  открытые в казначействе.</w:t>
      </w:r>
    </w:p>
    <w:p w:rsidR="00D705F6" w:rsidRPr="005C3782" w:rsidRDefault="00D705F6"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        Финансовое обеспечение деятельности осуществляется за счет средств городского округа город М</w:t>
      </w:r>
      <w:r w:rsidR="00B35B15" w:rsidRPr="005C3782">
        <w:rPr>
          <w:rFonts w:ascii="Times New Roman" w:eastAsiaTheme="minorEastAsia" w:hAnsi="Times New Roman" w:cs="Times New Roman"/>
          <w:sz w:val="28"/>
          <w:szCs w:val="28"/>
          <w:lang w:eastAsia="ru-RU"/>
        </w:rPr>
        <w:t>ихайловка Волгоградской областии</w:t>
      </w:r>
      <w:r w:rsidRPr="005C3782">
        <w:rPr>
          <w:rFonts w:ascii="Times New Roman" w:eastAsiaTheme="minorEastAsia" w:hAnsi="Times New Roman" w:cs="Times New Roman"/>
          <w:sz w:val="28"/>
          <w:szCs w:val="28"/>
          <w:lang w:eastAsia="ru-RU"/>
        </w:rPr>
        <w:t xml:space="preserve"> средств от приносящей доход деятельности.</w:t>
      </w:r>
    </w:p>
    <w:p w:rsidR="00D64919" w:rsidRPr="005C3782" w:rsidRDefault="00D64919" w:rsidP="005C3782">
      <w:pPr>
        <w:spacing w:after="0"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       АУ «ЦГиЗ» оказывает платные услуги в сфере:</w:t>
      </w:r>
    </w:p>
    <w:p w:rsidR="00D64919" w:rsidRPr="005C3782" w:rsidRDefault="00D64919" w:rsidP="005C3782">
      <w:pPr>
        <w:spacing w:after="0"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                - геодезических и картографических работ;</w:t>
      </w:r>
    </w:p>
    <w:p w:rsidR="00D64919" w:rsidRPr="005C3782" w:rsidRDefault="00D64919" w:rsidP="005C3782">
      <w:pPr>
        <w:spacing w:after="0"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                - земельно-имущественных отношений;</w:t>
      </w:r>
    </w:p>
    <w:p w:rsidR="00D64919" w:rsidRPr="005C3782" w:rsidRDefault="00D64919" w:rsidP="005C3782">
      <w:pPr>
        <w:spacing w:after="0"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                - оказания бухгалтерских услуг населению;</w:t>
      </w:r>
    </w:p>
    <w:p w:rsidR="00D64919" w:rsidRPr="005C3782" w:rsidRDefault="00D64919" w:rsidP="005C3782">
      <w:pPr>
        <w:spacing w:after="0"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                - в сфере архитектурно-градостроительной деятельности;      </w:t>
      </w:r>
    </w:p>
    <w:p w:rsidR="00620EC3" w:rsidRPr="00112B10" w:rsidRDefault="00AA6FF4" w:rsidP="005C3782">
      <w:pPr>
        <w:spacing w:after="0" w:line="360" w:lineRule="auto"/>
        <w:jc w:val="both"/>
        <w:rPr>
          <w:rFonts w:ascii="Times New Roman" w:eastAsiaTheme="minorEastAsia" w:hAnsi="Times New Roman" w:cs="Times New Roman"/>
          <w:sz w:val="28"/>
          <w:szCs w:val="28"/>
          <w:lang w:eastAsia="ru-RU"/>
        </w:rPr>
      </w:pPr>
      <w:r w:rsidRPr="005C3782">
        <w:rPr>
          <w:rFonts w:ascii="Times New Roman" w:hAnsi="Times New Roman" w:cs="Times New Roman"/>
          <w:sz w:val="28"/>
          <w:szCs w:val="28"/>
        </w:rPr>
        <w:t xml:space="preserve">      Средняя численность работников за 2021 год – 25 человека (12 – женщин, 13 - мужчин) с фондом оплаты труда 9 561 тыс.руб.</w:t>
      </w:r>
      <w:r w:rsidR="008C7F75" w:rsidRPr="005C3782">
        <w:rPr>
          <w:rFonts w:ascii="Times New Roman" w:hAnsi="Times New Roman" w:cs="Times New Roman"/>
          <w:sz w:val="28"/>
          <w:szCs w:val="28"/>
        </w:rPr>
        <w:t xml:space="preserve"> В 2021 году учреждением была проведена специальная оценка </w:t>
      </w:r>
      <w:r w:rsidR="00CA6E52" w:rsidRPr="005C3782">
        <w:rPr>
          <w:rFonts w:ascii="Times New Roman" w:hAnsi="Times New Roman" w:cs="Times New Roman"/>
          <w:color w:val="0A0A0A"/>
          <w:sz w:val="28"/>
          <w:szCs w:val="28"/>
          <w:shd w:val="clear" w:color="auto" w:fill="FFFFFF"/>
        </w:rPr>
        <w:t>по проверке условий труда на местах, где трудятся работники.</w:t>
      </w:r>
      <w:r w:rsidR="00112B10">
        <w:rPr>
          <w:rFonts w:ascii="Times New Roman" w:hAnsi="Times New Roman" w:cs="Times New Roman"/>
          <w:color w:val="0A0A0A"/>
          <w:sz w:val="28"/>
          <w:szCs w:val="28"/>
          <w:shd w:val="clear" w:color="auto" w:fill="FFFFFF"/>
        </w:rPr>
        <w:t xml:space="preserve">Средняя заработная плата сотрудников за истекший год составила </w:t>
      </w:r>
      <w:r w:rsidR="00044396" w:rsidRPr="00044396">
        <w:rPr>
          <w:rFonts w:ascii="Times New Roman" w:hAnsi="Times New Roman" w:cs="Times New Roman"/>
          <w:color w:val="0A0A0A"/>
          <w:sz w:val="28"/>
          <w:szCs w:val="28"/>
          <w:shd w:val="clear" w:color="auto" w:fill="FFFFFF"/>
        </w:rPr>
        <w:t>22 163,79</w:t>
      </w:r>
      <w:r w:rsidR="00112B10" w:rsidRPr="00044396">
        <w:rPr>
          <w:rFonts w:ascii="Times New Roman" w:hAnsi="Times New Roman" w:cs="Times New Roman"/>
          <w:color w:val="0A0A0A"/>
          <w:sz w:val="28"/>
          <w:szCs w:val="28"/>
          <w:shd w:val="clear" w:color="auto" w:fill="FFFFFF"/>
        </w:rPr>
        <w:t xml:space="preserve"> руб. в месяц.</w:t>
      </w:r>
    </w:p>
    <w:p w:rsidR="00AA6FF4" w:rsidRPr="005C3782" w:rsidRDefault="00AA6FF4" w:rsidP="005C3782">
      <w:pPr>
        <w:spacing w:after="0"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lastRenderedPageBreak/>
        <w:t xml:space="preserve">За 2021 год сотрудники АУ «ЦГиЗ» прошли обучение по программе профессиональной переподготовке «ППОУ ДПО» - 1 человек;   Программа  профессиональной переподготовки "Государственные, муниципальные и корпоративные закупки) (заочная с применением дистанционных образовательных технологий)- 1 человек; </w:t>
      </w:r>
    </w:p>
    <w:p w:rsidR="00620EC3" w:rsidRPr="005C3782" w:rsidRDefault="005A509B"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        Стоимость имущества учреждения составила 19 039 тыс. руб. , из них:  10 750 тыс.руб. недвижимое имущество, 4 328 тыс.руб. особо ценное движимое, 3 198  тыс.руб. движимое имущество. </w:t>
      </w:r>
      <w:r w:rsidR="00620EC3" w:rsidRPr="005C3782">
        <w:rPr>
          <w:rFonts w:ascii="Times New Roman" w:eastAsiaTheme="minorEastAsia" w:hAnsi="Times New Roman" w:cs="Times New Roman"/>
          <w:sz w:val="28"/>
          <w:szCs w:val="28"/>
          <w:lang w:eastAsia="ru-RU"/>
        </w:rPr>
        <w:t xml:space="preserve"> Основные фонды находятся в соответствующем состоянии, эффективно используются учреждением для достижения целей деятельности.</w:t>
      </w:r>
    </w:p>
    <w:p w:rsidR="00D705F6" w:rsidRPr="005C3782" w:rsidRDefault="00D705F6" w:rsidP="005C3782">
      <w:pPr>
        <w:pStyle w:val="a7"/>
        <w:numPr>
          <w:ilvl w:val="0"/>
          <w:numId w:val="3"/>
        </w:numPr>
        <w:spacing w:after="0" w:line="360" w:lineRule="auto"/>
        <w:jc w:val="both"/>
        <w:rPr>
          <w:rFonts w:ascii="Times New Roman" w:eastAsiaTheme="minorEastAsia" w:hAnsi="Times New Roman" w:cs="Times New Roman"/>
          <w:sz w:val="28"/>
          <w:szCs w:val="28"/>
          <w:u w:val="single"/>
          <w:lang w:eastAsia="ru-RU"/>
        </w:rPr>
      </w:pPr>
      <w:r w:rsidRPr="005C3782">
        <w:rPr>
          <w:rFonts w:ascii="Times New Roman" w:eastAsiaTheme="minorEastAsia" w:hAnsi="Times New Roman" w:cs="Times New Roman"/>
          <w:sz w:val="28"/>
          <w:szCs w:val="28"/>
          <w:u w:val="single"/>
          <w:lang w:eastAsia="ru-RU"/>
        </w:rPr>
        <w:t>Поступления денежных средств из городского бюджета за 202</w:t>
      </w:r>
      <w:r w:rsidR="008442B3" w:rsidRPr="005C3782">
        <w:rPr>
          <w:rFonts w:ascii="Times New Roman" w:eastAsiaTheme="minorEastAsia" w:hAnsi="Times New Roman" w:cs="Times New Roman"/>
          <w:sz w:val="28"/>
          <w:szCs w:val="28"/>
          <w:u w:val="single"/>
          <w:lang w:eastAsia="ru-RU"/>
        </w:rPr>
        <w:t>1</w:t>
      </w:r>
      <w:r w:rsidRPr="005C3782">
        <w:rPr>
          <w:rFonts w:ascii="Times New Roman" w:eastAsiaTheme="minorEastAsia" w:hAnsi="Times New Roman" w:cs="Times New Roman"/>
          <w:sz w:val="28"/>
          <w:szCs w:val="28"/>
          <w:u w:val="single"/>
          <w:lang w:eastAsia="ru-RU"/>
        </w:rPr>
        <w:t>г. составили 9</w:t>
      </w:r>
      <w:r w:rsidR="008442B3" w:rsidRPr="005C3782">
        <w:rPr>
          <w:rFonts w:ascii="Times New Roman" w:eastAsiaTheme="minorEastAsia" w:hAnsi="Times New Roman" w:cs="Times New Roman"/>
          <w:sz w:val="28"/>
          <w:szCs w:val="28"/>
          <w:u w:val="single"/>
          <w:lang w:eastAsia="ru-RU"/>
        </w:rPr>
        <w:t> 889</w:t>
      </w:r>
      <w:r w:rsidR="008442B3" w:rsidRPr="005C3782">
        <w:rPr>
          <w:rFonts w:ascii="Times New Roman" w:eastAsiaTheme="minorEastAsia" w:hAnsi="Times New Roman" w:cs="Times New Roman"/>
          <w:sz w:val="28"/>
          <w:szCs w:val="28"/>
          <w:u w:val="single"/>
          <w:lang w:val="en-US" w:eastAsia="ru-RU"/>
        </w:rPr>
        <w:t> </w:t>
      </w:r>
      <w:r w:rsidR="008442B3" w:rsidRPr="005C3782">
        <w:rPr>
          <w:rFonts w:ascii="Times New Roman" w:eastAsiaTheme="minorEastAsia" w:hAnsi="Times New Roman" w:cs="Times New Roman"/>
          <w:sz w:val="28"/>
          <w:szCs w:val="28"/>
          <w:u w:val="single"/>
          <w:lang w:eastAsia="ru-RU"/>
        </w:rPr>
        <w:t>949,86</w:t>
      </w:r>
      <w:r w:rsidRPr="005C3782">
        <w:rPr>
          <w:rFonts w:ascii="Times New Roman" w:eastAsiaTheme="minorEastAsia" w:hAnsi="Times New Roman" w:cs="Times New Roman"/>
          <w:sz w:val="28"/>
          <w:szCs w:val="28"/>
          <w:u w:val="single"/>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из них: </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u w:val="single"/>
          <w:lang w:eastAsia="ru-RU"/>
        </w:rPr>
        <w:t>-Целевое финансирование на выполнение государственного</w:t>
      </w:r>
      <w:r w:rsidRPr="005C3782">
        <w:rPr>
          <w:rFonts w:ascii="Times New Roman" w:eastAsiaTheme="minorEastAsia" w:hAnsi="Times New Roman" w:cs="Times New Roman"/>
          <w:sz w:val="28"/>
          <w:szCs w:val="28"/>
          <w:lang w:eastAsia="ru-RU"/>
        </w:rPr>
        <w:t xml:space="preserve"> муниципального задания </w:t>
      </w:r>
      <w:r w:rsidR="008442B3" w:rsidRPr="005C3782">
        <w:rPr>
          <w:rFonts w:ascii="Times New Roman" w:eastAsiaTheme="minorEastAsia" w:hAnsi="Times New Roman" w:cs="Times New Roman"/>
          <w:sz w:val="28"/>
          <w:szCs w:val="28"/>
          <w:lang w:eastAsia="ru-RU"/>
        </w:rPr>
        <w:t>9 435 661,60</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Расходы субсидии всего – 9</w:t>
      </w:r>
      <w:r w:rsidR="008442B3" w:rsidRPr="005C3782">
        <w:rPr>
          <w:rFonts w:ascii="Times New Roman" w:eastAsiaTheme="minorEastAsia" w:hAnsi="Times New Roman" w:cs="Times New Roman"/>
          <w:sz w:val="28"/>
          <w:szCs w:val="28"/>
          <w:lang w:eastAsia="ru-RU"/>
        </w:rPr>
        <w:t> 435 757,01</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в том числе:</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Оплата труда и начисления на выплаты по оплате труда – </w:t>
      </w:r>
      <w:r w:rsidR="008442B3" w:rsidRPr="005C3782">
        <w:rPr>
          <w:rFonts w:ascii="Times New Roman" w:eastAsiaTheme="minorEastAsia" w:hAnsi="Times New Roman" w:cs="Times New Roman"/>
          <w:sz w:val="28"/>
          <w:szCs w:val="28"/>
          <w:lang w:eastAsia="ru-RU"/>
        </w:rPr>
        <w:t>7 758 788,99</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в том числе:</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заработная плата – </w:t>
      </w:r>
      <w:r w:rsidR="008442B3" w:rsidRPr="005C3782">
        <w:rPr>
          <w:rFonts w:ascii="Times New Roman" w:eastAsiaTheme="minorEastAsia" w:hAnsi="Times New Roman" w:cs="Times New Roman"/>
          <w:sz w:val="28"/>
          <w:szCs w:val="28"/>
          <w:lang w:eastAsia="ru-RU"/>
        </w:rPr>
        <w:t>5 936 610,70</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начисления на выплаты по оплате труда – </w:t>
      </w:r>
      <w:r w:rsidR="008442B3" w:rsidRPr="005C3782">
        <w:rPr>
          <w:rFonts w:ascii="Times New Roman" w:eastAsiaTheme="minorEastAsia" w:hAnsi="Times New Roman" w:cs="Times New Roman"/>
          <w:sz w:val="28"/>
          <w:szCs w:val="28"/>
          <w:lang w:eastAsia="ru-RU"/>
        </w:rPr>
        <w:t>1 822 178,29</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Приобретение работ, услуг – 1</w:t>
      </w:r>
      <w:r w:rsidR="008442B3" w:rsidRPr="005C3782">
        <w:rPr>
          <w:rFonts w:ascii="Times New Roman" w:eastAsiaTheme="minorEastAsia" w:hAnsi="Times New Roman" w:cs="Times New Roman"/>
          <w:sz w:val="28"/>
          <w:szCs w:val="28"/>
          <w:lang w:eastAsia="ru-RU"/>
        </w:rPr>
        <w:t> 276 822,52</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в том числе:</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услуги связи – </w:t>
      </w:r>
      <w:r w:rsidR="008442B3" w:rsidRPr="005C3782">
        <w:rPr>
          <w:rFonts w:ascii="Times New Roman" w:eastAsiaTheme="minorEastAsia" w:hAnsi="Times New Roman" w:cs="Times New Roman"/>
          <w:sz w:val="28"/>
          <w:szCs w:val="28"/>
          <w:lang w:eastAsia="ru-RU"/>
        </w:rPr>
        <w:t>188 033,31</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коммунальные услуги – </w:t>
      </w:r>
      <w:r w:rsidR="008442B3" w:rsidRPr="005C3782">
        <w:rPr>
          <w:rFonts w:ascii="Times New Roman" w:eastAsiaTheme="minorEastAsia" w:hAnsi="Times New Roman" w:cs="Times New Roman"/>
          <w:sz w:val="28"/>
          <w:szCs w:val="28"/>
          <w:lang w:eastAsia="ru-RU"/>
        </w:rPr>
        <w:t>434 151,25</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работы, услуги по содержанию имущества – </w:t>
      </w:r>
      <w:r w:rsidR="008442B3" w:rsidRPr="005C3782">
        <w:rPr>
          <w:rFonts w:ascii="Times New Roman" w:eastAsiaTheme="minorEastAsia" w:hAnsi="Times New Roman" w:cs="Times New Roman"/>
          <w:sz w:val="28"/>
          <w:szCs w:val="28"/>
          <w:lang w:eastAsia="ru-RU"/>
        </w:rPr>
        <w:t>280 456,92</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прочие работы, услуги  - </w:t>
      </w:r>
      <w:r w:rsidR="008442B3" w:rsidRPr="005C3782">
        <w:rPr>
          <w:rFonts w:ascii="Times New Roman" w:eastAsiaTheme="minorEastAsia" w:hAnsi="Times New Roman" w:cs="Times New Roman"/>
          <w:sz w:val="28"/>
          <w:szCs w:val="28"/>
          <w:lang w:eastAsia="ru-RU"/>
        </w:rPr>
        <w:t>337 218,61</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Прочие расходы – </w:t>
      </w:r>
      <w:r w:rsidR="008442B3" w:rsidRPr="005C3782">
        <w:rPr>
          <w:rFonts w:ascii="Times New Roman" w:eastAsiaTheme="minorEastAsia" w:hAnsi="Times New Roman" w:cs="Times New Roman"/>
          <w:sz w:val="28"/>
          <w:szCs w:val="28"/>
          <w:lang w:eastAsia="ru-RU"/>
        </w:rPr>
        <w:t>36 962,43</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lastRenderedPageBreak/>
        <w:t xml:space="preserve">Расходы по приобретению нефинансовых активов – </w:t>
      </w:r>
      <w:r w:rsidR="008442B3" w:rsidRPr="005C3782">
        <w:rPr>
          <w:rFonts w:ascii="Times New Roman" w:eastAsiaTheme="minorEastAsia" w:hAnsi="Times New Roman" w:cs="Times New Roman"/>
          <w:sz w:val="28"/>
          <w:szCs w:val="28"/>
          <w:lang w:eastAsia="ru-RU"/>
        </w:rPr>
        <w:t>400 145,50</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в том числе:</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материальных запасов – </w:t>
      </w:r>
      <w:r w:rsidR="008442B3" w:rsidRPr="005C3782">
        <w:rPr>
          <w:rFonts w:ascii="Times New Roman" w:eastAsiaTheme="minorEastAsia" w:hAnsi="Times New Roman" w:cs="Times New Roman"/>
          <w:sz w:val="28"/>
          <w:szCs w:val="28"/>
          <w:lang w:eastAsia="ru-RU"/>
        </w:rPr>
        <w:t>130 384,77</w:t>
      </w:r>
      <w:r w:rsidRPr="005C3782">
        <w:rPr>
          <w:rFonts w:ascii="Times New Roman" w:eastAsiaTheme="minorEastAsia" w:hAnsi="Times New Roman" w:cs="Times New Roman"/>
          <w:sz w:val="28"/>
          <w:szCs w:val="28"/>
          <w:lang w:eastAsia="ru-RU"/>
        </w:rPr>
        <w:t xml:space="preserve"> руб.</w:t>
      </w:r>
    </w:p>
    <w:p w:rsidR="008442B3" w:rsidRPr="005C3782" w:rsidRDefault="008442B3"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горюче-смазочных материалов -269 760,73 руб.</w:t>
      </w:r>
    </w:p>
    <w:p w:rsidR="008442B3" w:rsidRPr="005C3782" w:rsidRDefault="008442B3" w:rsidP="005C3782">
      <w:pPr>
        <w:spacing w:after="0" w:line="360" w:lineRule="auto"/>
        <w:ind w:firstLine="709"/>
        <w:jc w:val="both"/>
        <w:rPr>
          <w:rFonts w:ascii="Times New Roman" w:eastAsiaTheme="minorEastAsia" w:hAnsi="Times New Roman" w:cs="Times New Roman"/>
          <w:sz w:val="28"/>
          <w:szCs w:val="28"/>
          <w:u w:val="single"/>
          <w:lang w:eastAsia="ru-RU"/>
        </w:rPr>
      </w:pPr>
      <w:r w:rsidRPr="005C3782">
        <w:rPr>
          <w:rFonts w:ascii="Times New Roman" w:eastAsiaTheme="minorEastAsia" w:hAnsi="Times New Roman" w:cs="Times New Roman"/>
          <w:sz w:val="28"/>
          <w:szCs w:val="28"/>
          <w:u w:val="single"/>
          <w:lang w:eastAsia="ru-RU"/>
        </w:rPr>
        <w:t>- Целевое финансирование на оплату кредиторской задолженности за 202</w:t>
      </w:r>
      <w:r w:rsidR="00CA6E52" w:rsidRPr="005C3782">
        <w:rPr>
          <w:rFonts w:ascii="Times New Roman" w:eastAsiaTheme="minorEastAsia" w:hAnsi="Times New Roman" w:cs="Times New Roman"/>
          <w:sz w:val="28"/>
          <w:szCs w:val="28"/>
          <w:u w:val="single"/>
          <w:lang w:eastAsia="ru-RU"/>
        </w:rPr>
        <w:t>1</w:t>
      </w:r>
      <w:r w:rsidRPr="005C3782">
        <w:rPr>
          <w:rFonts w:ascii="Times New Roman" w:eastAsiaTheme="minorEastAsia" w:hAnsi="Times New Roman" w:cs="Times New Roman"/>
          <w:sz w:val="28"/>
          <w:szCs w:val="28"/>
          <w:u w:val="single"/>
          <w:lang w:eastAsia="ru-RU"/>
        </w:rPr>
        <w:t>г.</w:t>
      </w:r>
    </w:p>
    <w:p w:rsidR="008442B3" w:rsidRPr="005C3782" w:rsidRDefault="008442B3"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Расходы субсидии всего – 344 288,26 руб.</w:t>
      </w:r>
    </w:p>
    <w:p w:rsidR="008442B3" w:rsidRPr="005C3782" w:rsidRDefault="008442B3"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в том числе:</w:t>
      </w:r>
    </w:p>
    <w:p w:rsidR="008442B3" w:rsidRPr="005C3782" w:rsidRDefault="008442B3"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Оплата труда и начисления на выплаты по оплате труда – 307 734,72 руб.</w:t>
      </w:r>
    </w:p>
    <w:p w:rsidR="008442B3" w:rsidRPr="005C3782" w:rsidRDefault="008442B3"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в том числе:</w:t>
      </w:r>
    </w:p>
    <w:p w:rsidR="008442B3" w:rsidRPr="005C3782" w:rsidRDefault="008442B3"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начисления на выплаты по оплате труда – 307 734,72 руб.</w:t>
      </w:r>
    </w:p>
    <w:p w:rsidR="008442B3" w:rsidRPr="005C3782" w:rsidRDefault="008442B3"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Приобретение работ, услуг – 36 553,54 руб.</w:t>
      </w:r>
    </w:p>
    <w:p w:rsidR="008442B3" w:rsidRPr="005C3782" w:rsidRDefault="008442B3"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в том числе:</w:t>
      </w:r>
    </w:p>
    <w:p w:rsidR="008442B3" w:rsidRPr="005C3782" w:rsidRDefault="008442B3"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услуги связи – 16 170,40 руб.</w:t>
      </w:r>
    </w:p>
    <w:p w:rsidR="008442B3" w:rsidRPr="005C3782" w:rsidRDefault="008442B3"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коммунальные услуги – 533,14 руб.</w:t>
      </w:r>
    </w:p>
    <w:p w:rsidR="008442B3" w:rsidRPr="005C3782" w:rsidRDefault="008442B3"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прочие работы, услуги  - 19 850,00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u w:val="single"/>
          <w:lang w:eastAsia="ru-RU"/>
        </w:rPr>
      </w:pPr>
      <w:r w:rsidRPr="005C3782">
        <w:rPr>
          <w:rFonts w:ascii="Times New Roman" w:eastAsiaTheme="minorEastAsia" w:hAnsi="Times New Roman" w:cs="Times New Roman"/>
          <w:sz w:val="28"/>
          <w:szCs w:val="28"/>
          <w:lang w:eastAsia="ru-RU"/>
        </w:rPr>
        <w:t>2</w:t>
      </w:r>
      <w:r w:rsidRPr="005C3782">
        <w:rPr>
          <w:rFonts w:ascii="Times New Roman" w:eastAsiaTheme="minorEastAsia" w:hAnsi="Times New Roman" w:cs="Times New Roman"/>
          <w:sz w:val="28"/>
          <w:szCs w:val="28"/>
          <w:u w:val="single"/>
          <w:lang w:eastAsia="ru-RU"/>
        </w:rPr>
        <w:t>. Поступления от приносящей доход деятельности за 202</w:t>
      </w:r>
      <w:r w:rsidR="008442B3" w:rsidRPr="005C3782">
        <w:rPr>
          <w:rFonts w:ascii="Times New Roman" w:eastAsiaTheme="minorEastAsia" w:hAnsi="Times New Roman" w:cs="Times New Roman"/>
          <w:sz w:val="28"/>
          <w:szCs w:val="28"/>
          <w:u w:val="single"/>
          <w:lang w:eastAsia="ru-RU"/>
        </w:rPr>
        <w:t>1</w:t>
      </w:r>
      <w:r w:rsidRPr="005C3782">
        <w:rPr>
          <w:rFonts w:ascii="Times New Roman" w:eastAsiaTheme="minorEastAsia" w:hAnsi="Times New Roman" w:cs="Times New Roman"/>
          <w:sz w:val="28"/>
          <w:szCs w:val="28"/>
          <w:u w:val="single"/>
          <w:lang w:eastAsia="ru-RU"/>
        </w:rPr>
        <w:t xml:space="preserve">г. составили </w:t>
      </w:r>
      <w:r w:rsidR="008442B3" w:rsidRPr="005C3782">
        <w:rPr>
          <w:rFonts w:ascii="Times New Roman" w:eastAsiaTheme="minorEastAsia" w:hAnsi="Times New Roman" w:cs="Times New Roman"/>
          <w:sz w:val="28"/>
          <w:szCs w:val="28"/>
          <w:u w:val="single"/>
          <w:lang w:eastAsia="ru-RU"/>
        </w:rPr>
        <w:t>1 895 298,22</w:t>
      </w:r>
      <w:r w:rsidRPr="005C3782">
        <w:rPr>
          <w:rFonts w:ascii="Times New Roman" w:eastAsiaTheme="minorEastAsia" w:hAnsi="Times New Roman" w:cs="Times New Roman"/>
          <w:sz w:val="28"/>
          <w:szCs w:val="28"/>
          <w:u w:val="single"/>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из них:</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 Остаток денежных средств на расчетном счете на 01.01.2021г. составил </w:t>
      </w:r>
      <w:r w:rsidR="008442B3" w:rsidRPr="005C3782">
        <w:rPr>
          <w:rFonts w:ascii="Times New Roman" w:eastAsiaTheme="minorEastAsia" w:hAnsi="Times New Roman" w:cs="Times New Roman"/>
          <w:sz w:val="28"/>
          <w:szCs w:val="28"/>
          <w:lang w:eastAsia="ru-RU"/>
        </w:rPr>
        <w:t>208 330,31</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 Доходы от оказания платных услуг (работ) </w:t>
      </w:r>
      <w:r w:rsidR="008442B3" w:rsidRPr="005C3782">
        <w:rPr>
          <w:rFonts w:ascii="Times New Roman" w:eastAsiaTheme="minorEastAsia" w:hAnsi="Times New Roman" w:cs="Times New Roman"/>
          <w:sz w:val="28"/>
          <w:szCs w:val="28"/>
          <w:lang w:eastAsia="ru-RU"/>
        </w:rPr>
        <w:t>1 686 967,91</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Расходы по приносящей доход деятельности всего – 1</w:t>
      </w:r>
      <w:r w:rsidR="008442B3" w:rsidRPr="005C3782">
        <w:rPr>
          <w:rFonts w:ascii="Times New Roman" w:eastAsiaTheme="minorEastAsia" w:hAnsi="Times New Roman" w:cs="Times New Roman"/>
          <w:sz w:val="28"/>
          <w:szCs w:val="28"/>
          <w:lang w:eastAsia="ru-RU"/>
        </w:rPr>
        <w:t> 825 843,57</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в том числе:</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Оплата труда и начисления на выплаты  по оплате труда – </w:t>
      </w:r>
      <w:r w:rsidR="008442B3" w:rsidRPr="005C3782">
        <w:rPr>
          <w:rFonts w:ascii="Times New Roman" w:eastAsiaTheme="minorEastAsia" w:hAnsi="Times New Roman" w:cs="Times New Roman"/>
          <w:sz w:val="28"/>
          <w:szCs w:val="28"/>
          <w:lang w:eastAsia="ru-RU"/>
        </w:rPr>
        <w:t>976 876,30</w:t>
      </w:r>
      <w:r w:rsidRPr="005C3782">
        <w:rPr>
          <w:rFonts w:ascii="Times New Roman" w:eastAsiaTheme="minorEastAsia" w:hAnsi="Times New Roman" w:cs="Times New Roman"/>
          <w:sz w:val="28"/>
          <w:szCs w:val="28"/>
          <w:lang w:eastAsia="ru-RU"/>
        </w:rPr>
        <w:t>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в том числе:</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заработная плата – </w:t>
      </w:r>
      <w:r w:rsidR="008442B3" w:rsidRPr="005C3782">
        <w:rPr>
          <w:rFonts w:ascii="Times New Roman" w:eastAsiaTheme="minorEastAsia" w:hAnsi="Times New Roman" w:cs="Times New Roman"/>
          <w:sz w:val="28"/>
          <w:szCs w:val="28"/>
          <w:lang w:eastAsia="ru-RU"/>
        </w:rPr>
        <w:t>749 889,00</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начисления на выплаты по оплате труда – </w:t>
      </w:r>
      <w:r w:rsidR="008442B3" w:rsidRPr="005C3782">
        <w:rPr>
          <w:rFonts w:ascii="Times New Roman" w:eastAsiaTheme="minorEastAsia" w:hAnsi="Times New Roman" w:cs="Times New Roman"/>
          <w:sz w:val="28"/>
          <w:szCs w:val="28"/>
          <w:lang w:eastAsia="ru-RU"/>
        </w:rPr>
        <w:t>226 987,30</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lastRenderedPageBreak/>
        <w:t xml:space="preserve">Приобретение работ, услуг – </w:t>
      </w:r>
      <w:r w:rsidR="008442B3" w:rsidRPr="005C3782">
        <w:rPr>
          <w:rFonts w:ascii="Times New Roman" w:eastAsiaTheme="minorEastAsia" w:hAnsi="Times New Roman" w:cs="Times New Roman"/>
          <w:sz w:val="28"/>
          <w:szCs w:val="28"/>
          <w:lang w:eastAsia="ru-RU"/>
        </w:rPr>
        <w:t>357 562,17</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в том числе:</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услуги связи – </w:t>
      </w:r>
      <w:r w:rsidR="008442B3" w:rsidRPr="005C3782">
        <w:rPr>
          <w:rFonts w:ascii="Times New Roman" w:eastAsiaTheme="minorEastAsia" w:hAnsi="Times New Roman" w:cs="Times New Roman"/>
          <w:sz w:val="28"/>
          <w:szCs w:val="28"/>
          <w:lang w:eastAsia="ru-RU"/>
        </w:rPr>
        <w:t>14 244,96</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работы по содержанию имущества – </w:t>
      </w:r>
      <w:r w:rsidR="008442B3" w:rsidRPr="005C3782">
        <w:rPr>
          <w:rFonts w:ascii="Times New Roman" w:eastAsiaTheme="minorEastAsia" w:hAnsi="Times New Roman" w:cs="Times New Roman"/>
          <w:sz w:val="28"/>
          <w:szCs w:val="28"/>
          <w:lang w:eastAsia="ru-RU"/>
        </w:rPr>
        <w:t>155 624,80</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Прочие работы, услуги – </w:t>
      </w:r>
      <w:r w:rsidR="008442B3" w:rsidRPr="005C3782">
        <w:rPr>
          <w:rFonts w:ascii="Times New Roman" w:eastAsiaTheme="minorEastAsia" w:hAnsi="Times New Roman" w:cs="Times New Roman"/>
          <w:sz w:val="28"/>
          <w:szCs w:val="28"/>
          <w:lang w:eastAsia="ru-RU"/>
        </w:rPr>
        <w:t>78 498,00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Прочие расходы – </w:t>
      </w:r>
      <w:r w:rsidR="008442B3" w:rsidRPr="005C3782">
        <w:rPr>
          <w:rFonts w:ascii="Times New Roman" w:eastAsiaTheme="minorEastAsia" w:hAnsi="Times New Roman" w:cs="Times New Roman"/>
          <w:sz w:val="28"/>
          <w:szCs w:val="28"/>
          <w:lang w:eastAsia="ru-RU"/>
        </w:rPr>
        <w:t>109 194,41</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Расходы по приобретению нефинансовых активов – </w:t>
      </w:r>
      <w:r w:rsidR="008442B3" w:rsidRPr="005C3782">
        <w:rPr>
          <w:rFonts w:ascii="Times New Roman" w:eastAsiaTheme="minorEastAsia" w:hAnsi="Times New Roman" w:cs="Times New Roman"/>
          <w:sz w:val="28"/>
          <w:szCs w:val="28"/>
          <w:lang w:eastAsia="ru-RU"/>
        </w:rPr>
        <w:t>491 405,10</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в том числе:</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основных средств – </w:t>
      </w:r>
      <w:r w:rsidR="008442B3" w:rsidRPr="005C3782">
        <w:rPr>
          <w:rFonts w:ascii="Times New Roman" w:eastAsiaTheme="minorEastAsia" w:hAnsi="Times New Roman" w:cs="Times New Roman"/>
          <w:sz w:val="28"/>
          <w:szCs w:val="28"/>
          <w:lang w:eastAsia="ru-RU"/>
        </w:rPr>
        <w:t>392 986,00</w:t>
      </w:r>
      <w:r w:rsidRPr="005C3782">
        <w:rPr>
          <w:rFonts w:ascii="Times New Roman" w:eastAsiaTheme="minorEastAsia" w:hAnsi="Times New Roman" w:cs="Times New Roman"/>
          <w:sz w:val="28"/>
          <w:szCs w:val="28"/>
          <w:lang w:eastAsia="ru-RU"/>
        </w:rPr>
        <w:t xml:space="preserve"> руб.</w:t>
      </w:r>
    </w:p>
    <w:p w:rsidR="00D705F6" w:rsidRPr="005C3782" w:rsidRDefault="00D705F6"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материальных расходов – </w:t>
      </w:r>
      <w:r w:rsidR="008442B3" w:rsidRPr="005C3782">
        <w:rPr>
          <w:rFonts w:ascii="Times New Roman" w:eastAsiaTheme="minorEastAsia" w:hAnsi="Times New Roman" w:cs="Times New Roman"/>
          <w:sz w:val="28"/>
          <w:szCs w:val="28"/>
          <w:lang w:eastAsia="ru-RU"/>
        </w:rPr>
        <w:t>40 661,10</w:t>
      </w:r>
      <w:r w:rsidRPr="005C3782">
        <w:rPr>
          <w:rFonts w:ascii="Times New Roman" w:eastAsiaTheme="minorEastAsia" w:hAnsi="Times New Roman" w:cs="Times New Roman"/>
          <w:sz w:val="28"/>
          <w:szCs w:val="28"/>
          <w:lang w:eastAsia="ru-RU"/>
        </w:rPr>
        <w:t xml:space="preserve"> руб.</w:t>
      </w:r>
    </w:p>
    <w:p w:rsidR="008C7F75" w:rsidRPr="005C3782" w:rsidRDefault="008C7F75" w:rsidP="005C3782">
      <w:pPr>
        <w:spacing w:after="0" w:line="360" w:lineRule="auto"/>
        <w:ind w:firstLine="709"/>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горюче-смазочных материалов -57 755,00 руб.</w:t>
      </w:r>
    </w:p>
    <w:p w:rsidR="008C7F75" w:rsidRPr="005C3782" w:rsidRDefault="008C7F75" w:rsidP="005C3782">
      <w:pPr>
        <w:spacing w:after="0" w:line="360" w:lineRule="auto"/>
        <w:ind w:firstLine="709"/>
        <w:jc w:val="both"/>
        <w:rPr>
          <w:rFonts w:ascii="Times New Roman" w:eastAsiaTheme="minorEastAsia" w:hAnsi="Times New Roman" w:cs="Times New Roman"/>
          <w:sz w:val="28"/>
          <w:szCs w:val="28"/>
          <w:lang w:eastAsia="ru-RU"/>
        </w:rPr>
      </w:pPr>
    </w:p>
    <w:p w:rsidR="00D705F6" w:rsidRPr="005C3782" w:rsidRDefault="00D705F6"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 В течение года были произведены расходы на общую сумму 11</w:t>
      </w:r>
      <w:r w:rsidR="008C7F75" w:rsidRPr="005C3782">
        <w:rPr>
          <w:rFonts w:ascii="Times New Roman" w:eastAsiaTheme="minorEastAsia" w:hAnsi="Times New Roman" w:cs="Times New Roman"/>
          <w:sz w:val="28"/>
          <w:szCs w:val="28"/>
          <w:lang w:eastAsia="ru-RU"/>
        </w:rPr>
        <w:t> 605 888,84</w:t>
      </w:r>
      <w:r w:rsidRPr="005C3782">
        <w:rPr>
          <w:rFonts w:ascii="Times New Roman" w:eastAsiaTheme="minorEastAsia" w:hAnsi="Times New Roman" w:cs="Times New Roman"/>
          <w:sz w:val="28"/>
          <w:szCs w:val="28"/>
          <w:lang w:eastAsia="ru-RU"/>
        </w:rPr>
        <w:t xml:space="preserve"> руб.</w:t>
      </w:r>
    </w:p>
    <w:p w:rsidR="009A0109" w:rsidRPr="005C3782" w:rsidRDefault="009A0109"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       Муниципальное задание  автономного учреждения городского округа город Михайловка Волгоградской области «</w:t>
      </w:r>
      <w:r w:rsidR="00A856B3" w:rsidRPr="005C3782">
        <w:rPr>
          <w:rFonts w:ascii="Times New Roman" w:eastAsiaTheme="minorEastAsia" w:hAnsi="Times New Roman" w:cs="Times New Roman"/>
          <w:sz w:val="28"/>
          <w:szCs w:val="28"/>
          <w:lang w:eastAsia="ru-RU"/>
        </w:rPr>
        <w:t>Центр градостроительства и землеустройства</w:t>
      </w:r>
      <w:r w:rsidRPr="005C3782">
        <w:rPr>
          <w:rFonts w:ascii="Times New Roman" w:eastAsiaTheme="minorEastAsia" w:hAnsi="Times New Roman" w:cs="Times New Roman"/>
          <w:sz w:val="28"/>
          <w:szCs w:val="28"/>
          <w:lang w:eastAsia="ru-RU"/>
        </w:rPr>
        <w:t>» на 202</w:t>
      </w:r>
      <w:r w:rsidR="008C7F75" w:rsidRPr="005C3782">
        <w:rPr>
          <w:rFonts w:ascii="Times New Roman" w:eastAsiaTheme="minorEastAsia" w:hAnsi="Times New Roman" w:cs="Times New Roman"/>
          <w:sz w:val="28"/>
          <w:szCs w:val="28"/>
          <w:lang w:eastAsia="ru-RU"/>
        </w:rPr>
        <w:t>1</w:t>
      </w:r>
      <w:r w:rsidRPr="005C3782">
        <w:rPr>
          <w:rFonts w:ascii="Times New Roman" w:eastAsiaTheme="minorEastAsia" w:hAnsi="Times New Roman" w:cs="Times New Roman"/>
          <w:sz w:val="28"/>
          <w:szCs w:val="28"/>
          <w:lang w:eastAsia="ru-RU"/>
        </w:rPr>
        <w:t xml:space="preserve"> год и плановый период 202</w:t>
      </w:r>
      <w:r w:rsidR="008C7F75" w:rsidRPr="005C3782">
        <w:rPr>
          <w:rFonts w:ascii="Times New Roman" w:eastAsiaTheme="minorEastAsia" w:hAnsi="Times New Roman" w:cs="Times New Roman"/>
          <w:sz w:val="28"/>
          <w:szCs w:val="28"/>
          <w:lang w:eastAsia="ru-RU"/>
        </w:rPr>
        <w:t>2</w:t>
      </w:r>
      <w:r w:rsidRPr="005C3782">
        <w:rPr>
          <w:rFonts w:ascii="Times New Roman" w:eastAsiaTheme="minorEastAsia" w:hAnsi="Times New Roman" w:cs="Times New Roman"/>
          <w:sz w:val="28"/>
          <w:szCs w:val="28"/>
          <w:lang w:eastAsia="ru-RU"/>
        </w:rPr>
        <w:t>-202</w:t>
      </w:r>
      <w:r w:rsidR="008C7F75" w:rsidRPr="005C3782">
        <w:rPr>
          <w:rFonts w:ascii="Times New Roman" w:eastAsiaTheme="minorEastAsia" w:hAnsi="Times New Roman" w:cs="Times New Roman"/>
          <w:sz w:val="28"/>
          <w:szCs w:val="28"/>
          <w:lang w:eastAsia="ru-RU"/>
        </w:rPr>
        <w:t>3</w:t>
      </w:r>
      <w:r w:rsidRPr="005C3782">
        <w:rPr>
          <w:rFonts w:ascii="Times New Roman" w:eastAsiaTheme="minorEastAsia" w:hAnsi="Times New Roman" w:cs="Times New Roman"/>
          <w:sz w:val="28"/>
          <w:szCs w:val="28"/>
          <w:lang w:eastAsia="ru-RU"/>
        </w:rPr>
        <w:t xml:space="preserve"> годы, утверждено главой городского округа город Михайловка Волгоградской области.  Плановый объем работ на 202</w:t>
      </w:r>
      <w:r w:rsidR="008C7F75" w:rsidRPr="005C3782">
        <w:rPr>
          <w:rFonts w:ascii="Times New Roman" w:eastAsiaTheme="minorEastAsia" w:hAnsi="Times New Roman" w:cs="Times New Roman"/>
          <w:sz w:val="28"/>
          <w:szCs w:val="28"/>
          <w:lang w:eastAsia="ru-RU"/>
        </w:rPr>
        <w:t>1</w:t>
      </w:r>
      <w:r w:rsidRPr="005C3782">
        <w:rPr>
          <w:rFonts w:ascii="Times New Roman" w:eastAsiaTheme="minorEastAsia" w:hAnsi="Times New Roman" w:cs="Times New Roman"/>
          <w:sz w:val="28"/>
          <w:szCs w:val="28"/>
          <w:lang w:eastAsia="ru-RU"/>
        </w:rPr>
        <w:t xml:space="preserve"> год составил 100 услуг,  фактический объем выполненных работ за 202</w:t>
      </w:r>
      <w:r w:rsidR="008C7F75" w:rsidRPr="005C3782">
        <w:rPr>
          <w:rFonts w:ascii="Times New Roman" w:eastAsiaTheme="minorEastAsia" w:hAnsi="Times New Roman" w:cs="Times New Roman"/>
          <w:sz w:val="28"/>
          <w:szCs w:val="28"/>
          <w:lang w:eastAsia="ru-RU"/>
        </w:rPr>
        <w:t>1</w:t>
      </w:r>
      <w:r w:rsidRPr="005C3782">
        <w:rPr>
          <w:rFonts w:ascii="Times New Roman" w:eastAsiaTheme="minorEastAsia" w:hAnsi="Times New Roman" w:cs="Times New Roman"/>
          <w:sz w:val="28"/>
          <w:szCs w:val="28"/>
          <w:lang w:eastAsia="ru-RU"/>
        </w:rPr>
        <w:t>г. составил 10</w:t>
      </w:r>
      <w:r w:rsidR="008C7F75" w:rsidRPr="005C3782">
        <w:rPr>
          <w:rFonts w:ascii="Times New Roman" w:eastAsiaTheme="minorEastAsia" w:hAnsi="Times New Roman" w:cs="Times New Roman"/>
          <w:sz w:val="28"/>
          <w:szCs w:val="28"/>
          <w:lang w:eastAsia="ru-RU"/>
        </w:rPr>
        <w:t>4</w:t>
      </w:r>
      <w:r w:rsidRPr="005C3782">
        <w:rPr>
          <w:rFonts w:ascii="Times New Roman" w:eastAsiaTheme="minorEastAsia" w:hAnsi="Times New Roman" w:cs="Times New Roman"/>
          <w:sz w:val="28"/>
          <w:szCs w:val="28"/>
          <w:lang w:eastAsia="ru-RU"/>
        </w:rPr>
        <w:t xml:space="preserve"> услуг</w:t>
      </w:r>
      <w:r w:rsidR="00112B10">
        <w:rPr>
          <w:rFonts w:ascii="Times New Roman" w:eastAsiaTheme="minorEastAsia" w:hAnsi="Times New Roman" w:cs="Times New Roman"/>
          <w:sz w:val="28"/>
          <w:szCs w:val="28"/>
          <w:lang w:eastAsia="ru-RU"/>
        </w:rPr>
        <w:t>и</w:t>
      </w:r>
      <w:r w:rsidRPr="005C3782">
        <w:rPr>
          <w:rFonts w:ascii="Times New Roman" w:eastAsiaTheme="minorEastAsia" w:hAnsi="Times New Roman" w:cs="Times New Roman"/>
          <w:sz w:val="28"/>
          <w:szCs w:val="28"/>
          <w:lang w:eastAsia="ru-RU"/>
        </w:rPr>
        <w:t>. Размер субсидии из бюджета городского округа город Михайловка на 202</w:t>
      </w:r>
      <w:r w:rsidR="008C7F75" w:rsidRPr="005C3782">
        <w:rPr>
          <w:rFonts w:ascii="Times New Roman" w:eastAsiaTheme="minorEastAsia" w:hAnsi="Times New Roman" w:cs="Times New Roman"/>
          <w:sz w:val="28"/>
          <w:szCs w:val="28"/>
          <w:lang w:eastAsia="ru-RU"/>
        </w:rPr>
        <w:t>1</w:t>
      </w:r>
      <w:r w:rsidRPr="005C3782">
        <w:rPr>
          <w:rFonts w:ascii="Times New Roman" w:eastAsiaTheme="minorEastAsia" w:hAnsi="Times New Roman" w:cs="Times New Roman"/>
          <w:sz w:val="28"/>
          <w:szCs w:val="28"/>
          <w:lang w:eastAsia="ru-RU"/>
        </w:rPr>
        <w:t xml:space="preserve"> год (согласно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определен в сумме  </w:t>
      </w:r>
      <w:r w:rsidR="008C7F75" w:rsidRPr="005C3782">
        <w:rPr>
          <w:rFonts w:ascii="Times New Roman" w:eastAsiaTheme="minorEastAsia" w:hAnsi="Times New Roman" w:cs="Times New Roman"/>
          <w:sz w:val="28"/>
          <w:szCs w:val="28"/>
          <w:lang w:eastAsia="ru-RU"/>
        </w:rPr>
        <w:t>10 155 711,74</w:t>
      </w:r>
      <w:r w:rsidRPr="005C3782">
        <w:rPr>
          <w:rFonts w:ascii="Times New Roman" w:eastAsiaTheme="minorEastAsia" w:hAnsi="Times New Roman" w:cs="Times New Roman"/>
          <w:sz w:val="28"/>
          <w:szCs w:val="28"/>
          <w:lang w:eastAsia="ru-RU"/>
        </w:rPr>
        <w:t xml:space="preserve"> руб.  Фактическое поступление  субсидии из бюджета городского округа город  Михайловка на выполнение муниципального задания  составило </w:t>
      </w:r>
      <w:r w:rsidR="008C7F75" w:rsidRPr="005C3782">
        <w:rPr>
          <w:rFonts w:ascii="Times New Roman" w:eastAsiaTheme="minorEastAsia" w:hAnsi="Times New Roman" w:cs="Times New Roman"/>
          <w:sz w:val="28"/>
          <w:szCs w:val="28"/>
          <w:lang w:eastAsia="ru-RU"/>
        </w:rPr>
        <w:t>9 435 661,60</w:t>
      </w:r>
      <w:r w:rsidRPr="005C3782">
        <w:rPr>
          <w:rFonts w:ascii="Times New Roman" w:eastAsiaTheme="minorEastAsia" w:hAnsi="Times New Roman" w:cs="Times New Roman"/>
          <w:sz w:val="28"/>
          <w:szCs w:val="28"/>
          <w:lang w:eastAsia="ru-RU"/>
        </w:rPr>
        <w:t xml:space="preserve"> руб.           </w:t>
      </w:r>
    </w:p>
    <w:p w:rsidR="00112014" w:rsidRPr="005C3782" w:rsidRDefault="00112014"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В целях совершенствования и упорядочения работы по подготовке документов для обеспечения предоставления муниципальных услуг между </w:t>
      </w:r>
      <w:r w:rsidRPr="005C3782">
        <w:rPr>
          <w:rFonts w:ascii="Times New Roman" w:eastAsiaTheme="minorEastAsia" w:hAnsi="Times New Roman" w:cs="Times New Roman"/>
          <w:sz w:val="28"/>
          <w:szCs w:val="28"/>
          <w:lang w:eastAsia="ru-RU"/>
        </w:rPr>
        <w:lastRenderedPageBreak/>
        <w:t>автономным учреждением городского округа город Михайловка Волгоградской области и администрацией городского округа город  Михайловка Волгоградско</w:t>
      </w:r>
      <w:r w:rsidR="00C8288F" w:rsidRPr="005C3782">
        <w:rPr>
          <w:rFonts w:ascii="Times New Roman" w:eastAsiaTheme="minorEastAsia" w:hAnsi="Times New Roman" w:cs="Times New Roman"/>
          <w:sz w:val="28"/>
          <w:szCs w:val="28"/>
          <w:lang w:eastAsia="ru-RU"/>
        </w:rPr>
        <w:t>й области заключено соглашение, п</w:t>
      </w:r>
      <w:r w:rsidRPr="005C3782">
        <w:rPr>
          <w:rFonts w:ascii="Times New Roman" w:eastAsiaTheme="minorEastAsia" w:hAnsi="Times New Roman" w:cs="Times New Roman"/>
          <w:sz w:val="28"/>
          <w:szCs w:val="28"/>
          <w:lang w:eastAsia="ru-RU"/>
        </w:rPr>
        <w:t>редметом которого</w:t>
      </w:r>
      <w:r w:rsidR="00C8288F" w:rsidRPr="005C3782">
        <w:rPr>
          <w:rFonts w:ascii="Times New Roman" w:eastAsiaTheme="minorEastAsia" w:hAnsi="Times New Roman" w:cs="Times New Roman"/>
          <w:sz w:val="28"/>
          <w:szCs w:val="28"/>
          <w:lang w:eastAsia="ru-RU"/>
        </w:rPr>
        <w:t>,</w:t>
      </w:r>
      <w:r w:rsidRPr="005C3782">
        <w:rPr>
          <w:rFonts w:ascii="Times New Roman" w:eastAsiaTheme="minorEastAsia" w:hAnsi="Times New Roman" w:cs="Times New Roman"/>
          <w:sz w:val="28"/>
          <w:szCs w:val="28"/>
          <w:lang w:eastAsia="ru-RU"/>
        </w:rPr>
        <w:t xml:space="preserve"> является взаимодействие сторон при подготовке документов, издаваемых в рамках исполнения полномочий органа местного самоуправления</w:t>
      </w:r>
      <w:r w:rsidR="00C8288F" w:rsidRPr="005C3782">
        <w:rPr>
          <w:rFonts w:ascii="Times New Roman" w:eastAsiaTheme="minorEastAsia" w:hAnsi="Times New Roman" w:cs="Times New Roman"/>
          <w:sz w:val="28"/>
          <w:szCs w:val="28"/>
          <w:lang w:eastAsia="ru-RU"/>
        </w:rPr>
        <w:t>. Взаимодействие осуществляется в сферах:</w:t>
      </w:r>
    </w:p>
    <w:p w:rsidR="00C8288F" w:rsidRPr="005C3782" w:rsidRDefault="00C8288F"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       - архитектурно-градостроительной деятельности;</w:t>
      </w:r>
    </w:p>
    <w:p w:rsidR="00C8288F" w:rsidRPr="005C3782" w:rsidRDefault="00C8288F"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       - жилищных правоотношений;</w:t>
      </w:r>
    </w:p>
    <w:p w:rsidR="00C8288F" w:rsidRPr="005C3782" w:rsidRDefault="00C8288F"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       - земельных правоотношений;</w:t>
      </w:r>
    </w:p>
    <w:p w:rsidR="00C8288F" w:rsidRPr="005C3782" w:rsidRDefault="00B8341B" w:rsidP="005C3782">
      <w:pPr>
        <w:spacing w:line="360" w:lineRule="auto"/>
        <w:jc w:val="both"/>
        <w:rPr>
          <w:rFonts w:ascii="Times New Roman" w:eastAsiaTheme="minorEastAsia" w:hAnsi="Times New Roman" w:cs="Times New Roman"/>
          <w:sz w:val="28"/>
          <w:szCs w:val="28"/>
          <w:u w:val="single"/>
          <w:lang w:eastAsia="ru-RU"/>
        </w:rPr>
      </w:pPr>
      <w:r w:rsidRPr="005C3782">
        <w:rPr>
          <w:rFonts w:ascii="Times New Roman" w:eastAsiaTheme="minorEastAsia" w:hAnsi="Times New Roman" w:cs="Times New Roman"/>
          <w:sz w:val="28"/>
          <w:szCs w:val="28"/>
          <w:u w:val="single"/>
          <w:lang w:eastAsia="ru-RU"/>
        </w:rPr>
        <w:t>За 202</w:t>
      </w:r>
      <w:r w:rsidR="008C7F75" w:rsidRPr="005C3782">
        <w:rPr>
          <w:rFonts w:ascii="Times New Roman" w:eastAsiaTheme="minorEastAsia" w:hAnsi="Times New Roman" w:cs="Times New Roman"/>
          <w:sz w:val="28"/>
          <w:szCs w:val="28"/>
          <w:u w:val="single"/>
          <w:lang w:eastAsia="ru-RU"/>
        </w:rPr>
        <w:t>1</w:t>
      </w:r>
      <w:r w:rsidRPr="005C3782">
        <w:rPr>
          <w:rFonts w:ascii="Times New Roman" w:eastAsiaTheme="minorEastAsia" w:hAnsi="Times New Roman" w:cs="Times New Roman"/>
          <w:sz w:val="28"/>
          <w:szCs w:val="28"/>
          <w:u w:val="single"/>
          <w:lang w:eastAsia="ru-RU"/>
        </w:rPr>
        <w:t xml:space="preserve"> год, </w:t>
      </w:r>
      <w:r w:rsidR="00C8288F" w:rsidRPr="005C3782">
        <w:rPr>
          <w:rFonts w:ascii="Times New Roman" w:eastAsiaTheme="minorEastAsia" w:hAnsi="Times New Roman" w:cs="Times New Roman"/>
          <w:sz w:val="28"/>
          <w:szCs w:val="28"/>
          <w:u w:val="single"/>
          <w:lang w:eastAsia="ru-RU"/>
        </w:rPr>
        <w:t>согласно</w:t>
      </w:r>
      <w:r w:rsidR="005C3782" w:rsidRPr="005C3782">
        <w:rPr>
          <w:rFonts w:ascii="Times New Roman" w:eastAsiaTheme="minorEastAsia" w:hAnsi="Times New Roman" w:cs="Times New Roman"/>
          <w:sz w:val="28"/>
          <w:szCs w:val="28"/>
          <w:u w:val="single"/>
          <w:lang w:eastAsia="ru-RU"/>
        </w:rPr>
        <w:t>,</w:t>
      </w:r>
      <w:r w:rsidR="00C8288F" w:rsidRPr="005C3782">
        <w:rPr>
          <w:rFonts w:ascii="Times New Roman" w:eastAsiaTheme="minorEastAsia" w:hAnsi="Times New Roman" w:cs="Times New Roman"/>
          <w:sz w:val="28"/>
          <w:szCs w:val="28"/>
          <w:u w:val="single"/>
          <w:lang w:eastAsia="ru-RU"/>
        </w:rPr>
        <w:t xml:space="preserve"> заключенного соглашения</w:t>
      </w:r>
      <w:r w:rsidRPr="005C3782">
        <w:rPr>
          <w:rFonts w:ascii="Times New Roman" w:eastAsiaTheme="minorEastAsia" w:hAnsi="Times New Roman" w:cs="Times New Roman"/>
          <w:sz w:val="28"/>
          <w:szCs w:val="28"/>
          <w:u w:val="single"/>
          <w:lang w:eastAsia="ru-RU"/>
        </w:rPr>
        <w:t>,</w:t>
      </w:r>
      <w:r w:rsidR="00C8288F" w:rsidRPr="005C3782">
        <w:rPr>
          <w:rFonts w:ascii="Times New Roman" w:eastAsiaTheme="minorEastAsia" w:hAnsi="Times New Roman" w:cs="Times New Roman"/>
          <w:sz w:val="28"/>
          <w:szCs w:val="28"/>
          <w:u w:val="single"/>
          <w:lang w:eastAsia="ru-RU"/>
        </w:rPr>
        <w:t xml:space="preserve"> оказано </w:t>
      </w:r>
      <w:r w:rsidR="008C7F75" w:rsidRPr="005C3782">
        <w:rPr>
          <w:rFonts w:ascii="Times New Roman" w:eastAsiaTheme="minorEastAsia" w:hAnsi="Times New Roman" w:cs="Times New Roman"/>
          <w:sz w:val="28"/>
          <w:szCs w:val="28"/>
          <w:u w:val="single"/>
          <w:lang w:eastAsia="ru-RU"/>
        </w:rPr>
        <w:t xml:space="preserve">1 </w:t>
      </w:r>
      <w:r w:rsidR="00CB58FB">
        <w:rPr>
          <w:rFonts w:ascii="Times New Roman" w:eastAsiaTheme="minorEastAsia" w:hAnsi="Times New Roman" w:cs="Times New Roman"/>
          <w:sz w:val="28"/>
          <w:szCs w:val="28"/>
          <w:u w:val="single"/>
          <w:lang w:eastAsia="ru-RU"/>
        </w:rPr>
        <w:t>065</w:t>
      </w:r>
      <w:r w:rsidR="00C8288F" w:rsidRPr="005C3782">
        <w:rPr>
          <w:rFonts w:ascii="Times New Roman" w:eastAsiaTheme="minorEastAsia" w:hAnsi="Times New Roman" w:cs="Times New Roman"/>
          <w:sz w:val="28"/>
          <w:szCs w:val="28"/>
          <w:u w:val="single"/>
          <w:lang w:eastAsia="ru-RU"/>
        </w:rPr>
        <w:t xml:space="preserve">  услуг, а именно:</w:t>
      </w:r>
    </w:p>
    <w:p w:rsidR="00C8288F" w:rsidRDefault="00C8288F"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-присвоение, изменение и аннулирование адресов – </w:t>
      </w:r>
      <w:r w:rsidR="008C7F75" w:rsidRPr="005C3782">
        <w:rPr>
          <w:rFonts w:ascii="Times New Roman" w:eastAsiaTheme="minorEastAsia" w:hAnsi="Times New Roman" w:cs="Times New Roman"/>
          <w:sz w:val="28"/>
          <w:szCs w:val="28"/>
          <w:lang w:eastAsia="ru-RU"/>
        </w:rPr>
        <w:t>75</w:t>
      </w:r>
      <w:r w:rsidRPr="005C3782">
        <w:rPr>
          <w:rFonts w:ascii="Times New Roman" w:eastAsiaTheme="minorEastAsia" w:hAnsi="Times New Roman" w:cs="Times New Roman"/>
          <w:sz w:val="28"/>
          <w:szCs w:val="28"/>
          <w:lang w:eastAsia="ru-RU"/>
        </w:rPr>
        <w:t>усл.;</w:t>
      </w:r>
    </w:p>
    <w:p w:rsidR="00C9337D" w:rsidRPr="005C3782" w:rsidRDefault="00C9337D" w:rsidP="005C3782">
      <w:p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ведение адресного реестра, внесение сведений об адресах в федеральную информационную адресную систему – 75 усл.;</w:t>
      </w:r>
    </w:p>
    <w:p w:rsidR="007505A6" w:rsidRPr="00572BDE" w:rsidRDefault="007505A6" w:rsidP="005C3782">
      <w:pPr>
        <w:spacing w:line="360" w:lineRule="auto"/>
        <w:jc w:val="both"/>
        <w:rPr>
          <w:rFonts w:ascii="Times New Roman" w:eastAsiaTheme="minorEastAsia" w:hAnsi="Times New Roman" w:cs="Times New Roman"/>
          <w:sz w:val="28"/>
          <w:szCs w:val="28"/>
          <w:lang w:eastAsia="ru-RU"/>
        </w:rPr>
      </w:pPr>
      <w:r w:rsidRPr="00572BDE">
        <w:rPr>
          <w:rFonts w:ascii="Times New Roman" w:eastAsiaTheme="minorEastAsia" w:hAnsi="Times New Roman" w:cs="Times New Roman"/>
          <w:sz w:val="28"/>
          <w:szCs w:val="28"/>
          <w:lang w:eastAsia="ru-RU"/>
        </w:rPr>
        <w:t xml:space="preserve">- подготовка топографо-геодезических съемок </w:t>
      </w:r>
      <w:r w:rsidR="00B8341B" w:rsidRPr="00572BDE">
        <w:rPr>
          <w:rFonts w:ascii="Times New Roman" w:eastAsiaTheme="minorEastAsia" w:hAnsi="Times New Roman" w:cs="Times New Roman"/>
          <w:sz w:val="28"/>
          <w:szCs w:val="28"/>
          <w:lang w:eastAsia="ru-RU"/>
        </w:rPr>
        <w:t>–</w:t>
      </w:r>
      <w:r w:rsidR="007577C4">
        <w:rPr>
          <w:rFonts w:ascii="Times New Roman" w:eastAsiaTheme="minorEastAsia" w:hAnsi="Times New Roman" w:cs="Times New Roman"/>
          <w:sz w:val="28"/>
          <w:szCs w:val="28"/>
          <w:lang w:eastAsia="ru-RU"/>
        </w:rPr>
        <w:t>385</w:t>
      </w:r>
      <w:r w:rsidR="00B8341B" w:rsidRPr="00572BDE">
        <w:rPr>
          <w:rFonts w:ascii="Times New Roman" w:eastAsiaTheme="minorEastAsia" w:hAnsi="Times New Roman" w:cs="Times New Roman"/>
          <w:sz w:val="28"/>
          <w:szCs w:val="28"/>
          <w:lang w:eastAsia="ru-RU"/>
        </w:rPr>
        <w:t>усл.;</w:t>
      </w:r>
    </w:p>
    <w:p w:rsidR="00C8288F" w:rsidRDefault="007505A6" w:rsidP="005C3782">
      <w:pPr>
        <w:spacing w:line="360" w:lineRule="auto"/>
        <w:jc w:val="both"/>
        <w:rPr>
          <w:rFonts w:ascii="Times New Roman" w:eastAsiaTheme="minorEastAsia" w:hAnsi="Times New Roman" w:cs="Times New Roman"/>
          <w:sz w:val="28"/>
          <w:szCs w:val="28"/>
          <w:lang w:eastAsia="ru-RU"/>
        </w:rPr>
      </w:pPr>
      <w:r w:rsidRPr="00572BDE">
        <w:rPr>
          <w:rFonts w:ascii="Times New Roman" w:eastAsiaTheme="minorEastAsia" w:hAnsi="Times New Roman" w:cs="Times New Roman"/>
          <w:sz w:val="28"/>
          <w:szCs w:val="28"/>
          <w:lang w:eastAsia="ru-RU"/>
        </w:rPr>
        <w:t xml:space="preserve">- </w:t>
      </w:r>
      <w:r w:rsidR="00572BDE">
        <w:rPr>
          <w:rFonts w:ascii="Times New Roman" w:eastAsiaTheme="minorEastAsia" w:hAnsi="Times New Roman" w:cs="Times New Roman"/>
          <w:sz w:val="28"/>
          <w:szCs w:val="28"/>
          <w:lang w:eastAsia="ru-RU"/>
        </w:rPr>
        <w:t>м</w:t>
      </w:r>
      <w:r w:rsidR="00572BDE" w:rsidRPr="00572BDE">
        <w:rPr>
          <w:rFonts w:ascii="Times New Roman" w:eastAsiaTheme="minorEastAsia" w:hAnsi="Times New Roman" w:cs="Times New Roman"/>
          <w:sz w:val="28"/>
          <w:szCs w:val="28"/>
          <w:lang w:eastAsia="ru-RU"/>
        </w:rPr>
        <w:t>ежевание земельных участков (образование,объединение, разделение земельных участков</w:t>
      </w:r>
      <w:r w:rsidRPr="00572BDE">
        <w:rPr>
          <w:rFonts w:ascii="Times New Roman" w:eastAsiaTheme="minorEastAsia" w:hAnsi="Times New Roman" w:cs="Times New Roman"/>
          <w:sz w:val="28"/>
          <w:szCs w:val="28"/>
          <w:lang w:eastAsia="ru-RU"/>
        </w:rPr>
        <w:t xml:space="preserve"> – </w:t>
      </w:r>
      <w:r w:rsidR="007577C4">
        <w:rPr>
          <w:rFonts w:ascii="Times New Roman" w:eastAsiaTheme="minorEastAsia" w:hAnsi="Times New Roman" w:cs="Times New Roman"/>
          <w:sz w:val="28"/>
          <w:szCs w:val="28"/>
          <w:lang w:eastAsia="ru-RU"/>
        </w:rPr>
        <w:t>115</w:t>
      </w:r>
      <w:r w:rsidRPr="00572BDE">
        <w:rPr>
          <w:rFonts w:ascii="Times New Roman" w:eastAsiaTheme="minorEastAsia" w:hAnsi="Times New Roman" w:cs="Times New Roman"/>
          <w:sz w:val="28"/>
          <w:szCs w:val="28"/>
          <w:lang w:eastAsia="ru-RU"/>
        </w:rPr>
        <w:t>усл.;</w:t>
      </w:r>
    </w:p>
    <w:p w:rsidR="00572BDE" w:rsidRDefault="00572BDE" w:rsidP="005C3782">
      <w:p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выезд кадастрового инженера для муниципального контроля – </w:t>
      </w:r>
      <w:r w:rsidR="00666BC2" w:rsidRPr="00666BC2">
        <w:rPr>
          <w:rFonts w:ascii="Times New Roman" w:eastAsiaTheme="minorEastAsia" w:hAnsi="Times New Roman" w:cs="Times New Roman"/>
          <w:sz w:val="28"/>
          <w:szCs w:val="28"/>
          <w:lang w:eastAsia="ru-RU"/>
        </w:rPr>
        <w:t>11</w:t>
      </w:r>
      <w:r w:rsidR="007577C4">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усл.;</w:t>
      </w:r>
    </w:p>
    <w:p w:rsidR="00572BDE" w:rsidRPr="007577C4" w:rsidRDefault="00572BDE" w:rsidP="005C3782">
      <w:p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выполнение схем благоустройства территории – 7</w:t>
      </w:r>
      <w:r w:rsidR="007577C4">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усл.;</w:t>
      </w:r>
    </w:p>
    <w:p w:rsidR="00666BC2" w:rsidRDefault="00666BC2" w:rsidP="005C3782">
      <w:pPr>
        <w:spacing w:line="360" w:lineRule="auto"/>
        <w:jc w:val="both"/>
        <w:rPr>
          <w:rFonts w:ascii="Times New Roman" w:eastAsiaTheme="minorEastAsia" w:hAnsi="Times New Roman" w:cs="Times New Roman"/>
          <w:sz w:val="28"/>
          <w:szCs w:val="28"/>
          <w:lang w:eastAsia="ru-RU"/>
        </w:rPr>
      </w:pPr>
      <w:r w:rsidRPr="00666BC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вы</w:t>
      </w:r>
      <w:r w:rsidR="004F059C">
        <w:rPr>
          <w:rFonts w:ascii="Times New Roman" w:eastAsiaTheme="minorEastAsia" w:hAnsi="Times New Roman" w:cs="Times New Roman"/>
          <w:sz w:val="28"/>
          <w:szCs w:val="28"/>
          <w:lang w:eastAsia="ru-RU"/>
        </w:rPr>
        <w:t>п</w:t>
      </w:r>
      <w:r>
        <w:rPr>
          <w:rFonts w:ascii="Times New Roman" w:eastAsiaTheme="minorEastAsia" w:hAnsi="Times New Roman" w:cs="Times New Roman"/>
          <w:sz w:val="28"/>
          <w:szCs w:val="28"/>
          <w:lang w:eastAsia="ru-RU"/>
        </w:rPr>
        <w:t>олнение технических планов на объекты недвижимого</w:t>
      </w:r>
      <w:r w:rsidR="004F059C">
        <w:rPr>
          <w:rFonts w:ascii="Times New Roman" w:eastAsiaTheme="minorEastAsia" w:hAnsi="Times New Roman" w:cs="Times New Roman"/>
          <w:sz w:val="28"/>
          <w:szCs w:val="28"/>
          <w:lang w:eastAsia="ru-RU"/>
        </w:rPr>
        <w:t xml:space="preserve"> имущества (здания, сооружения р</w:t>
      </w:r>
      <w:r>
        <w:rPr>
          <w:rFonts w:ascii="Times New Roman" w:eastAsiaTheme="minorEastAsia" w:hAnsi="Times New Roman" w:cs="Times New Roman"/>
          <w:sz w:val="28"/>
          <w:szCs w:val="28"/>
          <w:lang w:eastAsia="ru-RU"/>
        </w:rPr>
        <w:t xml:space="preserve">азличных категорий пользования) – </w:t>
      </w:r>
      <w:r w:rsidR="007577C4">
        <w:rPr>
          <w:rFonts w:ascii="Times New Roman" w:eastAsiaTheme="minorEastAsia" w:hAnsi="Times New Roman" w:cs="Times New Roman"/>
          <w:sz w:val="28"/>
          <w:szCs w:val="28"/>
          <w:lang w:eastAsia="ru-RU"/>
        </w:rPr>
        <w:t>25</w:t>
      </w:r>
      <w:r>
        <w:rPr>
          <w:rFonts w:ascii="Times New Roman" w:eastAsiaTheme="minorEastAsia" w:hAnsi="Times New Roman" w:cs="Times New Roman"/>
          <w:sz w:val="28"/>
          <w:szCs w:val="28"/>
          <w:lang w:eastAsia="ru-RU"/>
        </w:rPr>
        <w:t>усл.;</w:t>
      </w:r>
    </w:p>
    <w:p w:rsidR="005C3782" w:rsidRDefault="00666BC2" w:rsidP="007577C4">
      <w:p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577C4">
        <w:rPr>
          <w:rFonts w:ascii="Times New Roman" w:eastAsiaTheme="minorEastAsia" w:hAnsi="Times New Roman" w:cs="Times New Roman"/>
          <w:sz w:val="28"/>
          <w:szCs w:val="28"/>
          <w:lang w:eastAsia="ru-RU"/>
        </w:rPr>
        <w:t>п</w:t>
      </w:r>
      <w:r w:rsidR="007577C4" w:rsidRPr="007577C4">
        <w:rPr>
          <w:rFonts w:ascii="Times New Roman" w:eastAsiaTheme="minorEastAsia" w:hAnsi="Times New Roman" w:cs="Times New Roman"/>
          <w:sz w:val="28"/>
          <w:szCs w:val="28"/>
          <w:lang w:eastAsia="ru-RU"/>
        </w:rPr>
        <w:t>ризнание граждан малоимущими в целях постановки их на учет в качестве нуждающихся в жилых помещениях, предоставляемых по договорам социального найма</w:t>
      </w:r>
      <w:r w:rsidR="007577C4">
        <w:rPr>
          <w:rFonts w:ascii="Times New Roman" w:eastAsiaTheme="minorEastAsia" w:hAnsi="Times New Roman" w:cs="Times New Roman"/>
          <w:sz w:val="28"/>
          <w:szCs w:val="28"/>
          <w:lang w:eastAsia="ru-RU"/>
        </w:rPr>
        <w:t xml:space="preserve"> – 42 усл.;</w:t>
      </w:r>
    </w:p>
    <w:p w:rsidR="007577C4" w:rsidRDefault="007577C4" w:rsidP="007577C4">
      <w:p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п</w:t>
      </w:r>
      <w:r w:rsidRPr="007577C4">
        <w:rPr>
          <w:rFonts w:ascii="Times New Roman" w:eastAsiaTheme="minorEastAsia" w:hAnsi="Times New Roman" w:cs="Times New Roman"/>
          <w:sz w:val="28"/>
          <w:szCs w:val="28"/>
          <w:lang w:eastAsia="ru-RU"/>
        </w:rPr>
        <w:t>ризнание молодых семей в качестве нуждающихся в улучшении жилищных условий</w:t>
      </w:r>
      <w:r>
        <w:rPr>
          <w:rFonts w:ascii="Times New Roman" w:eastAsiaTheme="minorEastAsia" w:hAnsi="Times New Roman" w:cs="Times New Roman"/>
          <w:sz w:val="28"/>
          <w:szCs w:val="28"/>
          <w:lang w:eastAsia="ru-RU"/>
        </w:rPr>
        <w:t xml:space="preserve"> – 44 усл.;</w:t>
      </w:r>
    </w:p>
    <w:p w:rsidR="007577C4" w:rsidRDefault="007577C4" w:rsidP="007577C4">
      <w:p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Pr="007577C4">
        <w:rPr>
          <w:rFonts w:ascii="Times New Roman" w:eastAsiaTheme="minorEastAsia" w:hAnsi="Times New Roman" w:cs="Times New Roman"/>
          <w:sz w:val="28"/>
          <w:szCs w:val="28"/>
          <w:lang w:eastAsia="ru-RU"/>
        </w:rPr>
        <w:t>редоставление информации об очередности предоставления жилых помещений на услови</w:t>
      </w:r>
      <w:r>
        <w:rPr>
          <w:rFonts w:ascii="Times New Roman" w:eastAsiaTheme="minorEastAsia" w:hAnsi="Times New Roman" w:cs="Times New Roman"/>
          <w:sz w:val="28"/>
          <w:szCs w:val="28"/>
          <w:lang w:eastAsia="ru-RU"/>
        </w:rPr>
        <w:t>я</w:t>
      </w:r>
      <w:r w:rsidRPr="007577C4">
        <w:rPr>
          <w:rFonts w:ascii="Times New Roman" w:eastAsiaTheme="minorEastAsia" w:hAnsi="Times New Roman" w:cs="Times New Roman"/>
          <w:sz w:val="28"/>
          <w:szCs w:val="28"/>
          <w:lang w:eastAsia="ru-RU"/>
        </w:rPr>
        <w:t>х социального найма</w:t>
      </w:r>
      <w:r>
        <w:rPr>
          <w:rFonts w:ascii="Times New Roman" w:eastAsiaTheme="minorEastAsia" w:hAnsi="Times New Roman" w:cs="Times New Roman"/>
          <w:sz w:val="28"/>
          <w:szCs w:val="28"/>
          <w:lang w:eastAsia="ru-RU"/>
        </w:rPr>
        <w:t xml:space="preserve"> – 5 усл.;</w:t>
      </w:r>
    </w:p>
    <w:p w:rsidR="007577C4" w:rsidRDefault="007577C4" w:rsidP="007577C4">
      <w:p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Pr="007577C4">
        <w:rPr>
          <w:rFonts w:ascii="Times New Roman" w:eastAsiaTheme="minorEastAsia" w:hAnsi="Times New Roman" w:cs="Times New Roman"/>
          <w:sz w:val="28"/>
          <w:szCs w:val="28"/>
          <w:lang w:eastAsia="ru-RU"/>
        </w:rPr>
        <w:t>еререгистрация граждан, состоящих на учете в качестве нуждающихся в жилых помещениях, предоставляемых по договорам социального найма</w:t>
      </w:r>
      <w:r>
        <w:rPr>
          <w:rFonts w:ascii="Times New Roman" w:eastAsiaTheme="minorEastAsia" w:hAnsi="Times New Roman" w:cs="Times New Roman"/>
          <w:sz w:val="28"/>
          <w:szCs w:val="28"/>
          <w:lang w:eastAsia="ru-RU"/>
        </w:rPr>
        <w:t xml:space="preserve"> – 27 усл.;</w:t>
      </w:r>
    </w:p>
    <w:p w:rsidR="007577C4" w:rsidRDefault="007577C4" w:rsidP="007577C4">
      <w:p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w:t>
      </w:r>
      <w:r w:rsidRPr="007577C4">
        <w:rPr>
          <w:rFonts w:ascii="Times New Roman" w:eastAsiaTheme="minorEastAsia" w:hAnsi="Times New Roman" w:cs="Times New Roman"/>
          <w:sz w:val="28"/>
          <w:szCs w:val="28"/>
          <w:lang w:eastAsia="ru-RU"/>
        </w:rPr>
        <w:t>ыдача решения о регистрации граждан по месту жительства (пребывания) в муниципальное жилое помещение</w:t>
      </w:r>
      <w:r>
        <w:rPr>
          <w:rFonts w:ascii="Times New Roman" w:eastAsiaTheme="minorEastAsia" w:hAnsi="Times New Roman" w:cs="Times New Roman"/>
          <w:sz w:val="28"/>
          <w:szCs w:val="28"/>
          <w:lang w:eastAsia="ru-RU"/>
        </w:rPr>
        <w:t xml:space="preserve"> – 1 усл.;</w:t>
      </w:r>
    </w:p>
    <w:p w:rsidR="007577C4" w:rsidRDefault="007577C4" w:rsidP="007577C4">
      <w:p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з</w:t>
      </w:r>
      <w:r w:rsidRPr="007577C4">
        <w:rPr>
          <w:rFonts w:ascii="Times New Roman" w:eastAsiaTheme="minorEastAsia" w:hAnsi="Times New Roman" w:cs="Times New Roman"/>
          <w:sz w:val="28"/>
          <w:szCs w:val="28"/>
          <w:lang w:eastAsia="ru-RU"/>
        </w:rPr>
        <w:t>аключение договоров найма жилых помещений специализированного жилищного фонда</w:t>
      </w:r>
      <w:r>
        <w:rPr>
          <w:rFonts w:ascii="Times New Roman" w:eastAsiaTheme="minorEastAsia" w:hAnsi="Times New Roman" w:cs="Times New Roman"/>
          <w:sz w:val="28"/>
          <w:szCs w:val="28"/>
          <w:lang w:eastAsia="ru-RU"/>
        </w:rPr>
        <w:t xml:space="preserve"> – 3 усл.;</w:t>
      </w:r>
    </w:p>
    <w:p w:rsidR="007577C4" w:rsidRDefault="007577C4" w:rsidP="007577C4">
      <w:p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Pr="007577C4">
        <w:rPr>
          <w:rFonts w:ascii="Times New Roman" w:eastAsiaTheme="minorEastAsia" w:hAnsi="Times New Roman" w:cs="Times New Roman"/>
          <w:sz w:val="28"/>
          <w:szCs w:val="28"/>
          <w:lang w:eastAsia="ru-RU"/>
        </w:rPr>
        <w:t>рием заявлений документов, а так же постановка граждан на учет в качестве</w:t>
      </w:r>
      <w:r>
        <w:rPr>
          <w:rFonts w:ascii="Times New Roman" w:eastAsiaTheme="minorEastAsia" w:hAnsi="Times New Roman" w:cs="Times New Roman"/>
          <w:sz w:val="28"/>
          <w:szCs w:val="28"/>
          <w:lang w:eastAsia="ru-RU"/>
        </w:rPr>
        <w:t xml:space="preserve"> нуждающихся в жилых помещениях – 14 усл.;</w:t>
      </w:r>
    </w:p>
    <w:p w:rsidR="007577C4" w:rsidRDefault="007577C4" w:rsidP="007577C4">
      <w:p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w:t>
      </w:r>
      <w:r w:rsidRPr="007577C4">
        <w:rPr>
          <w:rFonts w:ascii="Times New Roman" w:eastAsiaTheme="minorEastAsia" w:hAnsi="Times New Roman" w:cs="Times New Roman"/>
          <w:sz w:val="28"/>
          <w:szCs w:val="28"/>
          <w:lang w:eastAsia="ru-RU"/>
        </w:rPr>
        <w:t>ассмотрение заявлений о наличии у граждан оснований для признания нуждающимися в жилых помещениях, предоставляемых по договорам социального найма</w:t>
      </w:r>
      <w:r>
        <w:rPr>
          <w:rFonts w:ascii="Times New Roman" w:eastAsiaTheme="minorEastAsia" w:hAnsi="Times New Roman" w:cs="Times New Roman"/>
          <w:sz w:val="28"/>
          <w:szCs w:val="28"/>
          <w:lang w:eastAsia="ru-RU"/>
        </w:rPr>
        <w:t xml:space="preserve"> – 10 усл.;</w:t>
      </w:r>
    </w:p>
    <w:p w:rsidR="007577C4" w:rsidRDefault="007577C4" w:rsidP="007577C4">
      <w:p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Pr="007577C4">
        <w:rPr>
          <w:rFonts w:ascii="Times New Roman" w:eastAsiaTheme="minorEastAsia" w:hAnsi="Times New Roman" w:cs="Times New Roman"/>
          <w:sz w:val="28"/>
          <w:szCs w:val="28"/>
          <w:lang w:eastAsia="ru-RU"/>
        </w:rPr>
        <w:t>рием заявления о предоставлении социальной выплаты на приобретение или</w:t>
      </w:r>
      <w:r>
        <w:rPr>
          <w:rFonts w:ascii="Times New Roman" w:eastAsiaTheme="minorEastAsia" w:hAnsi="Times New Roman" w:cs="Times New Roman"/>
          <w:sz w:val="28"/>
          <w:szCs w:val="28"/>
          <w:lang w:eastAsia="ru-RU"/>
        </w:rPr>
        <w:t xml:space="preserve"> строительство жилого помещения – 2 усл.;</w:t>
      </w:r>
    </w:p>
    <w:p w:rsidR="007577C4" w:rsidRDefault="007577C4" w:rsidP="007577C4">
      <w:p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с</w:t>
      </w:r>
      <w:r w:rsidRPr="007577C4">
        <w:rPr>
          <w:rFonts w:ascii="Times New Roman" w:eastAsiaTheme="minorEastAsia" w:hAnsi="Times New Roman" w:cs="Times New Roman"/>
          <w:sz w:val="28"/>
          <w:szCs w:val="28"/>
          <w:lang w:eastAsia="ru-RU"/>
        </w:rPr>
        <w:t>оставление отчетов о рыночной стоимости аренды муниципальных помещений (встроенных помещений) и муниципальных объектов недвижимости</w:t>
      </w:r>
      <w:r>
        <w:rPr>
          <w:rFonts w:ascii="Times New Roman" w:eastAsiaTheme="minorEastAsia" w:hAnsi="Times New Roman" w:cs="Times New Roman"/>
          <w:sz w:val="28"/>
          <w:szCs w:val="28"/>
          <w:lang w:eastAsia="ru-RU"/>
        </w:rPr>
        <w:t xml:space="preserve"> – 45 усл.;</w:t>
      </w:r>
    </w:p>
    <w:p w:rsidR="007577C4" w:rsidRPr="005C3782" w:rsidRDefault="007577C4" w:rsidP="007577C4">
      <w:p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с</w:t>
      </w:r>
      <w:r w:rsidRPr="007577C4">
        <w:rPr>
          <w:rFonts w:ascii="Times New Roman" w:eastAsiaTheme="minorEastAsia" w:hAnsi="Times New Roman" w:cs="Times New Roman"/>
          <w:sz w:val="28"/>
          <w:szCs w:val="28"/>
          <w:lang w:eastAsia="ru-RU"/>
        </w:rPr>
        <w:t>оставление отчетов о рыночной стоимости аренды земельных участков, различных категорий использования (земли населенных пунктов, земли сельскохозяйственного назначения)</w:t>
      </w:r>
      <w:r>
        <w:rPr>
          <w:rFonts w:ascii="Times New Roman" w:eastAsiaTheme="minorEastAsia" w:hAnsi="Times New Roman" w:cs="Times New Roman"/>
          <w:sz w:val="28"/>
          <w:szCs w:val="28"/>
          <w:lang w:eastAsia="ru-RU"/>
        </w:rPr>
        <w:t xml:space="preserve"> – 10 усл.</w:t>
      </w:r>
    </w:p>
    <w:p w:rsidR="005C3782" w:rsidRPr="005C3782" w:rsidRDefault="005C3782" w:rsidP="005C3782">
      <w:pPr>
        <w:spacing w:line="360" w:lineRule="auto"/>
        <w:jc w:val="both"/>
        <w:rPr>
          <w:rFonts w:ascii="Times New Roman" w:eastAsiaTheme="minorEastAsia" w:hAnsi="Times New Roman" w:cs="Times New Roman"/>
          <w:sz w:val="28"/>
          <w:szCs w:val="28"/>
          <w:u w:val="single"/>
          <w:lang w:eastAsia="ru-RU"/>
        </w:rPr>
      </w:pPr>
      <w:r w:rsidRPr="005C3782">
        <w:rPr>
          <w:rFonts w:ascii="Times New Roman" w:eastAsiaTheme="minorEastAsia" w:hAnsi="Times New Roman" w:cs="Times New Roman"/>
          <w:sz w:val="28"/>
          <w:szCs w:val="28"/>
          <w:u w:val="single"/>
          <w:lang w:eastAsia="ru-RU"/>
        </w:rPr>
        <w:t xml:space="preserve">За 2021 год оказано 508,00 </w:t>
      </w:r>
      <w:r w:rsidR="004F059C" w:rsidRPr="005C3782">
        <w:rPr>
          <w:rFonts w:ascii="Times New Roman" w:eastAsiaTheme="minorEastAsia" w:hAnsi="Times New Roman" w:cs="Times New Roman"/>
          <w:sz w:val="28"/>
          <w:szCs w:val="28"/>
          <w:u w:val="single"/>
          <w:lang w:eastAsia="ru-RU"/>
        </w:rPr>
        <w:t>платных</w:t>
      </w:r>
      <w:bookmarkStart w:id="0" w:name="_GoBack"/>
      <w:bookmarkEnd w:id="0"/>
      <w:r w:rsidRPr="005C3782">
        <w:rPr>
          <w:rFonts w:ascii="Times New Roman" w:eastAsiaTheme="minorEastAsia" w:hAnsi="Times New Roman" w:cs="Times New Roman"/>
          <w:sz w:val="28"/>
          <w:szCs w:val="28"/>
          <w:u w:val="single"/>
          <w:lang w:eastAsia="ru-RU"/>
        </w:rPr>
        <w:t>услуг, а именно:</w:t>
      </w:r>
    </w:p>
    <w:p w:rsidR="005C3782" w:rsidRPr="005C3782" w:rsidRDefault="005C3782"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lastRenderedPageBreak/>
        <w:t>- выполнение кадастровых работ в связи с уточнением местоположения границ и (или) площади земельного участка на территории городского округа город Михайловка – 60 усл.;</w:t>
      </w:r>
    </w:p>
    <w:p w:rsidR="005C3782" w:rsidRPr="005C3782" w:rsidRDefault="005C3782"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подготовка проекта договора (купли-продажи, дарения и т.д.) – 9 усл.;</w:t>
      </w:r>
    </w:p>
    <w:p w:rsidR="005C3782" w:rsidRPr="005C3782" w:rsidRDefault="005C3782"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подготовка проекта соглашения (о переуступке прав и обязанностей по договору о порядке землепользования и др -18 усл.;</w:t>
      </w:r>
    </w:p>
    <w:p w:rsidR="005C3782" w:rsidRPr="005C3782" w:rsidRDefault="005C3782"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заполнение декларации об объекте недвижимого имущества – 67 усл.;</w:t>
      </w:r>
    </w:p>
    <w:p w:rsidR="005C3782" w:rsidRPr="005C3782" w:rsidRDefault="005C3782"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изготовление поэтажного плана здания, строения, сооружения – 42 усл.;</w:t>
      </w:r>
    </w:p>
    <w:p w:rsidR="005C3782" w:rsidRPr="005C3782" w:rsidRDefault="005C3782"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заполнение уведомления о планируемом строительстве – 55 усл.;</w:t>
      </w:r>
    </w:p>
    <w:p w:rsidR="005C3782" w:rsidRPr="005C3782" w:rsidRDefault="005C3782"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заполнение уведомления об окончании строительства – 47 усл.;</w:t>
      </w:r>
    </w:p>
    <w:p w:rsidR="005C3782" w:rsidRPr="005C3782" w:rsidRDefault="005C3782"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выдача справки об отсутствии строений на земельном участке, расположенном на территории городского округа город  Михайловка</w:t>
      </w:r>
      <w:r w:rsidRPr="005C3782">
        <w:rPr>
          <w:rFonts w:ascii="Times New Roman" w:eastAsiaTheme="minorEastAsia" w:hAnsi="Times New Roman" w:cs="Times New Roman"/>
          <w:sz w:val="28"/>
          <w:szCs w:val="28"/>
          <w:lang w:eastAsia="ru-RU"/>
        </w:rPr>
        <w:tab/>
        <w:t>- 2 усл.;</w:t>
      </w:r>
    </w:p>
    <w:p w:rsidR="005C3782" w:rsidRPr="005C3782" w:rsidRDefault="005C3782"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топографо-геодезическая съемка  М 1:500 (для газоснабжения, водоснабжения, электроснабжения) на территории городского округа город  Михайловка-34 усл.;</w:t>
      </w:r>
    </w:p>
    <w:p w:rsidR="005C3782" w:rsidRPr="005C3782" w:rsidRDefault="005C3782"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выполнение схемы расположения земельного участка на кадастровой карте – 14 усл.;</w:t>
      </w:r>
    </w:p>
    <w:p w:rsidR="005C3782" w:rsidRPr="005C3782" w:rsidRDefault="005C3782"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исполнительная топографо-геодезическая съемка М1:500; М1:1000; М1:2000 – 2 усл.;</w:t>
      </w:r>
    </w:p>
    <w:p w:rsidR="005C3782" w:rsidRPr="005C3782" w:rsidRDefault="005C3782"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xml:space="preserve"> - топографо-геодезическая съемка масштаба М 1:500 (для газоснабжения, водоснабжения, электроснабжения) в черте  города Михайловка в пределах 50м до точки подключения – 58 усл.;</w:t>
      </w:r>
    </w:p>
    <w:p w:rsidR="005C3782" w:rsidRPr="005C3782" w:rsidRDefault="005C3782"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выполнение выкопировки на жилой дом для горгаза – 29 усл.;</w:t>
      </w:r>
    </w:p>
    <w:p w:rsidR="005C3782" w:rsidRPr="005C3782" w:rsidRDefault="005C3782"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lastRenderedPageBreak/>
        <w:t>- изготовление и выдача технического плана на одноэтажный жилой дом площадью не более 100 кв.м</w:t>
      </w:r>
      <w:r w:rsidRPr="005C3782">
        <w:rPr>
          <w:rFonts w:ascii="Times New Roman" w:eastAsiaTheme="minorEastAsia" w:hAnsi="Times New Roman" w:cs="Times New Roman"/>
          <w:sz w:val="28"/>
          <w:szCs w:val="28"/>
          <w:lang w:eastAsia="ru-RU"/>
        </w:rPr>
        <w:tab/>
        <w:t>- 50 усл.;</w:t>
      </w:r>
    </w:p>
    <w:p w:rsidR="000D65E1" w:rsidRPr="005C3782" w:rsidRDefault="005C3782" w:rsidP="005C3782">
      <w:pPr>
        <w:spacing w:line="360" w:lineRule="auto"/>
        <w:jc w:val="both"/>
        <w:rPr>
          <w:rFonts w:ascii="Times New Roman" w:eastAsiaTheme="minorEastAsia" w:hAnsi="Times New Roman" w:cs="Times New Roman"/>
          <w:sz w:val="28"/>
          <w:szCs w:val="28"/>
          <w:lang w:eastAsia="ru-RU"/>
        </w:rPr>
      </w:pPr>
      <w:r w:rsidRPr="005C3782">
        <w:rPr>
          <w:rFonts w:ascii="Times New Roman" w:eastAsiaTheme="minorEastAsia" w:hAnsi="Times New Roman" w:cs="Times New Roman"/>
          <w:sz w:val="28"/>
          <w:szCs w:val="28"/>
          <w:lang w:eastAsia="ru-RU"/>
        </w:rPr>
        <w:t>- изготовление и выдача технического плана на двухэтажный дом площадью более 100 кв.м – 21усл.</w:t>
      </w:r>
    </w:p>
    <w:p w:rsidR="00BB69F5" w:rsidRPr="005C3782" w:rsidRDefault="00A15292" w:rsidP="005C3782">
      <w:pPr>
        <w:pStyle w:val="a7"/>
        <w:tabs>
          <w:tab w:val="left" w:pos="1226"/>
        </w:tabs>
        <w:spacing w:after="0" w:line="360" w:lineRule="auto"/>
        <w:ind w:left="0" w:firstLine="709"/>
        <w:jc w:val="both"/>
        <w:rPr>
          <w:rFonts w:ascii="Times New Roman" w:hAnsi="Times New Roman" w:cs="Times New Roman"/>
          <w:sz w:val="28"/>
          <w:szCs w:val="28"/>
        </w:rPr>
      </w:pPr>
      <w:r w:rsidRPr="005C3782">
        <w:rPr>
          <w:rFonts w:ascii="Times New Roman" w:hAnsi="Times New Roman" w:cs="Times New Roman"/>
          <w:sz w:val="28"/>
          <w:szCs w:val="28"/>
        </w:rPr>
        <w:t xml:space="preserve">Учреждением оказывается посильная помощь и городскому округу город Михайловка, а именно </w:t>
      </w:r>
      <w:r w:rsidR="008C7F75" w:rsidRPr="005C3782">
        <w:rPr>
          <w:rFonts w:ascii="Times New Roman" w:hAnsi="Times New Roman" w:cs="Times New Roman"/>
          <w:sz w:val="28"/>
          <w:szCs w:val="28"/>
        </w:rPr>
        <w:t>закуплены световые консоли и световые фигуры для благоустройства территории городского округа город Михайловка на сумму 324 900,00 руб.</w:t>
      </w:r>
    </w:p>
    <w:p w:rsidR="008C7F75" w:rsidRPr="005C3782" w:rsidRDefault="008C7F75" w:rsidP="005C3782">
      <w:pPr>
        <w:pStyle w:val="a7"/>
        <w:tabs>
          <w:tab w:val="left" w:pos="1226"/>
        </w:tabs>
        <w:spacing w:after="0" w:line="360" w:lineRule="auto"/>
        <w:ind w:left="0" w:firstLine="709"/>
        <w:jc w:val="both"/>
        <w:rPr>
          <w:rFonts w:ascii="Times New Roman" w:eastAsia="Times New Roman" w:hAnsi="Times New Roman" w:cs="Times New Roman"/>
          <w:sz w:val="28"/>
          <w:szCs w:val="28"/>
          <w:lang w:eastAsia="ru-RU"/>
        </w:rPr>
      </w:pPr>
    </w:p>
    <w:p w:rsidR="0021187F" w:rsidRPr="005C3782" w:rsidRDefault="008E3525" w:rsidP="005C3782">
      <w:pPr>
        <w:pStyle w:val="a7"/>
        <w:spacing w:after="0" w:line="360" w:lineRule="auto"/>
        <w:ind w:left="0"/>
        <w:jc w:val="both"/>
        <w:rPr>
          <w:rFonts w:ascii="Times New Roman" w:hAnsi="Times New Roman" w:cs="Times New Roman"/>
          <w:sz w:val="28"/>
          <w:szCs w:val="28"/>
        </w:rPr>
      </w:pPr>
      <w:r w:rsidRPr="005C3782">
        <w:rPr>
          <w:rFonts w:ascii="Times New Roman" w:hAnsi="Times New Roman" w:cs="Times New Roman"/>
          <w:sz w:val="28"/>
          <w:szCs w:val="28"/>
        </w:rPr>
        <w:t>Директор АУ «</w:t>
      </w:r>
      <w:r w:rsidR="009A0109" w:rsidRPr="005C3782">
        <w:rPr>
          <w:rFonts w:ascii="Times New Roman" w:hAnsi="Times New Roman" w:cs="Times New Roman"/>
          <w:sz w:val="28"/>
          <w:szCs w:val="28"/>
        </w:rPr>
        <w:t>ЦГиЗ</w:t>
      </w:r>
      <w:r w:rsidRPr="005C3782">
        <w:rPr>
          <w:rFonts w:ascii="Times New Roman" w:hAnsi="Times New Roman" w:cs="Times New Roman"/>
          <w:sz w:val="28"/>
          <w:szCs w:val="28"/>
        </w:rPr>
        <w:t>»                                           Н.Г.Кожевников</w:t>
      </w:r>
    </w:p>
    <w:p w:rsidR="0021187F" w:rsidRPr="005C3782" w:rsidRDefault="008E3525" w:rsidP="005C3782">
      <w:pPr>
        <w:pStyle w:val="a7"/>
        <w:spacing w:line="360" w:lineRule="auto"/>
        <w:ind w:left="0"/>
        <w:jc w:val="both"/>
        <w:rPr>
          <w:rFonts w:ascii="Times New Roman" w:hAnsi="Times New Roman" w:cs="Times New Roman"/>
          <w:sz w:val="28"/>
          <w:szCs w:val="28"/>
        </w:rPr>
      </w:pPr>
      <w:r w:rsidRPr="005C3782">
        <w:rPr>
          <w:rFonts w:ascii="Times New Roman" w:hAnsi="Times New Roman" w:cs="Times New Roman"/>
          <w:sz w:val="28"/>
          <w:szCs w:val="28"/>
        </w:rPr>
        <w:t>М.П.</w:t>
      </w:r>
    </w:p>
    <w:sectPr w:rsidR="0021187F" w:rsidRPr="005C3782" w:rsidSect="00B11C64">
      <w:foot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BD3" w:rsidRDefault="00461BD3" w:rsidP="00A430F6">
      <w:pPr>
        <w:spacing w:after="0" w:line="240" w:lineRule="auto"/>
      </w:pPr>
      <w:r>
        <w:separator/>
      </w:r>
    </w:p>
  </w:endnote>
  <w:endnote w:type="continuationSeparator" w:id="1">
    <w:p w:rsidR="00461BD3" w:rsidRDefault="00461BD3" w:rsidP="00A43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814588"/>
      <w:docPartObj>
        <w:docPartGallery w:val="Page Numbers (Bottom of Page)"/>
        <w:docPartUnique/>
      </w:docPartObj>
    </w:sdtPr>
    <w:sdtContent>
      <w:p w:rsidR="00D125E6" w:rsidRDefault="00EF2DA4">
        <w:pPr>
          <w:pStyle w:val="a5"/>
          <w:jc w:val="right"/>
        </w:pPr>
        <w:r>
          <w:fldChar w:fldCharType="begin"/>
        </w:r>
        <w:r w:rsidR="00D125E6">
          <w:instrText>PAGE   \* MERGEFORMAT</w:instrText>
        </w:r>
        <w:r>
          <w:fldChar w:fldCharType="separate"/>
        </w:r>
        <w:r w:rsidR="00101880">
          <w:rPr>
            <w:noProof/>
          </w:rPr>
          <w:t>3</w:t>
        </w:r>
        <w:r>
          <w:fldChar w:fldCharType="end"/>
        </w:r>
      </w:p>
    </w:sdtContent>
  </w:sdt>
  <w:p w:rsidR="00D125E6" w:rsidRDefault="00D125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BD3" w:rsidRDefault="00461BD3" w:rsidP="00A430F6">
      <w:pPr>
        <w:spacing w:after="0" w:line="240" w:lineRule="auto"/>
      </w:pPr>
      <w:r>
        <w:separator/>
      </w:r>
    </w:p>
  </w:footnote>
  <w:footnote w:type="continuationSeparator" w:id="1">
    <w:p w:rsidR="00461BD3" w:rsidRDefault="00461BD3" w:rsidP="00A430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1A86"/>
    <w:multiLevelType w:val="hybridMultilevel"/>
    <w:tmpl w:val="4996750E"/>
    <w:lvl w:ilvl="0" w:tplc="BC8CF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0872E7"/>
    <w:multiLevelType w:val="hybridMultilevel"/>
    <w:tmpl w:val="7E5AE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81BBB"/>
    <w:multiLevelType w:val="hybridMultilevel"/>
    <w:tmpl w:val="ECC83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D4104"/>
    <w:rsid w:val="00000080"/>
    <w:rsid w:val="00000E54"/>
    <w:rsid w:val="00005A17"/>
    <w:rsid w:val="00017147"/>
    <w:rsid w:val="00034086"/>
    <w:rsid w:val="00044396"/>
    <w:rsid w:val="00044FC5"/>
    <w:rsid w:val="00050A0E"/>
    <w:rsid w:val="000519AC"/>
    <w:rsid w:val="00053985"/>
    <w:rsid w:val="00067622"/>
    <w:rsid w:val="0008720C"/>
    <w:rsid w:val="00094C49"/>
    <w:rsid w:val="000A0D99"/>
    <w:rsid w:val="000B5DD2"/>
    <w:rsid w:val="000B615D"/>
    <w:rsid w:val="000C0DA5"/>
    <w:rsid w:val="000D2521"/>
    <w:rsid w:val="000D6382"/>
    <w:rsid w:val="000D65E1"/>
    <w:rsid w:val="000E08D7"/>
    <w:rsid w:val="000E3F55"/>
    <w:rsid w:val="000E5650"/>
    <w:rsid w:val="00101880"/>
    <w:rsid w:val="0010710C"/>
    <w:rsid w:val="00112014"/>
    <w:rsid w:val="00112255"/>
    <w:rsid w:val="00112B10"/>
    <w:rsid w:val="0012543E"/>
    <w:rsid w:val="00147150"/>
    <w:rsid w:val="00151316"/>
    <w:rsid w:val="001577F1"/>
    <w:rsid w:val="00162C2F"/>
    <w:rsid w:val="001848E3"/>
    <w:rsid w:val="00187C2C"/>
    <w:rsid w:val="001925F1"/>
    <w:rsid w:val="001C3C33"/>
    <w:rsid w:val="001D4C27"/>
    <w:rsid w:val="001E0233"/>
    <w:rsid w:val="001E0ED0"/>
    <w:rsid w:val="001E238F"/>
    <w:rsid w:val="001F2DF2"/>
    <w:rsid w:val="001F32C5"/>
    <w:rsid w:val="0021187F"/>
    <w:rsid w:val="00211C40"/>
    <w:rsid w:val="0021649D"/>
    <w:rsid w:val="00234566"/>
    <w:rsid w:val="00242FB0"/>
    <w:rsid w:val="00255FBD"/>
    <w:rsid w:val="002572F6"/>
    <w:rsid w:val="00264E87"/>
    <w:rsid w:val="00266D87"/>
    <w:rsid w:val="002671CD"/>
    <w:rsid w:val="00270753"/>
    <w:rsid w:val="00281DF8"/>
    <w:rsid w:val="002910D7"/>
    <w:rsid w:val="002944A4"/>
    <w:rsid w:val="002A6388"/>
    <w:rsid w:val="002C1D93"/>
    <w:rsid w:val="002D4378"/>
    <w:rsid w:val="002D66BA"/>
    <w:rsid w:val="002D6CD9"/>
    <w:rsid w:val="00307CF5"/>
    <w:rsid w:val="00310550"/>
    <w:rsid w:val="00323EAF"/>
    <w:rsid w:val="003327C2"/>
    <w:rsid w:val="0034094B"/>
    <w:rsid w:val="00344269"/>
    <w:rsid w:val="00344C43"/>
    <w:rsid w:val="003461FE"/>
    <w:rsid w:val="00353E3F"/>
    <w:rsid w:val="00357951"/>
    <w:rsid w:val="003649C0"/>
    <w:rsid w:val="00364A65"/>
    <w:rsid w:val="00372A5F"/>
    <w:rsid w:val="003844C2"/>
    <w:rsid w:val="00385E66"/>
    <w:rsid w:val="003A22DD"/>
    <w:rsid w:val="003A5B40"/>
    <w:rsid w:val="003A686B"/>
    <w:rsid w:val="003C00EE"/>
    <w:rsid w:val="003D3DB3"/>
    <w:rsid w:val="003F56B0"/>
    <w:rsid w:val="00410B8C"/>
    <w:rsid w:val="004257A5"/>
    <w:rsid w:val="004317F4"/>
    <w:rsid w:val="00443689"/>
    <w:rsid w:val="00451C58"/>
    <w:rsid w:val="00461BD3"/>
    <w:rsid w:val="004732B2"/>
    <w:rsid w:val="00473877"/>
    <w:rsid w:val="0047509B"/>
    <w:rsid w:val="00480EC1"/>
    <w:rsid w:val="004A6E1B"/>
    <w:rsid w:val="004B0E36"/>
    <w:rsid w:val="004F059C"/>
    <w:rsid w:val="004F3E72"/>
    <w:rsid w:val="005052B0"/>
    <w:rsid w:val="005169E6"/>
    <w:rsid w:val="00531B8D"/>
    <w:rsid w:val="00571E6A"/>
    <w:rsid w:val="00572BDE"/>
    <w:rsid w:val="0057479F"/>
    <w:rsid w:val="005755AE"/>
    <w:rsid w:val="00584E47"/>
    <w:rsid w:val="005A509B"/>
    <w:rsid w:val="005B4F0F"/>
    <w:rsid w:val="005C2196"/>
    <w:rsid w:val="005C3782"/>
    <w:rsid w:val="005D570A"/>
    <w:rsid w:val="005F250A"/>
    <w:rsid w:val="005F2557"/>
    <w:rsid w:val="00606B50"/>
    <w:rsid w:val="00611AD2"/>
    <w:rsid w:val="00612A94"/>
    <w:rsid w:val="00620EC3"/>
    <w:rsid w:val="006239F8"/>
    <w:rsid w:val="00640CFB"/>
    <w:rsid w:val="00645458"/>
    <w:rsid w:val="00647C56"/>
    <w:rsid w:val="006613D6"/>
    <w:rsid w:val="00666BC2"/>
    <w:rsid w:val="00667F1F"/>
    <w:rsid w:val="00677217"/>
    <w:rsid w:val="006854C3"/>
    <w:rsid w:val="0069700C"/>
    <w:rsid w:val="006C416F"/>
    <w:rsid w:val="006D1172"/>
    <w:rsid w:val="006F0C4F"/>
    <w:rsid w:val="006F26D8"/>
    <w:rsid w:val="006F2A91"/>
    <w:rsid w:val="00712FAB"/>
    <w:rsid w:val="00736E3A"/>
    <w:rsid w:val="007505A6"/>
    <w:rsid w:val="007577C4"/>
    <w:rsid w:val="00761B4C"/>
    <w:rsid w:val="00781CAB"/>
    <w:rsid w:val="00783F7C"/>
    <w:rsid w:val="007B1461"/>
    <w:rsid w:val="007C3098"/>
    <w:rsid w:val="007D7DE3"/>
    <w:rsid w:val="007F3E68"/>
    <w:rsid w:val="00823C00"/>
    <w:rsid w:val="0082402F"/>
    <w:rsid w:val="00836E44"/>
    <w:rsid w:val="008378FC"/>
    <w:rsid w:val="008442B3"/>
    <w:rsid w:val="0086471C"/>
    <w:rsid w:val="0087777F"/>
    <w:rsid w:val="00883263"/>
    <w:rsid w:val="00886BAB"/>
    <w:rsid w:val="008C7F75"/>
    <w:rsid w:val="008D36D2"/>
    <w:rsid w:val="008E1281"/>
    <w:rsid w:val="008E3525"/>
    <w:rsid w:val="008E6DA2"/>
    <w:rsid w:val="00904789"/>
    <w:rsid w:val="009105A3"/>
    <w:rsid w:val="00920C23"/>
    <w:rsid w:val="0092188F"/>
    <w:rsid w:val="00921E81"/>
    <w:rsid w:val="00927214"/>
    <w:rsid w:val="00931473"/>
    <w:rsid w:val="00935F2A"/>
    <w:rsid w:val="009373C9"/>
    <w:rsid w:val="009448B0"/>
    <w:rsid w:val="009453F1"/>
    <w:rsid w:val="009547B5"/>
    <w:rsid w:val="009740FF"/>
    <w:rsid w:val="00980DF3"/>
    <w:rsid w:val="00980DFE"/>
    <w:rsid w:val="00984576"/>
    <w:rsid w:val="00985B5A"/>
    <w:rsid w:val="009A0109"/>
    <w:rsid w:val="009B5FE1"/>
    <w:rsid w:val="009C2478"/>
    <w:rsid w:val="009C5FBE"/>
    <w:rsid w:val="009D65BE"/>
    <w:rsid w:val="00A15292"/>
    <w:rsid w:val="00A173A3"/>
    <w:rsid w:val="00A267F2"/>
    <w:rsid w:val="00A3530F"/>
    <w:rsid w:val="00A430F6"/>
    <w:rsid w:val="00A674EE"/>
    <w:rsid w:val="00A8320C"/>
    <w:rsid w:val="00A856B3"/>
    <w:rsid w:val="00A93D24"/>
    <w:rsid w:val="00AA187C"/>
    <w:rsid w:val="00AA6B9B"/>
    <w:rsid w:val="00AA6FF4"/>
    <w:rsid w:val="00AB6D01"/>
    <w:rsid w:val="00AD3D6F"/>
    <w:rsid w:val="00AE441A"/>
    <w:rsid w:val="00AE675E"/>
    <w:rsid w:val="00AF7A18"/>
    <w:rsid w:val="00B00F27"/>
    <w:rsid w:val="00B11C64"/>
    <w:rsid w:val="00B23BFC"/>
    <w:rsid w:val="00B35B15"/>
    <w:rsid w:val="00B47320"/>
    <w:rsid w:val="00B52087"/>
    <w:rsid w:val="00B57E9C"/>
    <w:rsid w:val="00B82C02"/>
    <w:rsid w:val="00B8341B"/>
    <w:rsid w:val="00BB69F5"/>
    <w:rsid w:val="00BC35D3"/>
    <w:rsid w:val="00BC66F6"/>
    <w:rsid w:val="00BE4B5D"/>
    <w:rsid w:val="00BF0C55"/>
    <w:rsid w:val="00BF3A43"/>
    <w:rsid w:val="00C10BDF"/>
    <w:rsid w:val="00C128C9"/>
    <w:rsid w:val="00C13F7E"/>
    <w:rsid w:val="00C172B6"/>
    <w:rsid w:val="00C36DE0"/>
    <w:rsid w:val="00C44ECC"/>
    <w:rsid w:val="00C502F8"/>
    <w:rsid w:val="00C5094E"/>
    <w:rsid w:val="00C76F5C"/>
    <w:rsid w:val="00C8288F"/>
    <w:rsid w:val="00C835B5"/>
    <w:rsid w:val="00C8401D"/>
    <w:rsid w:val="00C85E2F"/>
    <w:rsid w:val="00C9337D"/>
    <w:rsid w:val="00C977DF"/>
    <w:rsid w:val="00CA5FEF"/>
    <w:rsid w:val="00CA6E52"/>
    <w:rsid w:val="00CB58FB"/>
    <w:rsid w:val="00CB6EB5"/>
    <w:rsid w:val="00CC09B5"/>
    <w:rsid w:val="00CC33A7"/>
    <w:rsid w:val="00CC47B0"/>
    <w:rsid w:val="00CC4BE5"/>
    <w:rsid w:val="00CC73FD"/>
    <w:rsid w:val="00CF0E24"/>
    <w:rsid w:val="00CF498B"/>
    <w:rsid w:val="00CF7AEE"/>
    <w:rsid w:val="00D12025"/>
    <w:rsid w:val="00D125E6"/>
    <w:rsid w:val="00D12AA3"/>
    <w:rsid w:val="00D13876"/>
    <w:rsid w:val="00D212C3"/>
    <w:rsid w:val="00D22E8C"/>
    <w:rsid w:val="00D37ADA"/>
    <w:rsid w:val="00D37D3C"/>
    <w:rsid w:val="00D5535E"/>
    <w:rsid w:val="00D634E1"/>
    <w:rsid w:val="00D64919"/>
    <w:rsid w:val="00D705F6"/>
    <w:rsid w:val="00D7328E"/>
    <w:rsid w:val="00D759A3"/>
    <w:rsid w:val="00D8592F"/>
    <w:rsid w:val="00D90DBD"/>
    <w:rsid w:val="00DA1CFC"/>
    <w:rsid w:val="00DB6C96"/>
    <w:rsid w:val="00DD4104"/>
    <w:rsid w:val="00DF45C3"/>
    <w:rsid w:val="00E156FA"/>
    <w:rsid w:val="00E43D5D"/>
    <w:rsid w:val="00E45B21"/>
    <w:rsid w:val="00E559E6"/>
    <w:rsid w:val="00E61F41"/>
    <w:rsid w:val="00E67406"/>
    <w:rsid w:val="00E74483"/>
    <w:rsid w:val="00E954A8"/>
    <w:rsid w:val="00EB26D4"/>
    <w:rsid w:val="00EB4E3A"/>
    <w:rsid w:val="00EC1F87"/>
    <w:rsid w:val="00EC68C7"/>
    <w:rsid w:val="00ED6012"/>
    <w:rsid w:val="00EE755C"/>
    <w:rsid w:val="00EF2AF6"/>
    <w:rsid w:val="00EF2DA4"/>
    <w:rsid w:val="00F00899"/>
    <w:rsid w:val="00F033F2"/>
    <w:rsid w:val="00F07DFB"/>
    <w:rsid w:val="00F158C7"/>
    <w:rsid w:val="00F22E0C"/>
    <w:rsid w:val="00F31EED"/>
    <w:rsid w:val="00F43C5E"/>
    <w:rsid w:val="00F53D21"/>
    <w:rsid w:val="00F57B60"/>
    <w:rsid w:val="00F61EB7"/>
    <w:rsid w:val="00FA14FA"/>
    <w:rsid w:val="00FD6C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B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0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30F6"/>
  </w:style>
  <w:style w:type="paragraph" w:styleId="a5">
    <w:name w:val="footer"/>
    <w:basedOn w:val="a"/>
    <w:link w:val="a6"/>
    <w:uiPriority w:val="99"/>
    <w:unhideWhenUsed/>
    <w:rsid w:val="00A430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30F6"/>
  </w:style>
  <w:style w:type="paragraph" w:styleId="a7">
    <w:name w:val="List Paragraph"/>
    <w:basedOn w:val="a"/>
    <w:uiPriority w:val="34"/>
    <w:qFormat/>
    <w:rsid w:val="002D4378"/>
    <w:pPr>
      <w:ind w:left="720"/>
      <w:contextualSpacing/>
    </w:pPr>
  </w:style>
  <w:style w:type="paragraph" w:customStyle="1" w:styleId="ConsPlusTitle">
    <w:name w:val="ConsPlusTitle"/>
    <w:uiPriority w:val="99"/>
    <w:rsid w:val="00A3530F"/>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8">
    <w:name w:val="Balloon Text"/>
    <w:basedOn w:val="a"/>
    <w:link w:val="a9"/>
    <w:uiPriority w:val="99"/>
    <w:semiHidden/>
    <w:unhideWhenUsed/>
    <w:rsid w:val="00266D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6D87"/>
    <w:rPr>
      <w:rFonts w:ascii="Tahoma" w:hAnsi="Tahoma" w:cs="Tahoma"/>
      <w:sz w:val="16"/>
      <w:szCs w:val="16"/>
    </w:rPr>
  </w:style>
  <w:style w:type="table" w:styleId="aa">
    <w:name w:val="Table Grid"/>
    <w:basedOn w:val="a1"/>
    <w:uiPriority w:val="59"/>
    <w:rsid w:val="00D70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0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30F6"/>
  </w:style>
  <w:style w:type="paragraph" w:styleId="a5">
    <w:name w:val="footer"/>
    <w:basedOn w:val="a"/>
    <w:link w:val="a6"/>
    <w:uiPriority w:val="99"/>
    <w:unhideWhenUsed/>
    <w:rsid w:val="00A430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30F6"/>
  </w:style>
  <w:style w:type="paragraph" w:styleId="a7">
    <w:name w:val="List Paragraph"/>
    <w:basedOn w:val="a"/>
    <w:uiPriority w:val="34"/>
    <w:qFormat/>
    <w:rsid w:val="002D4378"/>
    <w:pPr>
      <w:ind w:left="720"/>
      <w:contextualSpacing/>
    </w:pPr>
  </w:style>
  <w:style w:type="paragraph" w:customStyle="1" w:styleId="ConsPlusTitle">
    <w:name w:val="ConsPlusTitle"/>
    <w:uiPriority w:val="99"/>
    <w:rsid w:val="00A3530F"/>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8">
    <w:name w:val="Balloon Text"/>
    <w:basedOn w:val="a"/>
    <w:link w:val="a9"/>
    <w:uiPriority w:val="99"/>
    <w:semiHidden/>
    <w:unhideWhenUsed/>
    <w:rsid w:val="00266D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6D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4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B9F6-7A41-43C0-974E-A7626481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12233</TotalTime>
  <Pages>11</Pages>
  <Words>1947</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iechekmareva</dc:creator>
  <cp:keywords/>
  <dc:description/>
  <cp:lastModifiedBy>1111111111</cp:lastModifiedBy>
  <cp:revision>37</cp:revision>
  <cp:lastPrinted>2022-11-10T06:12:00Z</cp:lastPrinted>
  <dcterms:created xsi:type="dcterms:W3CDTF">2012-09-05T06:13:00Z</dcterms:created>
  <dcterms:modified xsi:type="dcterms:W3CDTF">2022-11-25T12:13:00Z</dcterms:modified>
</cp:coreProperties>
</file>