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0E" w:rsidRDefault="00C4520E" w:rsidP="00C45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2960" cy="1155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0E" w:rsidRDefault="00C4520E" w:rsidP="00C45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20E" w:rsidRDefault="00C4520E" w:rsidP="00C45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C4520E" w:rsidRDefault="00C4520E" w:rsidP="00C45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20E" w:rsidRDefault="00C4520E" w:rsidP="00C4520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4520E" w:rsidRDefault="00C4520E" w:rsidP="00C45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520E" w:rsidRDefault="00C4520E" w:rsidP="00C45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C4520E" w:rsidRDefault="00C4520E" w:rsidP="00C45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20E" w:rsidRDefault="00C4520E" w:rsidP="00C45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520E" w:rsidRDefault="00C4520E" w:rsidP="00C45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C4520E" w:rsidRDefault="00C4520E" w:rsidP="00C45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BE01C6">
        <w:rPr>
          <w:rFonts w:ascii="Times New Roman" w:hAnsi="Times New Roman"/>
          <w:b/>
          <w:sz w:val="24"/>
          <w:szCs w:val="24"/>
        </w:rPr>
        <w:t xml:space="preserve"> </w:t>
      </w:r>
      <w:r w:rsidR="00D25197">
        <w:rPr>
          <w:rFonts w:ascii="Times New Roman" w:hAnsi="Times New Roman"/>
          <w:b/>
          <w:sz w:val="24"/>
          <w:szCs w:val="24"/>
        </w:rPr>
        <w:t xml:space="preserve">29 апреля </w:t>
      </w:r>
      <w:r>
        <w:rPr>
          <w:rFonts w:ascii="Times New Roman" w:hAnsi="Times New Roman"/>
          <w:b/>
          <w:sz w:val="24"/>
          <w:szCs w:val="24"/>
        </w:rPr>
        <w:t>202</w:t>
      </w:r>
      <w:r w:rsidR="00BE01C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</w:t>
      </w:r>
      <w:r w:rsidR="0047551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№ </w:t>
      </w:r>
      <w:r w:rsidR="00D25197">
        <w:rPr>
          <w:rFonts w:ascii="Times New Roman" w:hAnsi="Times New Roman"/>
          <w:b/>
          <w:sz w:val="24"/>
          <w:szCs w:val="24"/>
        </w:rPr>
        <w:t>500</w:t>
      </w:r>
    </w:p>
    <w:p w:rsidR="00C4520E" w:rsidRDefault="00C4520E" w:rsidP="00C45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20E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главы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результатах своей деятельности и деятельности администрации городского округа город Михайловка Волгоградской области за 202</w:t>
      </w:r>
      <w:r w:rsidR="00BE01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4520E" w:rsidRDefault="00C4520E" w:rsidP="00C45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20E" w:rsidRDefault="00C4520E" w:rsidP="00C45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Заслушав и обсудив доклад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городского округа город Михайловка Волгоградской области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результатах своей деятельности и деятельности администрации городского округа город Михайловка Волгоградской области за 202</w:t>
      </w:r>
      <w:r w:rsidR="00BE01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 xml:space="preserve">Михайловская городская Дума  </w:t>
      </w:r>
    </w:p>
    <w:p w:rsidR="00C4520E" w:rsidRDefault="00C4520E" w:rsidP="00C45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20E" w:rsidRDefault="00C4520E" w:rsidP="00C45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C4520E" w:rsidRDefault="00C4520E" w:rsidP="00C452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0"/>
        </w:rPr>
      </w:pPr>
    </w:p>
    <w:p w:rsidR="00C4520E" w:rsidRDefault="00C4520E" w:rsidP="00C4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отчет главы городского округа город Михайловка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о результатах своей деятельности и деятельности администрации городского округа город Михайловка Волгоградской области за 202</w:t>
      </w:r>
      <w:r w:rsidR="00BE01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C4520E" w:rsidRDefault="00C4520E" w:rsidP="00C4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520E" w:rsidRDefault="00C4520E" w:rsidP="00C4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деятельность главы городского округа город Михайловка Волгоградской области за 202</w:t>
      </w:r>
      <w:r w:rsidR="00BE01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удовлетворительной.</w:t>
      </w:r>
    </w:p>
    <w:p w:rsidR="00C4520E" w:rsidRDefault="00C4520E" w:rsidP="00C4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520E" w:rsidRDefault="00C4520E" w:rsidP="00C4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опубликованию.</w:t>
      </w:r>
    </w:p>
    <w:p w:rsidR="00C4520E" w:rsidRDefault="00C4520E" w:rsidP="00C45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520E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20E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20E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20E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Председатель</w:t>
      </w:r>
    </w:p>
    <w:p w:rsidR="00C4520E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C4520E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   </w:t>
      </w:r>
      <w:r w:rsidR="00BE01C6">
        <w:rPr>
          <w:rFonts w:ascii="Times New Roman" w:hAnsi="Times New Roman"/>
          <w:b/>
          <w:color w:val="000000"/>
          <w:sz w:val="24"/>
          <w:szCs w:val="24"/>
        </w:rPr>
        <w:t>В.Н.</w:t>
      </w:r>
      <w:r w:rsidR="002020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E01C6">
        <w:rPr>
          <w:rFonts w:ascii="Times New Roman" w:hAnsi="Times New Roman"/>
          <w:b/>
          <w:color w:val="000000"/>
          <w:sz w:val="24"/>
          <w:szCs w:val="24"/>
        </w:rPr>
        <w:t>Гудков</w:t>
      </w:r>
    </w:p>
    <w:p w:rsidR="00C4520E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20E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20E" w:rsidRDefault="00D25197" w:rsidP="00C4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pa-IN"/>
        </w:rPr>
      </w:pPr>
      <w:r>
        <w:rPr>
          <w:rFonts w:ascii="Times New Roman" w:hAnsi="Times New Roman"/>
          <w:b/>
          <w:sz w:val="24"/>
          <w:szCs w:val="24"/>
          <w:lang w:bidi="pa-IN"/>
        </w:rPr>
        <w:t xml:space="preserve">29 апреля </w:t>
      </w:r>
      <w:r w:rsidR="00C4520E">
        <w:rPr>
          <w:rFonts w:ascii="Times New Roman" w:hAnsi="Times New Roman"/>
          <w:b/>
          <w:sz w:val="24"/>
          <w:szCs w:val="24"/>
          <w:lang w:bidi="pa-IN"/>
        </w:rPr>
        <w:t>202</w:t>
      </w:r>
      <w:r w:rsidR="00BE01C6">
        <w:rPr>
          <w:rFonts w:ascii="Times New Roman" w:hAnsi="Times New Roman"/>
          <w:b/>
          <w:sz w:val="24"/>
          <w:szCs w:val="24"/>
          <w:lang w:bidi="pa-IN"/>
        </w:rPr>
        <w:t>2</w:t>
      </w:r>
      <w:r w:rsidR="00C4520E">
        <w:rPr>
          <w:rFonts w:ascii="Times New Roman" w:hAnsi="Times New Roman"/>
          <w:b/>
          <w:sz w:val="24"/>
          <w:szCs w:val="24"/>
          <w:lang w:bidi="pa-IN"/>
        </w:rPr>
        <w:t xml:space="preserve"> г.</w:t>
      </w:r>
    </w:p>
    <w:p w:rsidR="00C4520E" w:rsidRDefault="00C4520E" w:rsidP="00C4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pa-IN"/>
        </w:rPr>
      </w:pPr>
    </w:p>
    <w:p w:rsidR="00C4520E" w:rsidRDefault="00C4520E" w:rsidP="00C4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pa-IN"/>
        </w:rPr>
      </w:pPr>
    </w:p>
    <w:p w:rsidR="00C4520E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Default="00C4520E" w:rsidP="00C452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4520E" w:rsidRDefault="00C4520E" w:rsidP="00C452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Михайловской городской Думы Волгоградской области</w:t>
      </w:r>
    </w:p>
    <w:p w:rsidR="00C4520E" w:rsidRDefault="00C4520E" w:rsidP="00C452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020A6">
        <w:rPr>
          <w:rFonts w:ascii="Times New Roman" w:hAnsi="Times New Roman" w:cs="Times New Roman"/>
          <w:sz w:val="20"/>
          <w:szCs w:val="20"/>
        </w:rPr>
        <w:t>29.04.2022</w:t>
      </w:r>
      <w:r>
        <w:rPr>
          <w:rFonts w:ascii="Times New Roman" w:hAnsi="Times New Roman" w:cs="Times New Roman"/>
          <w:sz w:val="20"/>
          <w:szCs w:val="20"/>
        </w:rPr>
        <w:t xml:space="preserve">   №</w:t>
      </w:r>
      <w:r w:rsidR="0047551C">
        <w:rPr>
          <w:rFonts w:ascii="Times New Roman" w:hAnsi="Times New Roman" w:cs="Times New Roman"/>
          <w:sz w:val="20"/>
          <w:szCs w:val="20"/>
        </w:rPr>
        <w:t xml:space="preserve"> </w:t>
      </w:r>
      <w:r w:rsidR="002020A6">
        <w:rPr>
          <w:rFonts w:ascii="Times New Roman" w:hAnsi="Times New Roman" w:cs="Times New Roman"/>
          <w:sz w:val="20"/>
          <w:szCs w:val="20"/>
        </w:rPr>
        <w:t>500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4520E" w:rsidRDefault="00C4520E" w:rsidP="00C452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«Отчет главы городского округа город Михайловка </w:t>
      </w:r>
    </w:p>
    <w:p w:rsidR="00C4520E" w:rsidRDefault="00C4520E" w:rsidP="00C45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Волгоградской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о результатах своей  деятельности </w:t>
      </w:r>
    </w:p>
    <w:p w:rsidR="00C4520E" w:rsidRDefault="00C4520E" w:rsidP="00C45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деятельности  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20E" w:rsidRDefault="00C4520E" w:rsidP="00C45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округа город Михайловка Волгоградской области за 202</w:t>
      </w:r>
      <w:r w:rsidR="00BE01C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C4520E" w:rsidRDefault="00C4520E" w:rsidP="00C45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20E" w:rsidRDefault="00C4520E" w:rsidP="00C45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075147"/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4520E" w:rsidRDefault="00C4520E" w:rsidP="00C45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городского округа город Михайловка Волгоградской области </w:t>
      </w:r>
    </w:p>
    <w:p w:rsidR="00C4520E" w:rsidRDefault="00C4520E" w:rsidP="00C45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своей деятельности и деятельности администрации городского округа город Михайловка Волгоградской области за 202</w:t>
      </w:r>
      <w:r w:rsidR="00BE01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End w:id="0"/>
    </w:p>
    <w:p w:rsidR="00C4520E" w:rsidRPr="00BE01C6" w:rsidRDefault="00C4520E" w:rsidP="00472BB9">
      <w:pPr>
        <w:pStyle w:val="a6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Важным показателем эффективности работы органов местного самоуправления является открытость и прозрачность деятельности. Информирование наших жителей о деятельности администрации является нашим приоритетом. Все самое интересное публикуется на сайте Администрации и в газете “Призыв'', которая на протяжении всего 2021 года всесторонне освещала общественно-политическую и экономическую жизнь округа, 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1C6">
        <w:rPr>
          <w:rFonts w:ascii="Times New Roman" w:hAnsi="Times New Roman" w:cs="Times New Roman"/>
          <w:sz w:val="24"/>
          <w:szCs w:val="24"/>
        </w:rPr>
        <w:t xml:space="preserve"> особое 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 xml:space="preserve"> уделяя широкому освещению тем, имеющих общественную значимость.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01C6">
        <w:rPr>
          <w:rFonts w:ascii="Times New Roman" w:hAnsi="Times New Roman" w:cs="Times New Roman"/>
          <w:sz w:val="24"/>
          <w:szCs w:val="24"/>
        </w:rPr>
        <w:t>Принцип информационной открытости реализуется также в проведении личных приемов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  <w:lang w:eastAsia="en-US"/>
        </w:rPr>
        <w:t xml:space="preserve">работе с обращениями граждан, в отчетном году поступило и рассмотрено </w:t>
      </w:r>
      <w:r w:rsidRPr="00BE01C6">
        <w:rPr>
          <w:rFonts w:ascii="Times New Roman" w:hAnsi="Times New Roman" w:cs="Times New Roman"/>
          <w:sz w:val="24"/>
          <w:szCs w:val="24"/>
        </w:rPr>
        <w:t>1201</w:t>
      </w:r>
      <w:r w:rsidRPr="00BE01C6">
        <w:rPr>
          <w:rFonts w:ascii="Times New Roman" w:hAnsi="Times New Roman" w:cs="Times New Roman"/>
          <w:sz w:val="24"/>
          <w:szCs w:val="24"/>
          <w:lang w:eastAsia="en-US"/>
        </w:rPr>
        <w:t xml:space="preserve"> письменное обращение.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Диалог с общественностью позволяет выявлять проблемы и принимать оперативные меры для их решения.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Всего за 2021 год администрацией было зарегистрировано 3882 постановления и 574 распоряжения. Населению оказывается 108 видов государственных и муниципальных услуг.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Сегодня мы подводим итоги социально-экономического развития городского округа город Михайловка за 2021 год, которые являются общим результатом работы администрации, депутатского корпуса, трудовых коллективов предприятий, учреждений, общественных организаций, представителей бизнеса и всех без исключения жителей Михайловки.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Ежегодный доклад — это время не только подвести итоги, но и время расставить приоритеты для дальнейшей работы.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2021 год стал для округа не простым. Ситуация с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– это реальность, которая коснулась каждой территории, </w:t>
      </w:r>
      <w:proofErr w:type="spellStart"/>
      <w:proofErr w:type="gramStart"/>
      <w:r w:rsidRPr="00BE01C6">
        <w:rPr>
          <w:rFonts w:ascii="Times New Roman" w:hAnsi="Times New Roman" w:cs="Times New Roman"/>
          <w:sz w:val="24"/>
          <w:szCs w:val="24"/>
        </w:rPr>
        <w:t>бизнес-структур</w:t>
      </w:r>
      <w:proofErr w:type="spellEnd"/>
      <w:proofErr w:type="gramEnd"/>
      <w:r w:rsidRPr="00BE01C6">
        <w:rPr>
          <w:rFonts w:ascii="Times New Roman" w:hAnsi="Times New Roman" w:cs="Times New Roman"/>
          <w:sz w:val="24"/>
          <w:szCs w:val="24"/>
        </w:rPr>
        <w:t>, предприятий и каждого жителя нашего округа.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И поэтому сегодня, как никогда, актуальным является уровень и качество жизни жителей городского округа.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Перед нами стояли задачи, требующие максимального внимания: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- сохранение стабильности реального сектора экономики, от которого зависит наполняемость бюджета;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- перспективы социального, демографического и экономического развития;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безусловное и четкое выполнение социальных обязательств, национальных проектов и майских Указов Президента РФ;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дальнейшее благоустройство и развитие нашего округа.</w:t>
      </w:r>
    </w:p>
    <w:p w:rsidR="00BE01C6" w:rsidRPr="00BE01C6" w:rsidRDefault="00BE01C6" w:rsidP="00BE01C6">
      <w:pPr>
        <w:pStyle w:val="a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01C6">
        <w:rPr>
          <w:rFonts w:ascii="Times New Roman" w:hAnsi="Times New Roman" w:cs="Times New Roman"/>
        </w:rPr>
        <w:t xml:space="preserve">Несмотря на весьма напряженный </w:t>
      </w:r>
      <w:proofErr w:type="gramStart"/>
      <w:r w:rsidRPr="00BE01C6">
        <w:rPr>
          <w:rFonts w:ascii="Times New Roman" w:hAnsi="Times New Roman" w:cs="Times New Roman"/>
        </w:rPr>
        <w:t>бюджет</w:t>
      </w:r>
      <w:proofErr w:type="gramEnd"/>
      <w:r w:rsidRPr="00BE01C6">
        <w:rPr>
          <w:rFonts w:ascii="Times New Roman" w:hAnsi="Times New Roman" w:cs="Times New Roman"/>
        </w:rPr>
        <w:t xml:space="preserve"> округу удалось преодолеть объективные трудности и достичь определенных результатов.</w:t>
      </w:r>
    </w:p>
    <w:p w:rsidR="00BE01C6" w:rsidRPr="00BE01C6" w:rsidRDefault="00BE01C6" w:rsidP="00BE01C6">
      <w:pPr>
        <w:pStyle w:val="a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01C6">
        <w:rPr>
          <w:rFonts w:ascii="Times New Roman" w:hAnsi="Times New Roman" w:cs="Times New Roman"/>
        </w:rPr>
        <w:t xml:space="preserve">Успешно работали все жизненно необходимые предприятия и учреждения, реализовывались муниципальные и целевые программы, направленные на развитие ключевых сфер жизни. </w:t>
      </w:r>
    </w:p>
    <w:p w:rsidR="00BE01C6" w:rsidRPr="00BE01C6" w:rsidRDefault="00BE01C6" w:rsidP="00BE01C6">
      <w:pPr>
        <w:pStyle w:val="a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01C6">
        <w:rPr>
          <w:rFonts w:ascii="Times New Roman" w:hAnsi="Times New Roman" w:cs="Times New Roman"/>
        </w:rPr>
        <w:lastRenderedPageBreak/>
        <w:t>В своем отчете я постараюсь коротко освятить каждое направление и рассказать о наших планах на будущее.</w:t>
      </w:r>
    </w:p>
    <w:p w:rsidR="00BE01C6" w:rsidRPr="00BE01C6" w:rsidRDefault="00BE01C6" w:rsidP="00BE01C6">
      <w:pPr>
        <w:pStyle w:val="a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BE01C6">
        <w:rPr>
          <w:rFonts w:ascii="Times New Roman" w:hAnsi="Times New Roman" w:cs="Times New Roman"/>
          <w:iCs/>
        </w:rPr>
        <w:t xml:space="preserve">По последним данным </w:t>
      </w:r>
      <w:proofErr w:type="spellStart"/>
      <w:r w:rsidRPr="00BE01C6">
        <w:rPr>
          <w:rFonts w:ascii="Times New Roman" w:hAnsi="Times New Roman" w:cs="Times New Roman"/>
          <w:iCs/>
        </w:rPr>
        <w:t>Волгоградстата</w:t>
      </w:r>
      <w:proofErr w:type="spellEnd"/>
      <w:r w:rsidRPr="00BE01C6">
        <w:rPr>
          <w:rFonts w:ascii="Times New Roman" w:hAnsi="Times New Roman" w:cs="Times New Roman"/>
          <w:iCs/>
        </w:rPr>
        <w:t xml:space="preserve"> в городском округе город Михайловка проживает 84376 человек. Из них 61 тысяча зарегистрирована в городе и 23 тысячи на сельской территории округа.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01C6">
        <w:rPr>
          <w:rFonts w:ascii="Times New Roman" w:hAnsi="Times New Roman" w:cs="Times New Roman"/>
          <w:iCs/>
          <w:sz w:val="24"/>
          <w:szCs w:val="24"/>
        </w:rPr>
        <w:t xml:space="preserve">Отмечу, что демографическая ситуация, </w:t>
      </w:r>
      <w:proofErr w:type="gramStart"/>
      <w:r w:rsidRPr="00BE01C6">
        <w:rPr>
          <w:rFonts w:ascii="Times New Roman" w:hAnsi="Times New Roman" w:cs="Times New Roman"/>
          <w:iCs/>
          <w:sz w:val="24"/>
          <w:szCs w:val="24"/>
        </w:rPr>
        <w:t>также, как</w:t>
      </w:r>
      <w:proofErr w:type="gramEnd"/>
      <w:r w:rsidRPr="00BE01C6">
        <w:rPr>
          <w:rFonts w:ascii="Times New Roman" w:hAnsi="Times New Roman" w:cs="Times New Roman"/>
          <w:iCs/>
          <w:sz w:val="24"/>
          <w:szCs w:val="24"/>
        </w:rPr>
        <w:t xml:space="preserve"> и в целом по стране, сложная. Существует проблема естественной убыли населения. По-прежнему смертность превышает рождаемость.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Наша задача создать такие условия проживания, чтобы люди видели жизненную перспективу в округе, имели интересную и достойно оплачиваемую работу, приобретали жилье и воспитывали детей.</w:t>
      </w:r>
      <w:bookmarkStart w:id="1" w:name="_Hlk33514030"/>
      <w:bookmarkStart w:id="2" w:name="_Hlk33511320"/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Особую социальную значимость имеет реализация жилищных программ, направленных на обеспечение жителей жильем.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отчетном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>Ветерану - участнику Великой Отечественной войны, нуждающемуся в жилом помещении, предоставлена социальная выплата на приобретение жилья в сумме 1,4млн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уб.</w:t>
      </w:r>
    </w:p>
    <w:p w:rsidR="00BE01C6" w:rsidRPr="00BE01C6" w:rsidRDefault="00BE01C6" w:rsidP="00BE01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E01C6">
        <w:rPr>
          <w:rFonts w:ascii="Times New Roman" w:hAnsi="Times New Roman" w:cs="Times New Roman"/>
          <w:iCs/>
          <w:color w:val="000000"/>
          <w:sz w:val="24"/>
          <w:szCs w:val="24"/>
        </w:rPr>
        <w:t>Число семей, состоящих на учете в качестве нуждающихся в жилых помещениях в 2021 году – 1742.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01C6">
        <w:rPr>
          <w:rStyle w:val="FontStyle18"/>
          <w:sz w:val="24"/>
          <w:szCs w:val="24"/>
        </w:rPr>
        <w:t>Оказывается помощь молодым семьям.</w:t>
      </w:r>
      <w:r>
        <w:rPr>
          <w:rStyle w:val="FontStyle18"/>
          <w:sz w:val="24"/>
          <w:szCs w:val="24"/>
        </w:rPr>
        <w:t xml:space="preserve"> </w:t>
      </w:r>
      <w:r w:rsidRPr="00BE01C6">
        <w:rPr>
          <w:rStyle w:val="FontStyle18"/>
          <w:sz w:val="24"/>
          <w:szCs w:val="24"/>
        </w:rPr>
        <w:t>Так</w:t>
      </w:r>
      <w:r>
        <w:rPr>
          <w:rStyle w:val="FontStyle18"/>
          <w:sz w:val="24"/>
          <w:szCs w:val="24"/>
        </w:rPr>
        <w:t xml:space="preserve">, </w:t>
      </w:r>
      <w:r w:rsidRPr="00BE01C6">
        <w:rPr>
          <w:rStyle w:val="FontStyle18"/>
          <w:sz w:val="24"/>
          <w:szCs w:val="24"/>
        </w:rPr>
        <w:t>в рамках программы «</w:t>
      </w:r>
      <w:r w:rsidRPr="00BE01C6">
        <w:rPr>
          <w:rFonts w:ascii="Times New Roman" w:hAnsi="Times New Roman" w:cs="Times New Roman"/>
          <w:sz w:val="24"/>
          <w:szCs w:val="24"/>
        </w:rPr>
        <w:t xml:space="preserve">Молодой семье – доступное жильё» 17 семей, </w:t>
      </w:r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нуждающихся в улучшении жилищных условий, реализовали право на приобретение жилого помещения, </w:t>
      </w:r>
      <w:r w:rsidRPr="00BE01C6">
        <w:rPr>
          <w:rStyle w:val="FontStyle18"/>
          <w:sz w:val="24"/>
          <w:szCs w:val="24"/>
        </w:rPr>
        <w:t>на общую сумму 12,0 млн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уб., в текущем году планируется обеспечить социальной выплатой ещё 18 молодых семей.</w:t>
      </w:r>
    </w:p>
    <w:p w:rsidR="00BE01C6" w:rsidRPr="00BE01C6" w:rsidRDefault="00BE01C6" w:rsidP="00BE01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оказания социальной поддержки, направленной на улучшение жилищных условий, </w:t>
      </w:r>
      <w:r w:rsidRPr="00BE01C6">
        <w:rPr>
          <w:rFonts w:ascii="Times New Roman" w:hAnsi="Times New Roman" w:cs="Times New Roman"/>
          <w:sz w:val="24"/>
          <w:szCs w:val="24"/>
        </w:rPr>
        <w:t xml:space="preserve">более 3 тысяч семей </w:t>
      </w:r>
      <w:r w:rsidRPr="00BE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получают </w:t>
      </w:r>
      <w:r w:rsidRPr="00BE01C6">
        <w:rPr>
          <w:rFonts w:ascii="Times New Roman" w:hAnsi="Times New Roman" w:cs="Times New Roman"/>
          <w:sz w:val="24"/>
          <w:szCs w:val="24"/>
        </w:rPr>
        <w:t>субсидии на оплату жилых помещений и коммунальных услуг.</w:t>
      </w:r>
    </w:p>
    <w:p w:rsidR="00BE01C6" w:rsidRPr="00BE01C6" w:rsidRDefault="00BE01C6" w:rsidP="00BE01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Общая сумма выплаченных субсидий составила 47,5 млн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уб.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2021 году в рамках национального проекта «Жилье и городская среда» завершено расселение многоквартирного дома в п. Реконструкция, признанного аварийным и подлежащим сносу. На данные цели направлено более 3,0 млн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уб.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В рамках программы «Комплексное развитие сельских территорий» </w:t>
      </w:r>
      <w:r w:rsidRPr="00BE0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тем, кто хочет приобрести готовое или построить новое жилье предоставляется льготная ипотека по ставке до 3% в сумме до 3 млн</w:t>
      </w:r>
      <w:proofErr w:type="gramStart"/>
      <w:r w:rsidRPr="00BE0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BE0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ублей на 25 лет.</w:t>
      </w:r>
    </w:p>
    <w:bookmarkEnd w:id="1"/>
    <w:bookmarkEnd w:id="2"/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Жители сельских территорий имеют возможность участия в программах «Земский доктор» и «Земский фельдшер».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В 2021 году по программе «Земский доктор» 1 доктор направлен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роицкийи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1 «Земский фельдшер» направлен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п.Реконстукция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>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Участие в данных программах поможет решить две основные проблемы села: демографическую и кадровую.</w:t>
      </w:r>
    </w:p>
    <w:p w:rsidR="00BE01C6" w:rsidRPr="00BE01C6" w:rsidRDefault="00BE01C6" w:rsidP="00BE01C6">
      <w:pPr>
        <w:pStyle w:val="a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01C6">
        <w:rPr>
          <w:rFonts w:ascii="Times New Roman" w:hAnsi="Times New Roman" w:cs="Times New Roman"/>
        </w:rPr>
        <w:t xml:space="preserve">В условиях пандемии </w:t>
      </w:r>
      <w:r w:rsidRPr="00BE01C6">
        <w:rPr>
          <w:rFonts w:ascii="Times New Roman" w:hAnsi="Times New Roman" w:cs="Times New Roman"/>
          <w:shd w:val="clear" w:color="auto" w:fill="FBFBFB"/>
        </w:rPr>
        <w:t>вопрос медицины, ее развития и обеспечения как никогда становится актуальным, значительным и первостепенным. С</w:t>
      </w:r>
      <w:r w:rsidRPr="00BE01C6">
        <w:rPr>
          <w:rFonts w:ascii="Times New Roman" w:hAnsi="Times New Roman" w:cs="Times New Roman"/>
        </w:rPr>
        <w:t>егодня, по поручению Губернатора, в рамках государственной программы «Развитие здравоохранения Волгоградской области» на территории города ведется строительство инфекционного корпуса ГБУЗ «Михайловская ЦРБ». В настоящее время производится монтаж каркасного здания. Предполагаемая стоимость строительства составит 326,8 млн</w:t>
      </w:r>
      <w:proofErr w:type="gramStart"/>
      <w:r w:rsidRPr="00BE01C6">
        <w:rPr>
          <w:rFonts w:ascii="Times New Roman" w:hAnsi="Times New Roman" w:cs="Times New Roman"/>
        </w:rPr>
        <w:t>.р</w:t>
      </w:r>
      <w:proofErr w:type="gramEnd"/>
      <w:r w:rsidRPr="00BE01C6">
        <w:rPr>
          <w:rFonts w:ascii="Times New Roman" w:hAnsi="Times New Roman" w:cs="Times New Roman"/>
        </w:rPr>
        <w:t>уб.</w:t>
      </w:r>
    </w:p>
    <w:p w:rsidR="00BE01C6" w:rsidRPr="00BE01C6" w:rsidRDefault="00BE01C6" w:rsidP="00BE01C6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</w:rPr>
      </w:pPr>
      <w:r w:rsidRPr="00BE01C6">
        <w:rPr>
          <w:rFonts w:ascii="Times New Roman" w:hAnsi="Times New Roman" w:cs="Times New Roman"/>
          <w:i w:val="0"/>
          <w:sz w:val="24"/>
          <w:szCs w:val="24"/>
        </w:rPr>
        <w:t>Социальное благополучие населения во многом зависит от состояния рынка труда. В условиях нестабильной экономической ситуации обеспечение занятости населени</w:t>
      </w:r>
      <w:proofErr w:type="gramStart"/>
      <w:r w:rsidRPr="00BE01C6">
        <w:rPr>
          <w:rFonts w:ascii="Times New Roman" w:hAnsi="Times New Roman" w:cs="Times New Roman"/>
          <w:i w:val="0"/>
          <w:sz w:val="24"/>
          <w:szCs w:val="24"/>
        </w:rPr>
        <w:t>я-</w:t>
      </w:r>
      <w:proofErr w:type="gramEnd"/>
      <w:r w:rsidRPr="00BE01C6">
        <w:rPr>
          <w:rFonts w:ascii="Times New Roman" w:hAnsi="Times New Roman" w:cs="Times New Roman"/>
          <w:i w:val="0"/>
          <w:sz w:val="24"/>
          <w:szCs w:val="24"/>
        </w:rPr>
        <w:t xml:space="preserve"> одно из важнейших направлений политики муниципалитета.</w:t>
      </w:r>
    </w:p>
    <w:p w:rsidR="00BE01C6" w:rsidRPr="00BE01C6" w:rsidRDefault="00BE01C6" w:rsidP="00BE01C6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E01C6">
        <w:rPr>
          <w:rFonts w:ascii="Times New Roman" w:hAnsi="Times New Roman" w:cs="Times New Roman"/>
          <w:i w:val="0"/>
          <w:iCs w:val="0"/>
          <w:sz w:val="24"/>
          <w:szCs w:val="24"/>
        </w:rPr>
        <w:t>Численность трудоспособного населения составляет 47365 человек.</w:t>
      </w:r>
    </w:p>
    <w:p w:rsidR="00BE01C6" w:rsidRPr="00BE01C6" w:rsidRDefault="00BE01C6" w:rsidP="00BE01C6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BE01C6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Уровень зарегистрированной безработицы в Михайловке за 2021 год составил 0,71%. </w:t>
      </w:r>
    </w:p>
    <w:p w:rsidR="00BE01C6" w:rsidRPr="00BE01C6" w:rsidRDefault="00BE01C6" w:rsidP="00BE01C6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E01C6">
        <w:rPr>
          <w:rFonts w:ascii="Times New Roman" w:hAnsi="Times New Roman" w:cs="Times New Roman"/>
          <w:i w:val="0"/>
          <w:iCs w:val="0"/>
          <w:sz w:val="24"/>
          <w:szCs w:val="24"/>
        </w:rPr>
        <w:t>Численность зарегистрированных безработных - 302 человека.</w:t>
      </w:r>
    </w:p>
    <w:p w:rsidR="00BE01C6" w:rsidRPr="00BE01C6" w:rsidRDefault="00BE01C6" w:rsidP="00BE01C6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BE01C6" w:rsidRPr="00BE01C6" w:rsidRDefault="00BE01C6" w:rsidP="00BE01C6">
      <w:pPr>
        <w:pStyle w:val="a9"/>
        <w:spacing w:before="0" w:line="240" w:lineRule="auto"/>
        <w:ind w:left="0" w:firstLine="709"/>
        <w:rPr>
          <w:rStyle w:val="af7"/>
          <w:rFonts w:ascii="Times New Roman" w:hAnsi="Times New Roman" w:cs="Times New Roman"/>
          <w:sz w:val="24"/>
          <w:szCs w:val="24"/>
        </w:rPr>
      </w:pPr>
      <w:r w:rsidRPr="00BE01C6">
        <w:rPr>
          <w:rStyle w:val="af7"/>
          <w:rFonts w:ascii="Times New Roman" w:hAnsi="Times New Roman" w:cs="Times New Roman"/>
          <w:sz w:val="24"/>
          <w:szCs w:val="24"/>
        </w:rPr>
        <w:lastRenderedPageBreak/>
        <w:t xml:space="preserve">Для стабилизации ситуации на рынке труда в городском округе </w:t>
      </w:r>
      <w:r w:rsidRPr="00BE01C6">
        <w:rPr>
          <w:rStyle w:val="af7"/>
          <w:rFonts w:ascii="Times New Roman" w:hAnsi="Times New Roman" w:cs="Times New Roman"/>
          <w:sz w:val="24"/>
          <w:szCs w:val="24"/>
          <w:u w:val="single"/>
        </w:rPr>
        <w:t>разработана муниципальная программа по содействию занятости населения</w:t>
      </w:r>
      <w:r w:rsidRPr="00BE01C6">
        <w:rPr>
          <w:rStyle w:val="af7"/>
          <w:rFonts w:ascii="Times New Roman" w:hAnsi="Times New Roman" w:cs="Times New Roman"/>
          <w:sz w:val="24"/>
          <w:szCs w:val="24"/>
        </w:rPr>
        <w:t xml:space="preserve">. </w:t>
      </w:r>
    </w:p>
    <w:p w:rsidR="00BE01C6" w:rsidRPr="00BE01C6" w:rsidRDefault="00BE01C6" w:rsidP="00BE01C6">
      <w:pPr>
        <w:pStyle w:val="a9"/>
        <w:spacing w:before="0" w:line="240" w:lineRule="auto"/>
        <w:ind w:left="0" w:firstLine="709"/>
        <w:rPr>
          <w:rStyle w:val="af7"/>
          <w:rFonts w:ascii="Times New Roman" w:hAnsi="Times New Roman" w:cs="Times New Roman"/>
          <w:sz w:val="24"/>
          <w:szCs w:val="24"/>
        </w:rPr>
      </w:pPr>
      <w:r w:rsidRPr="00BE01C6">
        <w:rPr>
          <w:rStyle w:val="af7"/>
          <w:rFonts w:ascii="Times New Roman" w:hAnsi="Times New Roman" w:cs="Times New Roman"/>
          <w:sz w:val="24"/>
          <w:szCs w:val="24"/>
        </w:rPr>
        <w:t xml:space="preserve">В 2021 году: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iCs w:val="0"/>
          <w:sz w:val="24"/>
          <w:szCs w:val="24"/>
        </w:rPr>
      </w:pPr>
      <w:r w:rsidRPr="00BE01C6">
        <w:rPr>
          <w:rStyle w:val="af7"/>
          <w:rFonts w:ascii="Times New Roman" w:hAnsi="Times New Roman" w:cs="Times New Roman"/>
          <w:i w:val="0"/>
          <w:sz w:val="24"/>
          <w:szCs w:val="24"/>
        </w:rPr>
        <w:t>- трудоустроено 29 несовершеннолетних детей;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iCs w:val="0"/>
          <w:sz w:val="24"/>
          <w:szCs w:val="24"/>
        </w:rPr>
      </w:pPr>
      <w:r w:rsidRPr="00BE01C6">
        <w:rPr>
          <w:rStyle w:val="af7"/>
          <w:rFonts w:ascii="Times New Roman" w:hAnsi="Times New Roman" w:cs="Times New Roman"/>
          <w:i w:val="0"/>
          <w:sz w:val="24"/>
          <w:szCs w:val="24"/>
        </w:rPr>
        <w:t>- на общественные работы по благоустройству территорий трудоустроено 160 человек.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01C6">
        <w:rPr>
          <w:rFonts w:ascii="Times New Roman" w:hAnsi="Times New Roman" w:cs="Times New Roman"/>
          <w:sz w:val="24"/>
          <w:szCs w:val="24"/>
          <w:shd w:val="clear" w:color="auto" w:fill="FFFFFF"/>
        </w:rPr>
        <w:t>Вследствие необходимости снижения уровня безработицы приобретает особую актуальность потребность в создании новых рабочих мест, повышение эффективной занятости населения.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же мы можем активизировать создание рабочих мест?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</w:pPr>
      <w:r w:rsidRPr="00BE01C6">
        <w:rPr>
          <w:rFonts w:ascii="Times New Roman" w:hAnsi="Times New Roman" w:cs="Times New Roman"/>
          <w:sz w:val="24"/>
          <w:szCs w:val="24"/>
        </w:rPr>
        <w:t>С этой целью администрацией ведется активная работа по формированию комфортных условий для старта и ведения бизнеса в городском округе</w:t>
      </w:r>
      <w:r w:rsidRPr="00BE01C6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BE01C6">
        <w:rPr>
          <w:rFonts w:ascii="Times New Roman" w:hAnsi="Times New Roman" w:cs="Times New Roman"/>
          <w:color w:val="222222"/>
          <w:sz w:val="24"/>
          <w:szCs w:val="24"/>
        </w:rPr>
        <w:t xml:space="preserve">Самым главным результатом в этом направлении стало присвоение Михайловке статуса ТОСЭР. 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E01C6">
        <w:rPr>
          <w:rFonts w:ascii="Times New Roman" w:hAnsi="Times New Roman" w:cs="Times New Roman"/>
          <w:sz w:val="24"/>
          <w:szCs w:val="24"/>
          <w:lang w:eastAsia="zh-CN"/>
        </w:rPr>
        <w:t>Данный режим</w:t>
      </w:r>
      <w:r w:rsidRPr="00BE01C6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призван сформировать условия, благоприятные для привлечения инвесторов, это повлечет за собой не только</w:t>
      </w:r>
      <w:r w:rsidRPr="00BE01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новые рабочие места, но и: 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E01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-расширение </w:t>
      </w:r>
      <w:hyperlink r:id="rId9" w:tooltip="Ассортимент" w:history="1">
        <w:r w:rsidRPr="00BE01C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ассортимента</w:t>
        </w:r>
      </w:hyperlink>
      <w:r w:rsidRPr="00BE01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 выпускаемой продукции, 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E01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-освоение новых видов производств, 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E01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-увеличение налоговых поступлений в бюджет, 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BE01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</w:t>
      </w:r>
      <w:r w:rsidRPr="00BE01C6">
        <w:rPr>
          <w:rFonts w:ascii="Times New Roman" w:hAnsi="Times New Roman" w:cs="Times New Roman"/>
          <w:color w:val="222222"/>
          <w:sz w:val="24"/>
          <w:szCs w:val="24"/>
        </w:rPr>
        <w:t xml:space="preserve">благоустройство </w:t>
      </w:r>
      <w:proofErr w:type="gramStart"/>
      <w:r w:rsidRPr="00BE01C6">
        <w:rPr>
          <w:rFonts w:ascii="Times New Roman" w:hAnsi="Times New Roman" w:cs="Times New Roman"/>
          <w:color w:val="222222"/>
          <w:sz w:val="24"/>
          <w:szCs w:val="24"/>
        </w:rPr>
        <w:t>прилегающей</w:t>
      </w:r>
      <w:proofErr w:type="gramEnd"/>
      <w:r w:rsidRPr="00BE01C6">
        <w:rPr>
          <w:rFonts w:ascii="Times New Roman" w:hAnsi="Times New Roman" w:cs="Times New Roman"/>
          <w:color w:val="222222"/>
          <w:sz w:val="24"/>
          <w:szCs w:val="24"/>
        </w:rPr>
        <w:t xml:space="preserve"> к новым предприятиям территорий, 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BE01C6">
        <w:rPr>
          <w:rFonts w:ascii="Times New Roman" w:hAnsi="Times New Roman" w:cs="Times New Roman"/>
          <w:color w:val="222222"/>
          <w:sz w:val="24"/>
          <w:szCs w:val="24"/>
        </w:rPr>
        <w:t xml:space="preserve">-строительство новых объектов инфраструктуры, 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01C6">
        <w:rPr>
          <w:rFonts w:ascii="Times New Roman" w:hAnsi="Times New Roman" w:cs="Times New Roman"/>
          <w:color w:val="222222"/>
          <w:sz w:val="24"/>
          <w:szCs w:val="24"/>
        </w:rPr>
        <w:t>-внедрение новых технологий и инновационных решений</w:t>
      </w:r>
      <w:r w:rsidRPr="00BE01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E01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Это, несомненно, положительно повлияет на дальнейшее развитие городского округа, особенно в условиях </w:t>
      </w:r>
      <w:proofErr w:type="spellStart"/>
      <w:r w:rsidRPr="00BE01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импортозамещения</w:t>
      </w:r>
      <w:proofErr w:type="spellEnd"/>
      <w:r w:rsidRPr="00BE01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 в связи со сложившейся ситуацией в мире и введением санкций против РФ.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BE01C6">
        <w:rPr>
          <w:rFonts w:ascii="Times New Roman" w:hAnsi="Times New Roman" w:cs="Times New Roman"/>
          <w:color w:val="222222"/>
          <w:sz w:val="24"/>
          <w:szCs w:val="24"/>
        </w:rPr>
        <w:t>Статус позволит юридическим лицам – резидентам ТОСЭР воспользоваться налоговыми льготами и отчислять пониженные страховые взносы. 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BE01C6">
        <w:rPr>
          <w:rFonts w:ascii="Times New Roman" w:hAnsi="Times New Roman" w:cs="Times New Roman"/>
          <w:color w:val="222222"/>
          <w:sz w:val="24"/>
          <w:szCs w:val="24"/>
        </w:rPr>
        <w:t>В настоящее время администрацией разработана вся нормативно-правовая база для осуществления деятельности резидентов ТОСЭР, определены требования к инвестиционным проектам, проводится системная адресная работа по привлечению инвесторов и консультированию потенциальных резидентов.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01C6">
        <w:rPr>
          <w:rFonts w:ascii="Times New Roman" w:hAnsi="Times New Roman" w:cs="Times New Roman"/>
          <w:sz w:val="24"/>
          <w:szCs w:val="24"/>
          <w:u w:val="single"/>
        </w:rPr>
        <w:t>На сегодняшний день:</w:t>
      </w:r>
    </w:p>
    <w:p w:rsidR="00BE01C6" w:rsidRPr="00BE01C6" w:rsidRDefault="00BE01C6" w:rsidP="00BE01C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eastAsia="Calibri" w:hAnsi="Times New Roman" w:cs="Times New Roman"/>
          <w:spacing w:val="-4"/>
          <w:sz w:val="24"/>
          <w:szCs w:val="24"/>
        </w:rPr>
        <w:t>В качестве резидентов ТОСЭР «Михайловка» зарегистрирован</w:t>
      </w:r>
      <w:proofErr w:type="gramStart"/>
      <w:r w:rsidRPr="00BE01C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ы </w:t>
      </w:r>
      <w:r w:rsidRPr="00BE01C6">
        <w:rPr>
          <w:rFonts w:ascii="Times New Roman" w:eastAsia="Calibri" w:hAnsi="Times New Roman" w:cs="Times New Roman"/>
          <w:spacing w:val="-4"/>
          <w:sz w:val="24"/>
          <w:szCs w:val="24"/>
        </w:rPr>
        <w:br/>
        <w:t>ООО</w:t>
      </w:r>
      <w:proofErr w:type="gramEnd"/>
      <w:r w:rsidRPr="00BE01C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«Михайловский рыбозавод» и  </w:t>
      </w:r>
      <w:r w:rsidRPr="00BE01C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Битум».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BE01C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Михайловским рыбозаводом </w:t>
      </w:r>
      <w:r w:rsidRPr="00BE01C6">
        <w:rPr>
          <w:rFonts w:ascii="Times New Roman" w:hAnsi="Times New Roman" w:cs="Times New Roman"/>
          <w:sz w:val="24"/>
          <w:szCs w:val="24"/>
        </w:rPr>
        <w:t>завершено строительство завода по переработке рыбной продукции, и с 2020 года уже ведется производство и реализация продукции.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проекта на данный момент создано 42 новых рабочих места</w:t>
      </w:r>
      <w:r w:rsidRPr="00BE01C6">
        <w:rPr>
          <w:rFonts w:ascii="Times New Roman" w:eastAsia="Calibri" w:hAnsi="Times New Roman" w:cs="Times New Roman"/>
          <w:sz w:val="24"/>
          <w:szCs w:val="24"/>
        </w:rPr>
        <w:t>, объем инвестиций составил 30,3 млн</w:t>
      </w:r>
      <w:proofErr w:type="gramStart"/>
      <w:r w:rsidRPr="00BE01C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E01C6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феврале 2022 года зарегистрирован второй резидент ТОСЭР «Михайловка» ООО «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Битум» с проектом «Строительство резервуаров для хранения битума». В дальнейшем планируется запуск производства полимерных битумных вяжущих материалов, битумных мастик и эмульсий, а также гидроизоляционных лент для заделки дорожных швов между стыками, модифицированного и гранулированного битума для дорожного строительства. Срок реализации проекта 2021-2029 годы. Планируется создание 19 новых рабочих мест. Объем инвестиций – 175 млн. руб.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  <w:lang w:eastAsia="zh-CN"/>
        </w:rPr>
        <w:t xml:space="preserve">В 2021 году </w:t>
      </w:r>
      <w:r w:rsidRPr="00BE01C6">
        <w:rPr>
          <w:rFonts w:ascii="Times New Roman" w:hAnsi="Times New Roman" w:cs="Times New Roman"/>
          <w:sz w:val="24"/>
          <w:szCs w:val="24"/>
        </w:rPr>
        <w:t xml:space="preserve">общий объем инвестиций </w:t>
      </w:r>
      <w:r w:rsidRPr="00BE01C6">
        <w:rPr>
          <w:rFonts w:ascii="Times New Roman" w:hAnsi="Times New Roman" w:cs="Times New Roman"/>
          <w:color w:val="222222"/>
          <w:sz w:val="24"/>
          <w:szCs w:val="24"/>
        </w:rPr>
        <w:t xml:space="preserve">по крупным и средним предприятиям округа составил </w:t>
      </w:r>
      <w:r w:rsidRPr="00BE01C6">
        <w:rPr>
          <w:rFonts w:ascii="Times New Roman" w:hAnsi="Times New Roman" w:cs="Times New Roman"/>
          <w:sz w:val="24"/>
          <w:szCs w:val="24"/>
        </w:rPr>
        <w:t>1 314,3 млн</w:t>
      </w:r>
      <w:proofErr w:type="gramStart"/>
      <w:r w:rsidRPr="00BE01C6">
        <w:rPr>
          <w:rFonts w:ascii="Times New Roman" w:hAnsi="Times New Roman" w:cs="Times New Roman"/>
          <w:color w:val="222222"/>
          <w:sz w:val="24"/>
          <w:szCs w:val="24"/>
        </w:rPr>
        <w:t>.р</w:t>
      </w:r>
      <w:proofErr w:type="gramEnd"/>
      <w:r w:rsidRPr="00BE01C6">
        <w:rPr>
          <w:rFonts w:ascii="Times New Roman" w:hAnsi="Times New Roman" w:cs="Times New Roman"/>
          <w:color w:val="222222"/>
          <w:sz w:val="24"/>
          <w:szCs w:val="24"/>
        </w:rPr>
        <w:t>уб.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1C6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территории г</w:t>
      </w:r>
      <w:proofErr w:type="gramStart"/>
      <w:r w:rsidRPr="00BE01C6">
        <w:rPr>
          <w:rFonts w:ascii="Times New Roman" w:eastAsia="Calibri" w:hAnsi="Times New Roman" w:cs="Times New Roman"/>
          <w:color w:val="000000"/>
          <w:sz w:val="24"/>
          <w:szCs w:val="24"/>
        </w:rPr>
        <w:t>.М</w:t>
      </w:r>
      <w:proofErr w:type="gramEnd"/>
      <w:r w:rsidRPr="00BE0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ихайловки также реализуются и планируются </w:t>
      </w:r>
      <w:r w:rsidRPr="00BE01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 реализации следующие инвестиционные проекты: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1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инвестором ООО "Комбайны и тракторы" реализуется проект "Строительство дилерского центра по продаже сельскохозяйственной техники, запасных частей и услуг сервисного обслуживания". Срок реализации проекта – 2017-2022 годы. Планируется создание 30 новых рабочих мест;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Агрохолдинг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«Зеленый Дом» </w:t>
      </w:r>
      <w:r w:rsidRPr="00BE01C6">
        <w:rPr>
          <w:rFonts w:ascii="Times New Roman" w:eastAsia="Calibri" w:hAnsi="Times New Roman" w:cs="Times New Roman"/>
          <w:color w:val="000000"/>
          <w:sz w:val="24"/>
          <w:szCs w:val="24"/>
        </w:rPr>
        <w:t>планирует</w:t>
      </w:r>
      <w:r w:rsidRPr="00BE01C6">
        <w:rPr>
          <w:rFonts w:ascii="Times New Roman" w:hAnsi="Times New Roman" w:cs="Times New Roman"/>
          <w:sz w:val="24"/>
          <w:szCs w:val="24"/>
        </w:rPr>
        <w:t xml:space="preserve"> создание плодоовощного хозяйства с тепличным комплексом в составе многофункционального производственного кластера на территории городского округа город Михайловка Волгоградской области.</w:t>
      </w:r>
      <w:r w:rsidRPr="00BE01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Срок реализации проекта – 2021-2023 годы.  Планируется создание 120 новых рабочих мест.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А теперь о малом бизнесе. Именно малое предпринимательство обеспечивает гибкость экономики и создает новые рабочие места. </w:t>
      </w:r>
      <w:r w:rsidRPr="00BE01C6">
        <w:rPr>
          <w:rFonts w:ascii="Times New Roman" w:hAnsi="Times New Roman" w:cs="Times New Roman"/>
          <w:sz w:val="24"/>
          <w:szCs w:val="24"/>
          <w:u w:val="single"/>
        </w:rPr>
        <w:t>Сегодня это свыше 2 тысяч субъектов предпринимательства, здесь занято порядка 9 тысяч человек или около 23% занятого в экономике населения.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Отраслевая структура малого бизнеса продолжает постепенно смещаться к сфере оказания работ и услуг. Если пять лет назад в сфере торговли было занято более 52%, то в настоящий момент это 43,5% от всех субъектов малого бизнеса.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марта 2020 мы живём в условиях пандемии, разумеется, это значительно осложнило ситуацию в бизнесе. Но наши предприниматели адаптировались к реалиям нового времени, продуктивно работали в режиме </w:t>
      </w:r>
      <w:proofErr w:type="spellStart"/>
      <w:r w:rsidRPr="00BE01C6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BE0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где невозможен был дистанционный формат, работали в очном режиме, соблюдая все меры безопасности. 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«Малое и среднее предпринимательство» в 2021 году 7 субъектов получили льготные займы в Фонде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Волгоградской области.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Одному предпринимателю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>на пассажирские перевозки граждан в удаленные населенные пункты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>была оказана финансовая поддержка в сумме 250,4 тыс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уб.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части имущественной поддержки предпринимателям предоставляются земельные участки в собственность и по договорам аренды.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В целях оказания консультационных услуг субъектам предпринимательства в 2021 году состоялось открытие двух центров правовой и финансовой грамотности «Моё дело».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Всесторонняя поддержка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>продолжится и в 2022 году.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Михайловка является одним из промышленных центров Волгоградской области.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подчеркнуть особую роль градообразующих предприятий, их высокую социальную ответственность: данные предприятия обеспечивают занятость около 1,8 тысяч жителей, формируют доходы большинства семей, в значительной части формируют бюджет. 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Основными промышленными предприятиями по-прежнему являются</w:t>
      </w:r>
      <w:r w:rsidRPr="00BE01C6">
        <w:rPr>
          <w:rFonts w:ascii="Times New Roman" w:hAnsi="Times New Roman" w:cs="Times New Roman"/>
          <w:sz w:val="24"/>
          <w:szCs w:val="24"/>
        </w:rPr>
        <w:br/>
        <w:t>АО «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Себряковцемент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Себряковский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комбинат асбестоцементных изделий», ООО «Завод Редуктор», ООО «Производство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Себряковминводы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>».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По итогам 2021 года объем отгруженной продукции собственного производства, выполненных работ и услуг по крупным и средним предприятиям, составил более 18млрд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ублей из них объем промышленных товаров составил 15,3млрд.рублей.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Основной вид деятельности в производственном секторе экономики 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брабатывающие производства, доля которых составляет около 80 %.</w:t>
      </w:r>
      <w:r w:rsidRPr="00BE01C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 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Значимость отрасли сельского хозяйства заключается не только в экономической составляющей. Не менее важна и та огромная социальная роль, которую сельхозпредприятия играют в жизни нашего округа: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-обеспечивают население рабочими местами,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-снабжают экологически чистыми продовольственными товарами местного производства,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lastRenderedPageBreak/>
        <w:t>-и при этом помогают в решении вопросов местного значения сельских территорий.</w:t>
      </w:r>
    </w:p>
    <w:p w:rsidR="00BE01C6" w:rsidRPr="00BE01C6" w:rsidRDefault="00BE01C6" w:rsidP="00BE01C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E01C6">
        <w:rPr>
          <w:rFonts w:ascii="Times New Roman" w:hAnsi="Times New Roman" w:cs="Times New Roman"/>
        </w:rPr>
        <w:t xml:space="preserve">В 2021 году предприятия агропромышленного комплекса фактически получили 203,5 тысяч тонн зерна и 94 тыс. тонн технических культур.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С целью обновления машинно-тракторного парка на более современную высокопроизводительную технику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сельхозтоваропроизводители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приобрели </w:t>
      </w:r>
      <w:r w:rsidRPr="00BE01C6">
        <w:rPr>
          <w:rFonts w:ascii="Times New Roman" w:hAnsi="Times New Roman" w:cs="Times New Roman"/>
          <w:sz w:val="24"/>
          <w:szCs w:val="24"/>
        </w:rPr>
        <w:br/>
        <w:t>51 трактор и 20 комбайнов.</w:t>
      </w:r>
    </w:p>
    <w:p w:rsidR="00BE01C6" w:rsidRPr="00BE01C6" w:rsidRDefault="00BE01C6" w:rsidP="00BE01C6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BE01C6" w:rsidRPr="00BE01C6" w:rsidRDefault="00BE01C6" w:rsidP="00BE01C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E01C6">
        <w:rPr>
          <w:rFonts w:ascii="Times New Roman" w:hAnsi="Times New Roman" w:cs="Times New Roman"/>
        </w:rPr>
        <w:t>В животноводстве производство мяса всех категорий по сравнению с прошлым годом увеличилось на 3,8% и составило 5980 тонн. Производство молока увеличилось на 4,5% и составило 12215 тонн.</w:t>
      </w:r>
    </w:p>
    <w:p w:rsidR="00BE01C6" w:rsidRPr="00BE01C6" w:rsidRDefault="00BE01C6" w:rsidP="00BE01C6">
      <w:pPr>
        <w:pStyle w:val="Standard"/>
        <w:ind w:firstLine="708"/>
        <w:jc w:val="both"/>
        <w:rPr>
          <w:rFonts w:ascii="Times New Roman" w:hAnsi="Times New Roman" w:cs="Times New Roman"/>
          <w:i/>
        </w:rPr>
      </w:pPr>
      <w:r w:rsidRPr="00BE01C6">
        <w:rPr>
          <w:rFonts w:ascii="Times New Roman" w:hAnsi="Times New Roman" w:cs="Times New Roman"/>
          <w:i/>
        </w:rPr>
        <w:t>Наличие поголовья на 01.01.2022 г составило: крупный рогатый скот - 6421 гол</w:t>
      </w:r>
      <w:proofErr w:type="gramStart"/>
      <w:r w:rsidRPr="00BE01C6">
        <w:rPr>
          <w:rFonts w:ascii="Times New Roman" w:hAnsi="Times New Roman" w:cs="Times New Roman"/>
          <w:i/>
        </w:rPr>
        <w:t xml:space="preserve">., </w:t>
      </w:r>
      <w:proofErr w:type="gramEnd"/>
      <w:r w:rsidRPr="00BE01C6">
        <w:rPr>
          <w:rFonts w:ascii="Times New Roman" w:hAnsi="Times New Roman" w:cs="Times New Roman"/>
          <w:i/>
        </w:rPr>
        <w:t>в том числе коров – 3217 гол., мелкий рогатый скот - 7694 гол., свиньи - 19183 голов.</w:t>
      </w:r>
    </w:p>
    <w:p w:rsidR="00BE01C6" w:rsidRPr="00BE01C6" w:rsidRDefault="00BE01C6" w:rsidP="00BE01C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BE01C6">
        <w:rPr>
          <w:rFonts w:ascii="Times New Roman" w:hAnsi="Times New Roman" w:cs="Times New Roman"/>
        </w:rPr>
        <w:t xml:space="preserve">В 2021 году 15 сельхозпредприятиям предоставлены субсидии порядка </w:t>
      </w:r>
      <w:r w:rsidRPr="00BE01C6">
        <w:rPr>
          <w:rFonts w:ascii="Times New Roman" w:hAnsi="Times New Roman" w:cs="Times New Roman"/>
        </w:rPr>
        <w:br/>
        <w:t>21млн</w:t>
      </w:r>
      <w:proofErr w:type="gramStart"/>
      <w:r w:rsidRPr="00BE01C6">
        <w:rPr>
          <w:rFonts w:ascii="Times New Roman" w:hAnsi="Times New Roman" w:cs="Times New Roman"/>
        </w:rPr>
        <w:t>.р</w:t>
      </w:r>
      <w:proofErr w:type="gramEnd"/>
      <w:r w:rsidRPr="00BE01C6">
        <w:rPr>
          <w:rFonts w:ascii="Times New Roman" w:hAnsi="Times New Roman" w:cs="Times New Roman"/>
        </w:rPr>
        <w:t>ублей.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Комфортность проживания в округе зависит от равновесия потребностей и возможностей.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В нашем случае возможности - это присутствие законных оснований и наличие финансовых средств.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01C6">
        <w:rPr>
          <w:rFonts w:ascii="Times New Roman" w:hAnsi="Times New Roman" w:cs="Times New Roman"/>
          <w:sz w:val="24"/>
          <w:szCs w:val="24"/>
        </w:rPr>
        <w:t>Убрать улицу, отремонтировать дорогу, вывезти мусор, обеспечить водой, светом и теплом - решить самые первоочередные потребности в условиях ограниченных финансовых средств непросто.</w:t>
      </w:r>
    </w:p>
    <w:p w:rsidR="00BE01C6" w:rsidRPr="00BE01C6" w:rsidRDefault="00BE01C6" w:rsidP="00BE01C6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Доходы бюджета в 2021 году исполнены в объеме 2 млрд. 118 млн. рублей. Ситуация складывалась непростая, но администрация принимала всевозможные меры по ее выравниванию.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01C6">
        <w:rPr>
          <w:rFonts w:ascii="Times New Roman" w:eastAsiaTheme="minorEastAsia" w:hAnsi="Times New Roman" w:cs="Times New Roman"/>
          <w:sz w:val="24"/>
          <w:szCs w:val="24"/>
          <w:u w:val="single"/>
        </w:rPr>
        <w:t>Во-первых</w:t>
      </w:r>
      <w:r w:rsidRPr="00BE01C6">
        <w:rPr>
          <w:rFonts w:ascii="Times New Roman" w:eastAsiaTheme="minorEastAsia" w:hAnsi="Times New Roman" w:cs="Times New Roman"/>
          <w:sz w:val="24"/>
          <w:szCs w:val="24"/>
        </w:rPr>
        <w:t xml:space="preserve">, продолжается работа межведомственной комиссии по мобилизации доходов, ведется непрерывный мониторинг задолженности по налоговым и неналоговым платежам в бюджет. </w:t>
      </w:r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По результатам работы комиссии во все уровни бюджета и внебюджетные фонды поступило порядка 38 млн. рублей.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BE01C6">
        <w:rPr>
          <w:rFonts w:ascii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</w:rPr>
        <w:t>Во-вторых</w:t>
      </w:r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, в рамках работы по сокращению неформальной занятости населения было заключено 454 трудовых договора, в качестве индивидуальных предпринимателей зарегистрировано 257 человек, </w:t>
      </w:r>
      <w:proofErr w:type="spellStart"/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самозанятых</w:t>
      </w:r>
      <w:proofErr w:type="spellEnd"/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– 1 032 человека.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BE01C6">
        <w:rPr>
          <w:rFonts w:ascii="Times New Roman" w:hAnsi="Times New Roman" w:cs="Times New Roman"/>
          <w:sz w:val="24"/>
          <w:szCs w:val="24"/>
          <w:u w:val="single"/>
        </w:rPr>
        <w:t xml:space="preserve">В-третьих, </w:t>
      </w:r>
      <w:r w:rsidRPr="00BE01C6">
        <w:rPr>
          <w:rFonts w:ascii="Times New Roman" w:hAnsi="Times New Roman" w:cs="Times New Roman"/>
          <w:sz w:val="24"/>
          <w:szCs w:val="24"/>
        </w:rPr>
        <w:t>эффективное управление муниципальной собственностью.</w:t>
      </w:r>
      <w:bookmarkStart w:id="3" w:name="_Hlk33513185"/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2021 году от использования имущества, в том числе и земельных участков, в бюджет поступило 107,5 млн. рублей.</w:t>
      </w:r>
      <w:bookmarkEnd w:id="3"/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BE01C6">
        <w:rPr>
          <w:rFonts w:ascii="Times New Roman" w:hAnsi="Times New Roman" w:cs="Times New Roman"/>
          <w:sz w:val="24"/>
          <w:szCs w:val="24"/>
        </w:rPr>
        <w:t>На налоговый учет поставлено 287 земельных участков.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BE01C6">
        <w:rPr>
          <w:rFonts w:ascii="Times New Roman" w:hAnsi="Times New Roman" w:cs="Times New Roman"/>
          <w:sz w:val="24"/>
          <w:szCs w:val="24"/>
        </w:rPr>
        <w:t>В целях увеличения доходной базы проводится сплошная инвентаризация объектов капитального строительства на предмет включения в план приватизации.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Продолжается системная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претензионно-исковая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работа. Так, в 2021 году </w:t>
      </w:r>
      <w:r w:rsidRPr="00BE01C6">
        <w:rPr>
          <w:rFonts w:ascii="Times New Roman" w:eastAsia="Calibri" w:hAnsi="Times New Roman" w:cs="Times New Roman"/>
          <w:sz w:val="24"/>
          <w:szCs w:val="24"/>
        </w:rPr>
        <w:t xml:space="preserve">должникам </w:t>
      </w:r>
      <w:r w:rsidRPr="00BE01C6">
        <w:rPr>
          <w:rFonts w:ascii="Times New Roman" w:hAnsi="Times New Roman" w:cs="Times New Roman"/>
          <w:sz w:val="24"/>
          <w:szCs w:val="24"/>
        </w:rPr>
        <w:t>направлено более 1000</w:t>
      </w:r>
      <w:r w:rsidRPr="00BE01C6">
        <w:rPr>
          <w:rFonts w:ascii="Times New Roman" w:eastAsia="Calibri" w:hAnsi="Times New Roman" w:cs="Times New Roman"/>
          <w:sz w:val="24"/>
          <w:szCs w:val="24"/>
        </w:rPr>
        <w:t xml:space="preserve"> досудебных требований.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Расходы бюджета городского округа в 2021 году исполнены в сумме </w:t>
      </w:r>
      <w:r w:rsidRPr="00BE01C6">
        <w:rPr>
          <w:rFonts w:ascii="Times New Roman" w:hAnsi="Times New Roman" w:cs="Times New Roman"/>
          <w:sz w:val="24"/>
          <w:szCs w:val="24"/>
        </w:rPr>
        <w:br/>
        <w:t xml:space="preserve">2 млрд. 110 млн. рублей. В ходе исполнения бюджета сохранена его социальная направленность. 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На </w:t>
      </w:r>
      <w:r w:rsidRPr="00BE01C6">
        <w:rPr>
          <w:rFonts w:ascii="Times New Roman" w:hAnsi="Times New Roman" w:cs="Times New Roman"/>
          <w:sz w:val="24"/>
          <w:szCs w:val="24"/>
          <w:u w:val="single"/>
        </w:rPr>
        <w:t>финансирование отраслей социальной сферы</w:t>
      </w:r>
      <w:r w:rsidRPr="00BE01C6">
        <w:rPr>
          <w:rFonts w:ascii="Times New Roman" w:hAnsi="Times New Roman" w:cs="Times New Roman"/>
          <w:sz w:val="24"/>
          <w:szCs w:val="24"/>
        </w:rPr>
        <w:t xml:space="preserve"> было направлено </w:t>
      </w:r>
      <w:r w:rsidRPr="00BE01C6">
        <w:rPr>
          <w:rFonts w:ascii="Times New Roman" w:hAnsi="Times New Roman" w:cs="Times New Roman"/>
          <w:sz w:val="24"/>
          <w:szCs w:val="24"/>
        </w:rPr>
        <w:br/>
        <w:t>1 млрд. 612 млн. рублей или 76,4% от общего объема расходов бюджета.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первоочередном порядке производилось финансирование расходов, связанных с выплатой заработной платы, коммунальными платежами, питанием детей в школах и детских садах, обеспечением деятельности муниципальных учреждений, а также модернизацией объектов коммунальной инфраструктуры и повышение безопасности дорожного движения.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В целях повышения качества жизни нашего населения администрация прилагает максимум сил и средств, а для этого используются не только внутренние ресурсы, но и </w:t>
      </w:r>
      <w:r w:rsidRPr="00BE01C6">
        <w:rPr>
          <w:rFonts w:ascii="Times New Roman" w:hAnsi="Times New Roman" w:cs="Times New Roman"/>
          <w:sz w:val="24"/>
          <w:szCs w:val="24"/>
        </w:rPr>
        <w:lastRenderedPageBreak/>
        <w:t>активно привлекается дополнительное финансирование из средства областного и федерального бюджетов.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Так, в 2021 году на реализацию проектов объем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и областного бюджета составил 486,7 млн. рублей.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бюджетных средств достигается путем оптимального распределения финансов и определения приоритетности решаемых задач.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 приоритетом остается обеспечение устойчивого и бесперебойного функционирования всех систем жизнеобеспечения жилищного фонда и объектов инженерной инфраструктуры.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В 2021 году проведены </w:t>
      </w:r>
      <w:r w:rsidRPr="00BE01C6">
        <w:rPr>
          <w:rFonts w:ascii="Times New Roman" w:hAnsi="Times New Roman" w:cs="Times New Roman"/>
          <w:sz w:val="24"/>
          <w:szCs w:val="24"/>
          <w:u w:val="single"/>
        </w:rPr>
        <w:t>работы по капитальному ремонту 3 многоквартирных домов</w:t>
      </w:r>
      <w:r w:rsidRPr="00BE01C6">
        <w:rPr>
          <w:rFonts w:ascii="Times New Roman" w:hAnsi="Times New Roman" w:cs="Times New Roman"/>
          <w:sz w:val="24"/>
          <w:szCs w:val="24"/>
        </w:rPr>
        <w:t xml:space="preserve">. Выполнены работы по ремонту крыш, фасадов, фундаментов, подвалов и инженерных систем.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На 2022 год запланировано 40 многоквартирных домов.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В рамках мероприятий по </w:t>
      </w:r>
      <w:r w:rsidRPr="00BE01C6">
        <w:rPr>
          <w:rFonts w:ascii="Times New Roman" w:hAnsi="Times New Roman" w:cs="Times New Roman"/>
          <w:sz w:val="24"/>
          <w:szCs w:val="24"/>
          <w:u w:val="single"/>
        </w:rPr>
        <w:t>развитию и модернизации объектов коммунальной инфраструктуры</w:t>
      </w:r>
      <w:r w:rsidRPr="00BE01C6">
        <w:rPr>
          <w:rFonts w:ascii="Times New Roman" w:hAnsi="Times New Roman" w:cs="Times New Roman"/>
          <w:sz w:val="24"/>
          <w:szCs w:val="24"/>
        </w:rPr>
        <w:t>: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выполнено строительство система водоотведения по ул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азурная в пос. Отрадное на сумму 2,2 млн. руб.;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- приобретено и смонтировано оборудования для доочистки воды на сельских территориях на сумму </w:t>
      </w:r>
      <w:r w:rsidRPr="00BE01C6">
        <w:rPr>
          <w:rFonts w:ascii="Times New Roman" w:hAnsi="Times New Roman" w:cs="Times New Roman"/>
          <w:color w:val="000000"/>
          <w:sz w:val="24"/>
          <w:szCs w:val="24"/>
        </w:rPr>
        <w:t>4,7 млн</w:t>
      </w:r>
      <w:r w:rsidRPr="00BE01C6">
        <w:rPr>
          <w:rFonts w:ascii="Times New Roman" w:hAnsi="Times New Roman" w:cs="Times New Roman"/>
          <w:sz w:val="24"/>
          <w:szCs w:val="24"/>
        </w:rPr>
        <w:t>. руб.;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(п. Реконструкция, х. Сидоры,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Арчединская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Карагиев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>, х. Плотников-2, х. Рогожин)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- в рамках инициативного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выполнена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 xml:space="preserve">реконструкция уличной водопроводной сети от ул. А.Матросова по пер. 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Саратовскому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 xml:space="preserve"> до пер. Школьный, д.14.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Начиная разговор о благоустройстве города и сельских территорий, хочется сказать большое спасибо всем руководителям организаций и нашим жителям, которые приняли активное участие в благоустройстве.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Основной целью здесь является комплексное решение проблем благоустройства, озеленения и повышение комфортности проживания граждан.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Любой человек, приезжающий в городской округ, прежде всего, обращает внимание на чистоту, порядок и архитектурный вид.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В отчетном году продолжилось благоустройство парка Победы и </w:t>
      </w:r>
      <w:r w:rsidRPr="00BE01C6">
        <w:rPr>
          <w:rFonts w:ascii="Times New Roman" w:hAnsi="Times New Roman" w:cs="Times New Roman"/>
          <w:sz w:val="24"/>
          <w:szCs w:val="24"/>
        </w:rPr>
        <w:br/>
        <w:t>7общественных территорий в черте города.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</w:t>
      </w:r>
      <w:r w:rsidRPr="00BE01C6">
        <w:rPr>
          <w:rFonts w:ascii="Times New Roman" w:hAnsi="Times New Roman" w:cs="Times New Roman"/>
          <w:sz w:val="24"/>
          <w:szCs w:val="24"/>
        </w:rPr>
        <w:t xml:space="preserve">«Комплексное развитие сельских территорий» </w:t>
      </w:r>
    </w:p>
    <w:p w:rsidR="00BE01C6" w:rsidRPr="00BE01C6" w:rsidRDefault="00BE01C6" w:rsidP="00BE01C6">
      <w:pPr>
        <w:pStyle w:val="Standard"/>
        <w:jc w:val="both"/>
        <w:rPr>
          <w:rFonts w:ascii="Times New Roman" w:hAnsi="Times New Roman" w:cs="Times New Roman"/>
        </w:rPr>
      </w:pPr>
      <w:r w:rsidRPr="00BE01C6">
        <w:rPr>
          <w:rFonts w:ascii="Times New Roman" w:hAnsi="Times New Roman" w:cs="Times New Roman"/>
        </w:rPr>
        <w:t>воплощены в жизнь 4 общественно значимых проекта по благоустройству на сумму порядка 7млн</w:t>
      </w:r>
      <w:proofErr w:type="gramStart"/>
      <w:r w:rsidRPr="00BE01C6">
        <w:rPr>
          <w:rFonts w:ascii="Times New Roman" w:hAnsi="Times New Roman" w:cs="Times New Roman"/>
        </w:rPr>
        <w:t>.р</w:t>
      </w:r>
      <w:proofErr w:type="gramEnd"/>
      <w:r w:rsidRPr="00BE01C6">
        <w:rPr>
          <w:rFonts w:ascii="Times New Roman" w:hAnsi="Times New Roman" w:cs="Times New Roman"/>
        </w:rPr>
        <w:t>ублей.</w:t>
      </w:r>
    </w:p>
    <w:p w:rsidR="00BE01C6" w:rsidRPr="00BE01C6" w:rsidRDefault="00BE01C6" w:rsidP="00BE01C6">
      <w:pPr>
        <w:pStyle w:val="Standard"/>
        <w:ind w:firstLine="708"/>
        <w:jc w:val="both"/>
        <w:rPr>
          <w:rFonts w:ascii="Times New Roman" w:hAnsi="Times New Roman" w:cs="Times New Roman"/>
          <w:i/>
        </w:rPr>
      </w:pPr>
      <w:r w:rsidRPr="00BE01C6">
        <w:rPr>
          <w:rFonts w:ascii="Times New Roman" w:hAnsi="Times New Roman" w:cs="Times New Roman"/>
          <w:i/>
        </w:rPr>
        <w:t xml:space="preserve">1. Создание и обустройство спортивной площадки в станице </w:t>
      </w:r>
      <w:proofErr w:type="spellStart"/>
      <w:r w:rsidRPr="00BE01C6">
        <w:rPr>
          <w:rFonts w:ascii="Times New Roman" w:hAnsi="Times New Roman" w:cs="Times New Roman"/>
          <w:i/>
        </w:rPr>
        <w:t>Арчединской</w:t>
      </w:r>
      <w:proofErr w:type="spellEnd"/>
      <w:r w:rsidRPr="00BE01C6">
        <w:rPr>
          <w:rFonts w:ascii="Times New Roman" w:hAnsi="Times New Roman" w:cs="Times New Roman"/>
          <w:i/>
        </w:rPr>
        <w:t>;</w:t>
      </w:r>
    </w:p>
    <w:p w:rsidR="00BE01C6" w:rsidRPr="00BE01C6" w:rsidRDefault="00BE01C6" w:rsidP="00BE01C6">
      <w:pPr>
        <w:pStyle w:val="Standard"/>
        <w:ind w:firstLine="708"/>
        <w:jc w:val="both"/>
        <w:rPr>
          <w:rFonts w:ascii="Times New Roman" w:hAnsi="Times New Roman" w:cs="Times New Roman"/>
          <w:i/>
        </w:rPr>
      </w:pPr>
      <w:r w:rsidRPr="00BE01C6">
        <w:rPr>
          <w:rFonts w:ascii="Times New Roman" w:hAnsi="Times New Roman" w:cs="Times New Roman"/>
          <w:i/>
        </w:rPr>
        <w:t xml:space="preserve">2. Оформление фасада здания ДК </w:t>
      </w:r>
      <w:proofErr w:type="spellStart"/>
      <w:r w:rsidRPr="00BE01C6">
        <w:rPr>
          <w:rFonts w:ascii="Times New Roman" w:hAnsi="Times New Roman" w:cs="Times New Roman"/>
          <w:i/>
        </w:rPr>
        <w:t>Етеревской</w:t>
      </w:r>
      <w:proofErr w:type="spellEnd"/>
      <w:r w:rsidRPr="00BE01C6">
        <w:rPr>
          <w:rFonts w:ascii="Times New Roman" w:hAnsi="Times New Roman" w:cs="Times New Roman"/>
          <w:i/>
        </w:rPr>
        <w:t xml:space="preserve"> </w:t>
      </w:r>
      <w:proofErr w:type="gramStart"/>
      <w:r w:rsidRPr="00BE01C6">
        <w:rPr>
          <w:rFonts w:ascii="Times New Roman" w:hAnsi="Times New Roman" w:cs="Times New Roman"/>
          <w:i/>
        </w:rPr>
        <w:t>сельской</w:t>
      </w:r>
      <w:proofErr w:type="gramEnd"/>
      <w:r w:rsidRPr="00BE01C6">
        <w:rPr>
          <w:rFonts w:ascii="Times New Roman" w:hAnsi="Times New Roman" w:cs="Times New Roman"/>
          <w:i/>
        </w:rPr>
        <w:t xml:space="preserve"> территория;</w:t>
      </w:r>
    </w:p>
    <w:p w:rsidR="00BE01C6" w:rsidRPr="00BE01C6" w:rsidRDefault="00BE01C6" w:rsidP="00BE01C6">
      <w:pPr>
        <w:pStyle w:val="Standard"/>
        <w:ind w:firstLine="708"/>
        <w:jc w:val="both"/>
        <w:rPr>
          <w:rFonts w:ascii="Times New Roman" w:hAnsi="Times New Roman" w:cs="Times New Roman"/>
          <w:i/>
        </w:rPr>
      </w:pPr>
      <w:r w:rsidRPr="00BE01C6">
        <w:rPr>
          <w:rFonts w:ascii="Times New Roman" w:hAnsi="Times New Roman" w:cs="Times New Roman"/>
          <w:i/>
        </w:rPr>
        <w:t xml:space="preserve">3. Устройство  спортивной площадки с уличными тренажерами и </w:t>
      </w:r>
      <w:proofErr w:type="spellStart"/>
      <w:r w:rsidRPr="00BE01C6">
        <w:rPr>
          <w:rFonts w:ascii="Times New Roman" w:hAnsi="Times New Roman" w:cs="Times New Roman"/>
          <w:i/>
        </w:rPr>
        <w:t>скейт-фигурами</w:t>
      </w:r>
      <w:proofErr w:type="spellEnd"/>
      <w:r w:rsidRPr="00BE01C6">
        <w:rPr>
          <w:rFonts w:ascii="Times New Roman" w:hAnsi="Times New Roman" w:cs="Times New Roman"/>
          <w:i/>
        </w:rPr>
        <w:t xml:space="preserve"> в хуторе Плотников-2;</w:t>
      </w:r>
    </w:p>
    <w:p w:rsidR="00BE01C6" w:rsidRPr="00BE01C6" w:rsidRDefault="00BE01C6" w:rsidP="00BE01C6">
      <w:pPr>
        <w:pStyle w:val="Standard"/>
        <w:ind w:firstLine="708"/>
        <w:jc w:val="both"/>
        <w:rPr>
          <w:rFonts w:ascii="Times New Roman" w:hAnsi="Times New Roman" w:cs="Times New Roman"/>
          <w:i/>
        </w:rPr>
      </w:pPr>
      <w:r w:rsidRPr="00BE01C6">
        <w:rPr>
          <w:rFonts w:ascii="Times New Roman" w:hAnsi="Times New Roman" w:cs="Times New Roman"/>
          <w:i/>
        </w:rPr>
        <w:t xml:space="preserve">4. </w:t>
      </w:r>
      <w:proofErr w:type="gramStart"/>
      <w:r w:rsidRPr="00BE01C6">
        <w:rPr>
          <w:rFonts w:ascii="Times New Roman" w:hAnsi="Times New Roman" w:cs="Times New Roman"/>
          <w:i/>
        </w:rPr>
        <w:t>Благоустройство территории по ул. Виноградная в п. Отрадное, «Семейная аллея».</w:t>
      </w:r>
      <w:proofErr w:type="gramEnd"/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1C6">
        <w:rPr>
          <w:rFonts w:ascii="Times New Roman" w:eastAsia="Calibri" w:hAnsi="Times New Roman" w:cs="Times New Roman"/>
          <w:sz w:val="24"/>
          <w:szCs w:val="24"/>
        </w:rPr>
        <w:t>В 2020 году Михайловка стала победителем Всероссийского конкурса лучших проектов создания комфортной городской среды и выиграла грант на сумму 90 млн</w:t>
      </w:r>
      <w:proofErr w:type="gramStart"/>
      <w:r w:rsidRPr="00BE01C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E01C6">
        <w:rPr>
          <w:rFonts w:ascii="Times New Roman" w:eastAsia="Calibri" w:hAnsi="Times New Roman" w:cs="Times New Roman"/>
          <w:sz w:val="24"/>
          <w:szCs w:val="24"/>
        </w:rPr>
        <w:t>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eastAsia="Calibri" w:hAnsi="Times New Roman" w:cs="Times New Roman"/>
          <w:sz w:val="24"/>
          <w:szCs w:val="24"/>
        </w:rPr>
        <w:t>с проектом благоустройства центральной улицы города -</w:t>
      </w:r>
      <w:r w:rsidRPr="00BE01C6">
        <w:rPr>
          <w:rFonts w:ascii="Times New Roman" w:eastAsia="Calibri" w:hAnsi="Times New Roman" w:cs="Times New Roman"/>
          <w:sz w:val="24"/>
          <w:szCs w:val="24"/>
        </w:rPr>
        <w:br/>
        <w:t xml:space="preserve">2-й </w:t>
      </w:r>
      <w:proofErr w:type="spellStart"/>
      <w:r w:rsidRPr="00BE01C6">
        <w:rPr>
          <w:rFonts w:ascii="Times New Roman" w:eastAsia="Calibri" w:hAnsi="Times New Roman" w:cs="Times New Roman"/>
          <w:sz w:val="24"/>
          <w:szCs w:val="24"/>
        </w:rPr>
        <w:t>Краснознаменской</w:t>
      </w:r>
      <w:proofErr w:type="spellEnd"/>
      <w:r w:rsidRPr="00BE01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01C6">
        <w:rPr>
          <w:rFonts w:ascii="Times New Roman" w:hAnsi="Times New Roman" w:cs="Times New Roman"/>
          <w:sz w:val="24"/>
          <w:szCs w:val="24"/>
          <w:shd w:val="clear" w:color="auto" w:fill="FFFFFF"/>
        </w:rPr>
        <w:t>В 2021 году реализация проекта продолжилась, здесь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сформирована пешеходная аллея, уложена брусчатка, высажены деревья, цветники и газон, проведено освещение, </w:t>
      </w:r>
      <w:r w:rsidRPr="00BE01C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появились различные </w:t>
      </w:r>
      <w:proofErr w:type="spellStart"/>
      <w:r w:rsidRPr="00BE01C6">
        <w:rPr>
          <w:rFonts w:ascii="Times New Roman" w:hAnsi="Times New Roman" w:cs="Times New Roman"/>
          <w:sz w:val="24"/>
          <w:szCs w:val="24"/>
          <w:shd w:val="clear" w:color="auto" w:fill="FFFFFF"/>
        </w:rPr>
        <w:t>арт-объекты</w:t>
      </w:r>
      <w:proofErr w:type="spellEnd"/>
      <w:r w:rsidRPr="00BE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качели, амфитеатр и свадебный павильон, а также зоны спорта и детского отдыха.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2022 году планируется: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по итогам рейтингового голосования благоустроить 5 общественных территорий: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1C6">
        <w:rPr>
          <w:rFonts w:ascii="Times New Roman" w:hAnsi="Times New Roman" w:cs="Times New Roman"/>
          <w:i/>
          <w:sz w:val="24"/>
          <w:szCs w:val="24"/>
        </w:rPr>
        <w:t>1. Сквер на пересечении ул. Коммуны и ул. Карла Маркса.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1C6">
        <w:rPr>
          <w:rFonts w:ascii="Times New Roman" w:hAnsi="Times New Roman" w:cs="Times New Roman"/>
          <w:i/>
          <w:sz w:val="24"/>
          <w:szCs w:val="24"/>
        </w:rPr>
        <w:t xml:space="preserve">2. Общественное пространство по ул. 2-я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Краснознаменская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(от магазина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Ситилинк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до ул. Мичурина).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1C6">
        <w:rPr>
          <w:rFonts w:ascii="Times New Roman" w:hAnsi="Times New Roman" w:cs="Times New Roman"/>
          <w:i/>
          <w:sz w:val="24"/>
          <w:szCs w:val="24"/>
        </w:rPr>
        <w:t xml:space="preserve">3. Общественное пространство по ул. Обороны в границах проезд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Тосовский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 и ул. </w:t>
      </w:r>
      <w:proofErr w:type="gramStart"/>
      <w:r w:rsidRPr="00BE01C6">
        <w:rPr>
          <w:rFonts w:ascii="Times New Roman" w:hAnsi="Times New Roman" w:cs="Times New Roman"/>
          <w:i/>
          <w:sz w:val="24"/>
          <w:szCs w:val="24"/>
        </w:rPr>
        <w:t>Республиканская</w:t>
      </w:r>
      <w:proofErr w:type="gramEnd"/>
      <w:r w:rsidRPr="00BE01C6">
        <w:rPr>
          <w:rFonts w:ascii="Times New Roman" w:hAnsi="Times New Roman" w:cs="Times New Roman"/>
          <w:i/>
          <w:sz w:val="24"/>
          <w:szCs w:val="24"/>
        </w:rPr>
        <w:t>.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1C6">
        <w:rPr>
          <w:rFonts w:ascii="Times New Roman" w:hAnsi="Times New Roman" w:cs="Times New Roman"/>
          <w:i/>
          <w:sz w:val="24"/>
          <w:szCs w:val="24"/>
        </w:rPr>
        <w:t xml:space="preserve">4. Общественное пространство (проход) от ул. 2-я 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Краснознаменская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до ул. </w:t>
      </w:r>
      <w:proofErr w:type="gramStart"/>
      <w:r w:rsidRPr="00BE01C6">
        <w:rPr>
          <w:rFonts w:ascii="Times New Roman" w:hAnsi="Times New Roman" w:cs="Times New Roman"/>
          <w:i/>
          <w:sz w:val="24"/>
          <w:szCs w:val="24"/>
        </w:rPr>
        <w:t>Поперечной</w:t>
      </w:r>
      <w:proofErr w:type="gramEnd"/>
      <w:r w:rsidRPr="00BE01C6">
        <w:rPr>
          <w:rFonts w:ascii="Times New Roman" w:hAnsi="Times New Roman" w:cs="Times New Roman"/>
          <w:i/>
          <w:sz w:val="24"/>
          <w:szCs w:val="24"/>
        </w:rPr>
        <w:t>.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1C6">
        <w:rPr>
          <w:rFonts w:ascii="Times New Roman" w:hAnsi="Times New Roman" w:cs="Times New Roman"/>
          <w:i/>
          <w:sz w:val="24"/>
          <w:szCs w:val="24"/>
        </w:rPr>
        <w:t>5. Сквер на пересечении ул. Коммуны и ул. Карла Маркса 2 этап.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троительство участка уличного водопровода по ул. Ладожская от колодца на ул. Историческая до жилого дома по ул. Ладожская, д.3;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строительство участка уличного водопровода от существующего водопровода по ул. Миронова до домовладения по ул. Степная д.34;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строительство участка уличного водопровода по ул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лавянская от колодца № 1 по ул. Гагарина до домовладения по ул. Алтайская, д.28;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- строительство участка уличного водопровода по ул. Гоголя от ул. 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 xml:space="preserve"> до домовладения № 120 по ул. Гоголя;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- строительство уличной сети водоснабжения в 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. Михайловка по ул. им. Крупской до домовладений № 11 и №21;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произвести проектно-сметные работы по устройству водозаборных скважин;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приобретение и монтаж оборудования для доочистки воды на сельских территориях и технологическое присоединение к электрическим сетям.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1C6">
        <w:rPr>
          <w:rFonts w:ascii="Times New Roman" w:hAnsi="Times New Roman" w:cs="Times New Roman"/>
          <w:i/>
          <w:sz w:val="24"/>
          <w:szCs w:val="24"/>
        </w:rPr>
        <w:t xml:space="preserve">(х.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Катасонов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, х.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Сеничкин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, х.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Страховский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, х. Сухов-2, х.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Безымянка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>, х</w:t>
      </w:r>
      <w:proofErr w:type="gramStart"/>
      <w:r w:rsidRPr="00BE01C6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BE01C6">
        <w:rPr>
          <w:rFonts w:ascii="Times New Roman" w:hAnsi="Times New Roman" w:cs="Times New Roman"/>
          <w:i/>
          <w:sz w:val="24"/>
          <w:szCs w:val="24"/>
        </w:rPr>
        <w:t>енной, х. Троицкий, х. Раздоры, п. Отрадное, х. Б.Орешкин).</w:t>
      </w:r>
    </w:p>
    <w:p w:rsidR="00BE01C6" w:rsidRPr="00BE01C6" w:rsidRDefault="00BE01C6" w:rsidP="00BE01C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01C6">
        <w:rPr>
          <w:rFonts w:ascii="Times New Roman" w:hAnsi="Times New Roman" w:cs="Times New Roman"/>
          <w:kern w:val="3"/>
          <w:lang w:eastAsia="zh-CN"/>
        </w:rPr>
        <w:t>В целях решения вопросов по обеспечению безопасного транспортного сообщения, снижения аварийности и последствий ДТП в отчетном году выполнено</w:t>
      </w:r>
      <w:r w:rsidRPr="00BE01C6">
        <w:rPr>
          <w:rFonts w:ascii="Times New Roman" w:hAnsi="Times New Roman" w:cs="Times New Roman"/>
        </w:rPr>
        <w:t>: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ремонт асфальтобетонного покрытия по ул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 xml:space="preserve">оперечная (от </w:t>
      </w:r>
      <w:r w:rsidRPr="00BE01C6">
        <w:rPr>
          <w:rFonts w:ascii="Times New Roman" w:hAnsi="Times New Roman" w:cs="Times New Roman"/>
          <w:sz w:val="24"/>
          <w:szCs w:val="24"/>
        </w:rPr>
        <w:br/>
        <w:t>ул.Республиканской до ул.Мичурина);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ремонт асфальтобетонного покрытия по ул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ичурина;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- ремонт асфальтобетонного покрытия подъезда к медицинским учреждениям по ул. Пирогова (от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раснознаменская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до ул.Базарная);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ремонт проезжей части автомобильной дороги  по</w:t>
      </w:r>
      <w:r w:rsidRPr="00BE01C6">
        <w:rPr>
          <w:rFonts w:ascii="Times New Roman" w:hAnsi="Times New Roman" w:cs="Times New Roman"/>
          <w:sz w:val="24"/>
          <w:szCs w:val="24"/>
        </w:rPr>
        <w:br/>
        <w:t>ул.2-Краснознаменская в границах ул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еспубликанская – ул.Мичурина;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Также проводились работы по содержанию дорог на городских и сельских территориях дорог, по обслуживанию светофорных объектов.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2022 году планируется выполнить: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- ремонт асфальтобетонного покрытия объездной автодороги «Завод–Карьер» от ул.П.Морозова до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ишанская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>;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приобретение коммунальной техники (</w:t>
      </w:r>
      <w:r w:rsidRPr="00BE01C6">
        <w:rPr>
          <w:rFonts w:ascii="Times New Roman" w:hAnsi="Times New Roman" w:cs="Times New Roman"/>
          <w:i/>
          <w:sz w:val="24"/>
          <w:szCs w:val="24"/>
        </w:rPr>
        <w:t xml:space="preserve">автовышка, прицеп-машина для ямочного ремонта методом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пневмонабрызга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>, тракторы,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i/>
          <w:sz w:val="24"/>
          <w:szCs w:val="24"/>
        </w:rPr>
        <w:t>полуприцеп тракторный (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Рециклер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>), «Магистраль для скоростной уборки городских улиц» прицеп).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В 2019 году администрацией заключен </w:t>
      </w:r>
      <w:proofErr w:type="spellStart"/>
      <w:r w:rsidRPr="00BE01C6">
        <w:rPr>
          <w:rFonts w:ascii="Times New Roman" w:hAnsi="Times New Roman" w:cs="Times New Roman"/>
          <w:color w:val="000000"/>
          <w:sz w:val="24"/>
          <w:szCs w:val="24"/>
        </w:rPr>
        <w:t>энергосервисный</w:t>
      </w:r>
      <w:proofErr w:type="spellEnd"/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 на сумму 95,2 млн. рублей, при реализации которого были выполнены мероприятия по энергосбережению и повышению энергетической эффективности, это: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-замена устаревших светильников на </w:t>
      </w:r>
      <w:proofErr w:type="gramStart"/>
      <w:r w:rsidRPr="00BE01C6"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proofErr w:type="gramEnd"/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 энергосберегающие светодиодные,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1C6">
        <w:rPr>
          <w:rFonts w:ascii="Times New Roman" w:hAnsi="Times New Roman" w:cs="Times New Roman"/>
          <w:color w:val="000000"/>
          <w:sz w:val="24"/>
          <w:szCs w:val="24"/>
        </w:rPr>
        <w:t>-установка автоматизированной системы управления наружным освещением и учета потребления электрической энергии.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осуществляются ежемесячные расчеты по Контракту по результатам достижения предусмотренного размера экономии. 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В отчетном году выполнены </w:t>
      </w:r>
      <w:r w:rsidRPr="00BE01C6">
        <w:rPr>
          <w:rFonts w:ascii="Times New Roman" w:hAnsi="Times New Roman" w:cs="Times New Roman"/>
          <w:color w:val="000000"/>
          <w:sz w:val="24"/>
          <w:szCs w:val="24"/>
        </w:rPr>
        <w:t>работы по восстановлению освещения уличной сети в 19 населенных пунктах на сумму порядка 8млн</w:t>
      </w:r>
      <w:proofErr w:type="gramStart"/>
      <w:r w:rsidRPr="00BE01C6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E01C6">
        <w:rPr>
          <w:rFonts w:ascii="Times New Roman" w:hAnsi="Times New Roman" w:cs="Times New Roman"/>
          <w:color w:val="000000"/>
          <w:sz w:val="24"/>
          <w:szCs w:val="24"/>
        </w:rPr>
        <w:t>ублей.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01C6">
        <w:rPr>
          <w:rFonts w:ascii="Times New Roman" w:hAnsi="Times New Roman" w:cs="Times New Roman"/>
          <w:i/>
          <w:sz w:val="24"/>
          <w:szCs w:val="24"/>
        </w:rPr>
        <w:t xml:space="preserve">Ст.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Арчединская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, х.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Безымянка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, х. Большой, х.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Стойловский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, х.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Демочкин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BE01C6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BE01C6">
        <w:rPr>
          <w:rFonts w:ascii="Times New Roman" w:hAnsi="Times New Roman" w:cs="Times New Roman"/>
          <w:i/>
          <w:sz w:val="24"/>
          <w:szCs w:val="24"/>
        </w:rPr>
        <w:t>арагичевский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, х.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Княженский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1-й, х. Рогожин, х. Троицкий, п. Реконструкция, х. Большой Орешкин, х.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Моховский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, ст.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Етеревская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, х.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Поддубный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, х. Плотников 2-й, х. Веселый, х.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Катасонов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, х. Глинище, х.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Ильменский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2-й.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Построены новые линии и установлено 287 светодиодных светильников.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2022 году на сельских территориях данная работа будет продолжена, запланировано более 8 млн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уб.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E01C6">
        <w:rPr>
          <w:rFonts w:ascii="Times New Roman" w:hAnsi="Times New Roman" w:cs="Times New Roman"/>
          <w:i/>
          <w:sz w:val="24"/>
          <w:szCs w:val="24"/>
        </w:rPr>
        <w:t xml:space="preserve">Х.Абрамов, х.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Безымянка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, с.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Староселье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, х. Мишин, х. Сенной, х. Субботин, х. 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Черемухов</w:t>
      </w:r>
      <w:proofErr w:type="spellEnd"/>
      <w:r w:rsidRPr="00BE01C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BE01C6" w:rsidRPr="00BE01C6" w:rsidRDefault="00BE01C6" w:rsidP="00BE01C6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Вопросам предупреждения и ликвидации последствий чрезвычайных ситуаций на территории округа уделяется самое пристальное внимание.</w:t>
      </w:r>
    </w:p>
    <w:p w:rsidR="00BE01C6" w:rsidRPr="00BE01C6" w:rsidRDefault="00BE01C6" w:rsidP="00BE01C6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рамках мероприятий по гражданской обороне, по предупреждению и ликвидации чрезвычайных ситуаций проведено:</w:t>
      </w:r>
    </w:p>
    <w:p w:rsidR="00BE01C6" w:rsidRPr="00BE01C6" w:rsidRDefault="00BE01C6" w:rsidP="00BE01C6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обустройство минерализованных полос на сельских территориях;</w:t>
      </w:r>
    </w:p>
    <w:p w:rsidR="00BE01C6" w:rsidRPr="00BE01C6" w:rsidRDefault="00BE01C6" w:rsidP="00BE01C6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установка водопроводных колодцев и пожарных гидрантов;</w:t>
      </w:r>
    </w:p>
    <w:p w:rsidR="00BE01C6" w:rsidRPr="00BE01C6" w:rsidRDefault="00BE01C6" w:rsidP="00BE01C6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закупка, монтаж и установка систем оповещения;</w:t>
      </w:r>
    </w:p>
    <w:p w:rsidR="00BE01C6" w:rsidRPr="00BE01C6" w:rsidRDefault="00BE01C6" w:rsidP="00BE01C6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приобретение специальной техники для обеспечения первичных мер пожарной безопасности;</w:t>
      </w:r>
    </w:p>
    <w:p w:rsidR="00BE01C6" w:rsidRPr="00BE01C6" w:rsidRDefault="00BE01C6" w:rsidP="00BE01C6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 - содержание специальной автомобильной техники.</w:t>
      </w:r>
    </w:p>
    <w:p w:rsidR="00BE01C6" w:rsidRPr="00BE01C6" w:rsidRDefault="00BE01C6" w:rsidP="00BE01C6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целях обеспечения безопасности на территории городского округа производилось техническое обслуживание систем видеонаблюдения.</w:t>
      </w:r>
    </w:p>
    <w:p w:rsidR="00BE01C6" w:rsidRPr="00BE01C6" w:rsidRDefault="00BE01C6" w:rsidP="00BE01C6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BE01C6" w:rsidRPr="00BE01C6" w:rsidRDefault="00BE01C6" w:rsidP="00BE01C6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BE01C6">
        <w:rPr>
          <w:rFonts w:ascii="Times New Roman" w:hAnsi="Times New Roman" w:cs="Times New Roman"/>
        </w:rPr>
        <w:t xml:space="preserve">В целях решения вопросов по обеспечению противопожарной защиты сельских населенных пунктов по поручению Губернатора Волгоградской области в июне 2021 года Троицкая, </w:t>
      </w:r>
      <w:proofErr w:type="spellStart"/>
      <w:r w:rsidRPr="00BE01C6">
        <w:rPr>
          <w:rFonts w:ascii="Times New Roman" w:hAnsi="Times New Roman" w:cs="Times New Roman"/>
        </w:rPr>
        <w:t>Етеревская</w:t>
      </w:r>
      <w:proofErr w:type="spellEnd"/>
      <w:r w:rsidRPr="00BE01C6">
        <w:rPr>
          <w:rFonts w:ascii="Times New Roman" w:hAnsi="Times New Roman" w:cs="Times New Roman"/>
        </w:rPr>
        <w:t xml:space="preserve"> и Октябрьская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E01C6">
        <w:rPr>
          <w:rFonts w:ascii="Times New Roman" w:hAnsi="Times New Roman" w:cs="Times New Roman"/>
        </w:rPr>
        <w:t>сельскиетерритории</w:t>
      </w:r>
      <w:proofErr w:type="spellEnd"/>
      <w:r w:rsidRPr="00BE01C6">
        <w:rPr>
          <w:rFonts w:ascii="Times New Roman" w:hAnsi="Times New Roman" w:cs="Times New Roman"/>
        </w:rPr>
        <w:t> были оснащены</w:t>
      </w:r>
      <w:r>
        <w:rPr>
          <w:rFonts w:ascii="Times New Roman" w:hAnsi="Times New Roman" w:cs="Times New Roman"/>
        </w:rPr>
        <w:t xml:space="preserve"> </w:t>
      </w:r>
      <w:r w:rsidRPr="00BE01C6">
        <w:rPr>
          <w:rFonts w:ascii="Times New Roman" w:hAnsi="Times New Roman" w:cs="Times New Roman"/>
        </w:rPr>
        <w:t xml:space="preserve">специальной техникой - трактором с навесным оборудованием, который будет задействован как для работ по предотвращению чрезвычайных ситуаций, так и для опашки, </w:t>
      </w:r>
      <w:proofErr w:type="spellStart"/>
      <w:r w:rsidRPr="00BE01C6">
        <w:rPr>
          <w:rFonts w:ascii="Times New Roman" w:hAnsi="Times New Roman" w:cs="Times New Roman"/>
        </w:rPr>
        <w:t>грейдирования</w:t>
      </w:r>
      <w:proofErr w:type="spellEnd"/>
      <w:r w:rsidRPr="00BE01C6">
        <w:rPr>
          <w:rFonts w:ascii="Times New Roman" w:hAnsi="Times New Roman" w:cs="Times New Roman"/>
        </w:rPr>
        <w:t>, а также для расчистки дорог от снега в зимний период.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E01C6">
        <w:rPr>
          <w:rFonts w:ascii="Times New Roman" w:hAnsi="Times New Roman" w:cs="Times New Roman"/>
        </w:rPr>
        <w:t>В 2022 году планируется оснащение подобной спецтехникой еще двух территорий.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С целью создания комфортных условий на территории городского округа реализовывались мероприятия, в том числе в рамках национальных проектов «Образование», «Демография».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01C6">
        <w:rPr>
          <w:rFonts w:ascii="Times New Roman" w:hAnsi="Times New Roman" w:cs="Times New Roman"/>
          <w:sz w:val="24"/>
          <w:szCs w:val="24"/>
        </w:rPr>
        <w:t>Система образования городского округа объединяет 31 учреждение, н</w:t>
      </w:r>
      <w:r w:rsidRPr="00BE01C6">
        <w:rPr>
          <w:rFonts w:ascii="Times New Roman" w:hAnsi="Times New Roman" w:cs="Times New Roman"/>
          <w:color w:val="000000"/>
          <w:sz w:val="24"/>
          <w:szCs w:val="24"/>
        </w:rPr>
        <w:t>а базе которых успешно функционируют</w:t>
      </w:r>
      <w:r w:rsidRPr="00BE0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 федеральные сетевые инновационные площадк</w:t>
      </w:r>
      <w:proofErr w:type="gramStart"/>
      <w:r w:rsidRPr="00BE01C6">
        <w:rPr>
          <w:rFonts w:ascii="Times New Roman" w:eastAsia="Calibri" w:hAnsi="Times New Roman" w:cs="Times New Roman"/>
          <w:sz w:val="24"/>
          <w:szCs w:val="24"/>
          <w:lang w:eastAsia="en-US"/>
        </w:rPr>
        <w:t>и-</w:t>
      </w:r>
      <w:proofErr w:type="gramEnd"/>
      <w:r w:rsidRPr="00BE0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это концентрация ресурсов по наиболее важным и востребованным направлениям в образовании: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E01C6">
        <w:rPr>
          <w:rFonts w:ascii="Times New Roman" w:eastAsia="Calibri" w:hAnsi="Times New Roman" w:cs="Times New Roman"/>
          <w:sz w:val="24"/>
          <w:szCs w:val="24"/>
          <w:lang w:eastAsia="en-US"/>
        </w:rPr>
        <w:t>- в школе № 5 - по самореализации обучающихся в условиях цифровой экономики;</w:t>
      </w:r>
      <w:proofErr w:type="gramEnd"/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0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детском саду «Лукоморье» - по апробации примерной программы воспитания для дошкольных организаций; по разработке образовательной программы для родителей дошкольников; по развитию качества дошкольного образования.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01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работают 19  региональных инновационных  площадок  на базе 10  учреждений образования: </w:t>
      </w:r>
      <w:r w:rsidRPr="00BE01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МБДОУ «Детский сад «Лукоморье»,</w:t>
      </w:r>
      <w:r w:rsidRPr="00BE01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МКОУ "</w:t>
      </w:r>
      <w:proofErr w:type="spellStart"/>
      <w:r w:rsidRPr="00BE01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Безымянская</w:t>
      </w:r>
      <w:proofErr w:type="spellEnd"/>
      <w:r w:rsidRPr="00BE01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СШ", </w:t>
      </w:r>
      <w:r w:rsidRPr="00BE01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МКОУ "СШ № 5", МОУ ДО «ЦДТ», МКОУ «СШ № 11», </w:t>
      </w:r>
      <w:r w:rsidRPr="00BE01C6">
        <w:rPr>
          <w:rFonts w:ascii="Times New Roman" w:hAnsi="Times New Roman" w:cs="Times New Roman"/>
          <w:i/>
          <w:sz w:val="24"/>
          <w:szCs w:val="24"/>
        </w:rPr>
        <w:t>МКОУ «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Арчединская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Отрадненская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 СШ», МКОУ «СШ №4», МКОУ «СШ № 9», МКОУ «СШ № 3».</w:t>
      </w:r>
    </w:p>
    <w:p w:rsidR="00BE01C6" w:rsidRPr="00BE01C6" w:rsidRDefault="00BE01C6" w:rsidP="00BE01C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Функционируют базовые организации </w:t>
      </w:r>
      <w:proofErr w:type="spellStart"/>
      <w:r w:rsidRPr="00BE01C6">
        <w:rPr>
          <w:rFonts w:ascii="Times New Roman" w:hAnsi="Times New Roman" w:cs="Times New Roman"/>
          <w:color w:val="000000"/>
          <w:sz w:val="24"/>
          <w:szCs w:val="24"/>
        </w:rPr>
        <w:t>стажировочной</w:t>
      </w:r>
      <w:proofErr w:type="spellEnd"/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 на базе МКОУ «СШ </w:t>
      </w:r>
      <w:r w:rsidRPr="00BE01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№ 11», МКОУ «СШ № 5», здесь проходит апробация образовательных программ по предметам начальной школы (школа № 11) и по учебному предмету «Физическая культура» (школа № 5). 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В 22 образовательных организациях в рамках регионального проекта «Социальная активность» внедрена целевая модель школьного волонтерского отряда, в деятельность отрядов вовлечено 524 ученика. Численность обучающихся,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привлеченныхк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деятельности общественных объединений на базе образовательных организаций составила 3204 человека.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В 2021 году началась реализация регионального проекта «Патриотическое воспитание граждан Российской Федерации», в рамках проекта в 5 образовательных организациях функционируют отряды </w:t>
      </w:r>
      <w:r w:rsidRPr="00BE01C6">
        <w:rPr>
          <w:rFonts w:ascii="Times New Roman" w:hAnsi="Times New Roman" w:cs="Times New Roman"/>
          <w:color w:val="000000"/>
          <w:sz w:val="24"/>
          <w:szCs w:val="24"/>
        </w:rPr>
        <w:t>Всероссийского детско-юношеского военно-патриотического общественного движения "ЮНАРМИЯ" с охватом 115 обучающихся (в МОУ ДО ЦДТ, МКОУ «Средняя школа №2», МКОУ «Средняя школа №10», МКОУ «</w:t>
      </w:r>
      <w:proofErr w:type="spellStart"/>
      <w:r w:rsidRPr="00BE01C6">
        <w:rPr>
          <w:rFonts w:ascii="Times New Roman" w:hAnsi="Times New Roman" w:cs="Times New Roman"/>
          <w:color w:val="000000"/>
          <w:sz w:val="24"/>
          <w:szCs w:val="24"/>
        </w:rPr>
        <w:t>Большовская</w:t>
      </w:r>
      <w:proofErr w:type="spellEnd"/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color w:val="000000"/>
          <w:sz w:val="24"/>
          <w:szCs w:val="24"/>
        </w:rPr>
        <w:t>Сидорская</w:t>
      </w:r>
      <w:proofErr w:type="spellEnd"/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 СШ»).</w:t>
      </w:r>
    </w:p>
    <w:p w:rsidR="00BE01C6" w:rsidRPr="00BE01C6" w:rsidRDefault="00BE01C6" w:rsidP="00BE01C6">
      <w:pPr>
        <w:pStyle w:val="a6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01C6">
        <w:rPr>
          <w:rFonts w:ascii="Times New Roman" w:hAnsi="Times New Roman" w:cs="Times New Roman"/>
          <w:color w:val="000000"/>
        </w:rPr>
        <w:t>В МКОУ «Средняя школа №4»организована работа трех полицейских классов</w:t>
      </w:r>
      <w:r w:rsidRPr="00BE01C6">
        <w:rPr>
          <w:rFonts w:ascii="Times New Roman" w:hAnsi="Times New Roman" w:cs="Times New Roman"/>
        </w:rPr>
        <w:t xml:space="preserve">, с охватом  обучающихся 80 человек. </w:t>
      </w:r>
      <w:r w:rsidRPr="00BE01C6">
        <w:rPr>
          <w:rStyle w:val="ab"/>
          <w:rFonts w:ascii="Times New Roman" w:hAnsi="Times New Roman" w:cs="Times New Roman"/>
          <w:b w:val="0"/>
          <w:bCs w:val="0"/>
        </w:rPr>
        <w:t>Основная цель создания полицейских классов -  гражданско-патриотическое и нравственное воспитание подрастающего поколения, повышение правосознания детей и подростков, воспитание учащихся на традициях органов внутренних дел и других силовых структур, подготовка кадров для поступления в учебные учреждения системы МВД, военные училища и прохождения службы в органах внутренних дел, в вооруженных силах России.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«Образование» 1 сентября 2021 г. на базе </w:t>
      </w:r>
      <w:proofErr w:type="spellStart"/>
      <w:r w:rsidRPr="00BE01C6">
        <w:rPr>
          <w:rFonts w:ascii="Times New Roman" w:hAnsi="Times New Roman" w:cs="Times New Roman"/>
          <w:color w:val="000000"/>
          <w:sz w:val="24"/>
          <w:szCs w:val="24"/>
        </w:rPr>
        <w:t>Большовской</w:t>
      </w:r>
      <w:proofErr w:type="spellEnd"/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01C6">
        <w:rPr>
          <w:rFonts w:ascii="Times New Roman" w:hAnsi="Times New Roman" w:cs="Times New Roman"/>
          <w:color w:val="000000"/>
          <w:sz w:val="24"/>
          <w:szCs w:val="24"/>
        </w:rPr>
        <w:t>Безымянской</w:t>
      </w:r>
      <w:proofErr w:type="spellEnd"/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01C6">
        <w:rPr>
          <w:rFonts w:ascii="Times New Roman" w:hAnsi="Times New Roman" w:cs="Times New Roman"/>
          <w:color w:val="000000"/>
          <w:sz w:val="24"/>
          <w:szCs w:val="24"/>
        </w:rPr>
        <w:t>Етеревской</w:t>
      </w:r>
      <w:proofErr w:type="spellEnd"/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E01C6">
        <w:rPr>
          <w:rFonts w:ascii="Times New Roman" w:hAnsi="Times New Roman" w:cs="Times New Roman"/>
          <w:color w:val="000000"/>
          <w:sz w:val="24"/>
          <w:szCs w:val="24"/>
        </w:rPr>
        <w:t>Сенновской</w:t>
      </w:r>
      <w:proofErr w:type="spellEnd"/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 школ</w:t>
      </w:r>
      <w:r w:rsidRPr="00BE01C6">
        <w:rPr>
          <w:rFonts w:ascii="Times New Roman" w:hAnsi="Times New Roman" w:cs="Times New Roman"/>
          <w:sz w:val="24"/>
          <w:szCs w:val="24"/>
        </w:rPr>
        <w:t xml:space="preserve"> были открыты Центры образования цифрового и гуманитарного профилей «Точка роста».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color w:val="000000"/>
          <w:sz w:val="24"/>
          <w:szCs w:val="24"/>
        </w:rPr>
        <w:t>Центры оснащены ц</w:t>
      </w:r>
      <w:r w:rsidRPr="00BE01C6">
        <w:rPr>
          <w:rFonts w:ascii="Times New Roman" w:hAnsi="Times New Roman" w:cs="Times New Roman"/>
          <w:sz w:val="24"/>
          <w:szCs w:val="24"/>
        </w:rPr>
        <w:t xml:space="preserve">ифровыми лабораториями по биологии, химии, физике; образовательными конструкторами для практики блочного программирования, образовательными наборами по механике,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мехатронике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, робототехнике, роботами-манипуляторами.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2022 году планируется еще 5 Точек роста.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1C6">
        <w:rPr>
          <w:rFonts w:ascii="Times New Roman" w:hAnsi="Times New Roman" w:cs="Times New Roman"/>
          <w:i/>
          <w:sz w:val="24"/>
          <w:szCs w:val="24"/>
        </w:rPr>
        <w:t>МКОУ «СШ № 3», МКОУ «СШ № 4», МКОУ «СШ № 5», МКОУ «СШ № 9», МКОУ «Раковская СШ»</w:t>
      </w:r>
    </w:p>
    <w:p w:rsidR="00BE01C6" w:rsidRPr="00BE01C6" w:rsidRDefault="00BE01C6" w:rsidP="00BE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Кроме того, в текущем году в рамках проекта «Цифровая  образовательная среда» планируется поставка современного цифрового оборудования в 4 школы (МКОУ «СШ № 2», МКОУ «СШ № 7», МКОУ «СШ № 10», МКОУ «СШ № 11»).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</w:pPr>
      <w:r w:rsidRPr="00BE01C6">
        <w:t>В настоящем учебном году в школах городского округа обучается 8734 человека,</w:t>
      </w:r>
      <w:r w:rsidRPr="00BE01C6">
        <w:rPr>
          <w:rFonts w:eastAsia="Calibri"/>
          <w:color w:val="000000"/>
          <w:lang w:eastAsia="en-US"/>
        </w:rPr>
        <w:t xml:space="preserve"> работает 1044 педагогических работника</w:t>
      </w:r>
      <w:r w:rsidRPr="00BE01C6">
        <w:t>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Питанием охвачено 5653 школьника на сумму около 59,7 млн. руб.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На каждого обучающегося, на сентябрь 2021 года из областного бюджета выделялось  55 руб. 07 коп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из местного бюджета 17 руб. 95 коп., с января 2022 года из областного бюджета выделяется 58 руб. 14 коп., из местного бюджета 18 руб. 95 коп.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Продолжается планомерная системная работа по оснащению и модернизации образовательных учреждений: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Style w:val="34"/>
          <w:sz w:val="24"/>
          <w:szCs w:val="24"/>
          <w:shd w:val="clear" w:color="auto" w:fill="F5F5F5"/>
        </w:rPr>
      </w:pPr>
      <w:r w:rsidRPr="00BE01C6">
        <w:rPr>
          <w:rStyle w:val="34"/>
          <w:sz w:val="24"/>
          <w:szCs w:val="24"/>
        </w:rPr>
        <w:t>В МКОУ «</w:t>
      </w:r>
      <w:proofErr w:type="spellStart"/>
      <w:r w:rsidRPr="00BE01C6">
        <w:rPr>
          <w:rStyle w:val="34"/>
          <w:sz w:val="24"/>
          <w:szCs w:val="24"/>
        </w:rPr>
        <w:t>КарагичевскаяСШ</w:t>
      </w:r>
      <w:proofErr w:type="spellEnd"/>
      <w:r w:rsidRPr="00BE01C6">
        <w:rPr>
          <w:rStyle w:val="34"/>
          <w:sz w:val="24"/>
          <w:szCs w:val="24"/>
        </w:rPr>
        <w:t xml:space="preserve">» отремонтирован спортивный зал, приобретено необходимое спортивное оборудование,  создан школьный </w:t>
      </w:r>
      <w:r w:rsidRPr="00BE01C6">
        <w:rPr>
          <w:rFonts w:ascii="Times New Roman" w:hAnsi="Times New Roman" w:cs="Times New Roman"/>
          <w:sz w:val="24"/>
          <w:szCs w:val="24"/>
        </w:rPr>
        <w:t xml:space="preserve">спортивный клуб. 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Всего в 2021 году в образовательных учреждениях городского округа город Михайловка функционировало 22 школьных спортивных клуба, в которых было задействовано  более 700 обучающихся.</w:t>
      </w:r>
      <w:proofErr w:type="gramEnd"/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BE01C6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В 12учреждениях городского округа произведена замена</w:t>
      </w:r>
      <w:r w:rsidRPr="00BE01C6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br/>
        <w:t>151</w:t>
      </w:r>
      <w:hyperlink r:id="rId10" w:tooltip="оконных" w:history="1">
        <w:r w:rsidRPr="00BE01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оконн</w:t>
        </w:r>
      </w:hyperlink>
      <w:r w:rsidRPr="00BE01C6">
        <w:rPr>
          <w:rFonts w:ascii="Times New Roman" w:hAnsi="Times New Roman" w:cs="Times New Roman"/>
          <w:sz w:val="24"/>
          <w:szCs w:val="24"/>
        </w:rPr>
        <w:t>ого</w:t>
      </w:r>
      <w:r w:rsidRPr="00BE01C6">
        <w:rPr>
          <w:rStyle w:val="af7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E01C6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блока</w:t>
      </w:r>
      <w:r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BE01C6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на сумму 3,5млн</w:t>
      </w:r>
      <w:proofErr w:type="gramStart"/>
      <w:r w:rsidRPr="00BE01C6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.р</w:t>
      </w:r>
      <w:proofErr w:type="gramEnd"/>
      <w:r w:rsidRPr="00BE01C6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ублей. 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BE01C6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(Государственная программа Волгоградской области «Развитие образования»)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4"/>
          <w:szCs w:val="24"/>
        </w:rPr>
      </w:pPr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МКОУ «СШ № 1», МКОУ «СШ № 2», МКОУ «СШ № 5», МКОУ «СШ № 9», МКОУ «СШ № 10»,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Арчединская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Безымянская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Большовская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 МКОУ «Раздорская СШ», МКОУ «Раковская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Сидорская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МБДОУ «Детский сад «Лукоморье» (структурные подразделения «Солнышко», «им. П.А. Юдина», «Аленький цветочек», «Светлячок»).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BE01C6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8 школах произведена замена кровли на сумму более 10,5 млн</w:t>
      </w:r>
      <w:proofErr w:type="gramStart"/>
      <w:r w:rsidRPr="00BE01C6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.р</w:t>
      </w:r>
      <w:proofErr w:type="gramEnd"/>
      <w:r w:rsidRPr="00BE01C6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ублей.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4"/>
          <w:szCs w:val="24"/>
        </w:rPr>
      </w:pPr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МКОУ «СШ № 1», МКОУ «СШ № 5», МКОУ «СШ № 10»,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Арчединская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Большовская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Плотниковская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«Раковская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Сидорская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E01C6">
        <w:rPr>
          <w:rFonts w:ascii="Times New Roman" w:hAnsi="Times New Roman" w:cs="Times New Roman"/>
          <w:spacing w:val="-12"/>
          <w:sz w:val="24"/>
          <w:szCs w:val="24"/>
        </w:rPr>
        <w:t>В школе № 2 и  МКОУ «</w:t>
      </w:r>
      <w:proofErr w:type="spellStart"/>
      <w:r w:rsidRPr="00BE01C6">
        <w:rPr>
          <w:rFonts w:ascii="Times New Roman" w:hAnsi="Times New Roman" w:cs="Times New Roman"/>
          <w:spacing w:val="-12"/>
          <w:sz w:val="24"/>
          <w:szCs w:val="24"/>
        </w:rPr>
        <w:t>Безымянская</w:t>
      </w:r>
      <w:proofErr w:type="spellEnd"/>
      <w:r w:rsidRPr="00BE01C6">
        <w:rPr>
          <w:rFonts w:ascii="Times New Roman" w:hAnsi="Times New Roman" w:cs="Times New Roman"/>
          <w:spacing w:val="-12"/>
          <w:sz w:val="24"/>
          <w:szCs w:val="24"/>
        </w:rPr>
        <w:t xml:space="preserve"> СШ» выполнен ремонт площадки для проведения праздничных линеек.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BE01C6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6 школах обновлена система освещения.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4"/>
          <w:szCs w:val="24"/>
        </w:rPr>
      </w:pPr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Безымянская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Большовская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Етеревская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ККШИ»,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Плотниковская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Сенновская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Старосельская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ОШ».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proofErr w:type="gramStart"/>
      <w:r w:rsidRPr="00BE01C6">
        <w:rPr>
          <w:rFonts w:ascii="Times New Roman" w:hAnsi="Times New Roman" w:cs="Times New Roman"/>
          <w:color w:val="000000"/>
          <w:sz w:val="24"/>
          <w:szCs w:val="24"/>
        </w:rPr>
        <w:t>инициативного</w:t>
      </w:r>
      <w:proofErr w:type="gramEnd"/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01C6">
        <w:rPr>
          <w:rFonts w:ascii="Times New Roman" w:hAnsi="Times New Roman" w:cs="Times New Roman"/>
          <w:color w:val="000000"/>
          <w:sz w:val="24"/>
          <w:szCs w:val="24"/>
        </w:rPr>
        <w:t>бюджетирования</w:t>
      </w:r>
      <w:proofErr w:type="spellEnd"/>
      <w:r w:rsidRPr="00BE01C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ремонт спортивных залов в 4 школах.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01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МКОУ «СШ № 1», МКОУ «СШ № 10», МКОУ «СШ № 11», МКОУ </w:t>
      </w:r>
      <w:proofErr w:type="spellStart"/>
      <w:r w:rsidRPr="00BE01C6">
        <w:rPr>
          <w:rFonts w:ascii="Times New Roman" w:hAnsi="Times New Roman" w:cs="Times New Roman"/>
          <w:i/>
          <w:color w:val="000000"/>
          <w:sz w:val="24"/>
          <w:szCs w:val="24"/>
        </w:rPr>
        <w:t>Арчединская</w:t>
      </w:r>
      <w:proofErr w:type="spellEnd"/>
      <w:r w:rsidRPr="00BE01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СШ».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pacing w:val="-12"/>
          <w:sz w:val="24"/>
          <w:szCs w:val="24"/>
        </w:rPr>
        <w:t>В МКОУ «СШ № 10» произведен ремонт санузлов, в 3 школах установлены фильтры для очистки вод</w:t>
      </w:r>
      <w:proofErr w:type="gramStart"/>
      <w:r w:rsidRPr="00BE01C6">
        <w:rPr>
          <w:rFonts w:ascii="Times New Roman" w:hAnsi="Times New Roman" w:cs="Times New Roman"/>
          <w:spacing w:val="-12"/>
          <w:sz w:val="24"/>
          <w:szCs w:val="24"/>
        </w:rPr>
        <w:t>ы</w:t>
      </w:r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(</w:t>
      </w:r>
      <w:proofErr w:type="gram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в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Арчединская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Сидорская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Плотниковская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СШ»),</w:t>
      </w:r>
      <w:r w:rsidRPr="00BE01C6">
        <w:rPr>
          <w:rFonts w:ascii="Times New Roman" w:hAnsi="Times New Roman" w:cs="Times New Roman"/>
          <w:spacing w:val="-12"/>
          <w:sz w:val="24"/>
          <w:szCs w:val="24"/>
        </w:rPr>
        <w:t>в 3 школах - установлены умывальники</w:t>
      </w:r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(в МКОУ «СШ № 7»,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Арчединская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Етеревская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ККШИ»).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BE01C6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По инициативе Губернатора Андрея Ивановича </w:t>
      </w:r>
      <w:proofErr w:type="spellStart"/>
      <w:r w:rsidRPr="00BE01C6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Бочарова</w:t>
      </w:r>
      <w:proofErr w:type="spellEnd"/>
      <w:r w:rsidRPr="00BE01C6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финансирование данной программы осуществляется за счет субсидий из областного бюджета.  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2022 году работа по данным направлениям будет продолжена.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Запланирована замена окон в 15 школах и детском саду Лукоморье.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МКОУ «СШ № 3», МКОУ «СШ № 5», МКОУ «СШ № 7», МКОУ «СШ № 9», МКОУ «СШ № 10», МКОУ «СШ № 11»,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Безымянская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Большовская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Етеревская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ККШИ»,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Карагичевская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Плотниковская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Реконструкторская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Сенновская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СШ», МКОУ «</w:t>
      </w:r>
      <w:proofErr w:type="gram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Троицкая</w:t>
      </w:r>
      <w:proofErr w:type="gram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 СШ», МКОУ «</w:t>
      </w:r>
      <w:proofErr w:type="spellStart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Моховская</w:t>
      </w:r>
      <w:proofErr w:type="spellEnd"/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ОШ», </w:t>
      </w:r>
      <w:r w:rsidRPr="00BE01C6">
        <w:rPr>
          <w:rFonts w:ascii="Times New Roman" w:hAnsi="Times New Roman" w:cs="Times New Roman"/>
          <w:i/>
          <w:sz w:val="24"/>
          <w:szCs w:val="24"/>
        </w:rPr>
        <w:t>детский сад Лукоморье</w:t>
      </w:r>
      <w:r w:rsidRPr="00BE01C6">
        <w:rPr>
          <w:rFonts w:ascii="Times New Roman" w:hAnsi="Times New Roman" w:cs="Times New Roman"/>
          <w:i/>
          <w:spacing w:val="-12"/>
          <w:sz w:val="24"/>
          <w:szCs w:val="24"/>
        </w:rPr>
        <w:t>.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Ремонт кровли - в 7 школах.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1C6">
        <w:rPr>
          <w:rFonts w:ascii="Times New Roman" w:hAnsi="Times New Roman" w:cs="Times New Roman"/>
          <w:i/>
          <w:sz w:val="24"/>
          <w:szCs w:val="24"/>
        </w:rPr>
        <w:t>МКОУ «СШ № 4»,  МКОУ «СШ № 9»,  МКОУ «СШ № 11»,  МКОУ «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Катасоновская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СШ»,  МКОУ «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Карагичевская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СШ»,  МКОУ «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Сенновская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СШ», МКОУ «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Сидорская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СШ».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Обновление системы освещения - в 4 школах.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1C6">
        <w:rPr>
          <w:rFonts w:ascii="Times New Roman" w:hAnsi="Times New Roman" w:cs="Times New Roman"/>
          <w:i/>
          <w:sz w:val="24"/>
          <w:szCs w:val="24"/>
        </w:rPr>
        <w:t>МКОУ «СШ № 4»,   МКОУ «СШ № 11»,  МКОУ «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Карагичевская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СШ»,  МКОУ «Троицкая СШ».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BFD"/>
        </w:rPr>
      </w:pP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А также запланировано обустройство площадки для проведения школьных мероприятий в </w:t>
      </w:r>
      <w:r w:rsidRPr="00BE01C6">
        <w:rPr>
          <w:rFonts w:ascii="Times New Roman" w:hAnsi="Times New Roman" w:cs="Times New Roman"/>
          <w:i/>
          <w:sz w:val="24"/>
          <w:szCs w:val="24"/>
        </w:rPr>
        <w:t>МКОУ «</w:t>
      </w:r>
      <w:proofErr w:type="spellStart"/>
      <w:r w:rsidRPr="00BE01C6">
        <w:rPr>
          <w:rFonts w:ascii="Times New Roman" w:hAnsi="Times New Roman" w:cs="Times New Roman"/>
          <w:i/>
          <w:sz w:val="24"/>
          <w:szCs w:val="24"/>
        </w:rPr>
        <w:t>Арчединская</w:t>
      </w:r>
      <w:proofErr w:type="spell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СШ».</w:t>
      </w:r>
    </w:p>
    <w:p w:rsidR="00BE01C6" w:rsidRPr="00BE01C6" w:rsidRDefault="00BE01C6" w:rsidP="00BE0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Ежегодно обновляется парк школьных автобусов, так в 2021 году новые автобусы, который полностью соответствуют установленным требованиям безопасности, получили 4 школы –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Карагичевская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Секачевская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Отрадненская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>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 xml:space="preserve">национального проекта «Демография» в 2021 году продолжалось строительство нового детского сада, который рассчитан на 220 детей. Уже в этом году, 30.03.2022 здание детского сада было введено в эксплуатацию, сейчас в завершающей стадии находится обустройство спортивной площадки. В проекте учтены новые веяния безопасности, требования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>, также здесь планируются зоны отдыха и современное благоустройство. Прием детей в новый сад планируется начать с 01.07.2022.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lastRenderedPageBreak/>
        <w:t>Также в планах стоит реализация проекта по строительству новой современной школы в поселке Отрадное на 250 мест,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>возведение кирпичной коробки здания, а также строительство жилья для детей-сирот,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>сформирован земельный участок и разработана проектно-сметная документация.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Style w:val="FontStyle18"/>
          <w:sz w:val="24"/>
          <w:szCs w:val="24"/>
        </w:rPr>
        <w:t>Важными социальными направлениями также являются молодежная политика, культура и спорт. Кратко остановлюсь на основных моментах:</w:t>
      </w:r>
    </w:p>
    <w:p w:rsidR="00BE01C6" w:rsidRPr="00BE01C6" w:rsidRDefault="00BE01C6" w:rsidP="00BE01C6">
      <w:pPr>
        <w:pStyle w:val="a4"/>
        <w:ind w:left="0" w:firstLine="708"/>
        <w:rPr>
          <w:rFonts w:ascii="Times New Roman" w:hAnsi="Times New Roman"/>
        </w:rPr>
      </w:pPr>
      <w:r w:rsidRPr="00BE01C6">
        <w:rPr>
          <w:rFonts w:ascii="Times New Roman" w:hAnsi="Times New Roman"/>
        </w:rPr>
        <w:t xml:space="preserve">Стремительное распространение </w:t>
      </w:r>
      <w:proofErr w:type="spellStart"/>
      <w:r w:rsidRPr="00BE01C6">
        <w:rPr>
          <w:rFonts w:ascii="Times New Roman" w:hAnsi="Times New Roman"/>
        </w:rPr>
        <w:t>коронавирусной</w:t>
      </w:r>
      <w:proofErr w:type="spellEnd"/>
      <w:r w:rsidRPr="00BE01C6">
        <w:rPr>
          <w:rFonts w:ascii="Times New Roman" w:hAnsi="Times New Roman"/>
        </w:rPr>
        <w:t xml:space="preserve"> инфекции по-прежнему вносит свои коррективы в обычное течение жизни.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Так, в 2021 году с учетом рекомендаций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в лагере «Ленинец» было проведено 2 смены, в которых отдохнуло и оздоровилось 180 человек.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Всего, в отчетном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>году,  387 детей,  проживающих на территории городского округа, отдохнули в санаторно-курортных организациях нашей области и за ее пределами, а также  в  загородных лагерях, расположенных на территории Волгоградской области.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последние годы на территории нашего муниципалитета 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>растет</w:t>
      </w:r>
      <w:r w:rsidRPr="00BE01C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волонтерское движение.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 xml:space="preserve">Общая численность граждан, вовлеченных в добровольческую деятельность, составляет более 10,5 тыс. человек.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Одним из самых ярких событий отчетного года 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>победа в региональном конкурсе и открытие Центра серебряного добровольчества на базе центра «Юность», которое состоялось в сентябре 2021 года, а в ноябре состоялось открытие муниципального центра школьного добровольчества на базе МКОУ «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Арчединская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СШ».</w:t>
      </w:r>
    </w:p>
    <w:p w:rsidR="00BE01C6" w:rsidRPr="00BE01C6" w:rsidRDefault="00BE01C6" w:rsidP="00BE0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2021 году станцией детского и юношеского туризма была проведена работа по составлению исторических карт нашего района и разработки Тропы здоровья для жителей всех возрастов.</w:t>
      </w:r>
    </w:p>
    <w:p w:rsidR="00BE01C6" w:rsidRPr="00BE01C6" w:rsidRDefault="00BE01C6" w:rsidP="00BE01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рамках национального проекта «Образование» на станции открыто три направления «Дистанция», «Водный туризм» и «Школа безопасности».</w:t>
      </w:r>
    </w:p>
    <w:p w:rsidR="00BE01C6" w:rsidRPr="00BE01C6" w:rsidRDefault="00BE01C6" w:rsidP="00BE01C6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Внутренний туризм в Волгоградской области – одна из актуальных тем сегодня. Развитие</w:t>
      </w:r>
      <w:r w:rsidRPr="00BE01C6">
        <w:rPr>
          <w:rFonts w:ascii="Times New Roman" w:hAnsi="Times New Roman" w:cs="Times New Roman"/>
          <w:sz w:val="24"/>
          <w:szCs w:val="24"/>
        </w:rPr>
        <w:t xml:space="preserve"> этого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>в нашей области имеет положительную динамику, а в мае прошлого года и н</w:t>
      </w:r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аш городской округ презентовал туристический маршрут</w:t>
      </w:r>
      <w:proofErr w:type="gramStart"/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«К</w:t>
      </w:r>
      <w:proofErr w:type="gramEnd"/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азачий стан»</w:t>
      </w:r>
      <w:r w:rsidRPr="00BE01C6">
        <w:rPr>
          <w:rFonts w:ascii="Times New Roman" w:hAnsi="Segoe UI Symbol" w:cs="Times New Roman"/>
          <w:color w:val="222222"/>
          <w:sz w:val="24"/>
          <w:szCs w:val="24"/>
          <w:bdr w:val="none" w:sz="0" w:space="0" w:color="auto" w:frame="1"/>
        </w:rPr>
        <w:t>⠀</w:t>
      </w:r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на</w:t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Безымянской</w:t>
      </w:r>
      <w:proofErr w:type="spellEnd"/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сельской территории.</w:t>
      </w:r>
      <w:r w:rsidRPr="00BE01C6">
        <w:rPr>
          <w:rFonts w:ascii="Times New Roman" w:hAnsi="Segoe UI Symbol" w:cs="Times New Roman"/>
          <w:color w:val="222222"/>
          <w:sz w:val="24"/>
          <w:szCs w:val="24"/>
          <w:bdr w:val="none" w:sz="0" w:space="0" w:color="auto" w:frame="1"/>
        </w:rPr>
        <w:t>⠀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Гостей ждет туристическая поездка, которая покажет красоты степей, экскурсия на конюшню, катание на лошадях и стрельба из лука, чай со степными травами и знакомство с казачьим бытом и традициями.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Надеемся, что в ближайшее время «Казачий стан» станет популярным и одним из любимых туров выходного дня всех </w:t>
      </w:r>
      <w:proofErr w:type="spellStart"/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михайловцев</w:t>
      </w:r>
      <w:proofErr w:type="spellEnd"/>
      <w:r w:rsidRPr="00BE01C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и гостей нашего округа.</w:t>
      </w:r>
      <w:r w:rsidRPr="00BE01C6">
        <w:rPr>
          <w:rFonts w:ascii="Times New Roman" w:hAnsi="Segoe UI Symbol" w:cs="Times New Roman"/>
          <w:color w:val="222222"/>
          <w:sz w:val="24"/>
          <w:szCs w:val="24"/>
          <w:bdr w:val="none" w:sz="0" w:space="0" w:color="auto" w:frame="1"/>
        </w:rPr>
        <w:t>⠀</w:t>
      </w:r>
    </w:p>
    <w:p w:rsidR="00BE01C6" w:rsidRPr="00BE01C6" w:rsidRDefault="00BE01C6" w:rsidP="00BE01C6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01C6" w:rsidRPr="00BE01C6" w:rsidRDefault="00BE01C6" w:rsidP="00BE01C6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Физкультура является одной из главных составляющих здорового образа жизни. А строительство спортивных площадок </w:t>
      </w:r>
      <w:proofErr w:type="gramStart"/>
      <w:r w:rsidRPr="00BE01C6">
        <w:rPr>
          <w:rFonts w:ascii="Times New Roman" w:hAnsi="Times New Roman" w:cs="Times New Roman"/>
          <w:sz w:val="24"/>
          <w:szCs w:val="24"/>
          <w:shd w:val="clear" w:color="auto" w:fill="FFFFFF"/>
        </w:rPr>
        <w:t>–б</w:t>
      </w:r>
      <w:proofErr w:type="gramEnd"/>
      <w:r w:rsidRPr="00BE01C6">
        <w:rPr>
          <w:rFonts w:ascii="Times New Roman" w:hAnsi="Times New Roman" w:cs="Times New Roman"/>
          <w:sz w:val="24"/>
          <w:szCs w:val="24"/>
          <w:shd w:val="clear" w:color="auto" w:fill="FFFFFF"/>
        </w:rPr>
        <w:t>ольшой вклад в здоровье жителей и в развитие спорта в целом.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Так, в 2020 году настоящим подарком для любителей футбола стало строительство за счет средств 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>бюджета на территории городского стадиона площадки для мини-футбола с искусственным покрытием. А в 2021 начаты работы по увеличению площади этой площадки.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А на территории Парка Победы уже в этом году начнется строительство крытого катка с искусственным льдом. Объем финансирования ориентировочно составит 170млн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>ублей.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974910"/>
      <w:r w:rsidRPr="00BE01C6">
        <w:rPr>
          <w:rFonts w:ascii="Times New Roman" w:hAnsi="Times New Roman" w:cs="Times New Roman"/>
          <w:sz w:val="24"/>
          <w:szCs w:val="24"/>
        </w:rPr>
        <w:t>В отчетном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>завершено строительство универсального спортивного зала в поселке Отрадное.</w:t>
      </w:r>
    </w:p>
    <w:p w:rsidR="00BE01C6" w:rsidRPr="00BE01C6" w:rsidRDefault="00BE01C6" w:rsidP="00BE01C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1C6">
        <w:rPr>
          <w:rFonts w:ascii="Times New Roman" w:eastAsia="Calibri" w:hAnsi="Times New Roman" w:cs="Times New Roman"/>
          <w:sz w:val="24"/>
          <w:szCs w:val="24"/>
        </w:rPr>
        <w:t>Сегодня достижениями наших спортсменов гордится не только городской округ, но и Волгоградская область.</w:t>
      </w:r>
    </w:p>
    <w:p w:rsidR="00BE01C6" w:rsidRPr="00BE01C6" w:rsidRDefault="00BE01C6" w:rsidP="00B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lastRenderedPageBreak/>
        <w:t>Спортивные учреждения округа насчитывают немало воспитанников, ставших высококлассными спортсменами и сильными тренерами. Славные традиции спорта, заложенные в учреждениях, будут развиваться и в дальнейшем.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bookmarkStart w:id="5" w:name="_Hlk5978018"/>
      <w:bookmarkEnd w:id="4"/>
      <w:r w:rsidRPr="00BE01C6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Отчетный</w:t>
      </w:r>
      <w:r w:rsidRPr="00BE01C6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год для культурной сферы также был непростым.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color w:val="000000"/>
          <w:spacing w:val="3"/>
          <w:sz w:val="24"/>
          <w:szCs w:val="24"/>
        </w:rPr>
        <w:t>Но, н</w:t>
      </w:r>
      <w:r w:rsidRPr="00BE01C6">
        <w:rPr>
          <w:rFonts w:ascii="Times New Roman" w:eastAsia="Calibri" w:hAnsi="Times New Roman" w:cs="Times New Roman"/>
          <w:sz w:val="24"/>
          <w:szCs w:val="24"/>
        </w:rPr>
        <w:t>есмотря на ограничения, связанные с пандемией, творческие коллективы городского округа принима</w:t>
      </w:r>
      <w:r w:rsidRPr="00BE01C6">
        <w:rPr>
          <w:rFonts w:ascii="Times New Roman" w:hAnsi="Times New Roman" w:cs="Times New Roman"/>
          <w:sz w:val="24"/>
          <w:szCs w:val="24"/>
        </w:rPr>
        <w:t>ли</w:t>
      </w:r>
      <w:r w:rsidRPr="00BE01C6">
        <w:rPr>
          <w:rFonts w:ascii="Times New Roman" w:eastAsia="Calibri" w:hAnsi="Times New Roman" w:cs="Times New Roman"/>
          <w:sz w:val="24"/>
          <w:szCs w:val="24"/>
        </w:rPr>
        <w:t xml:space="preserve"> активное участие в различных конкурсах, смотрах и фестивалях, проходящих в </w:t>
      </w:r>
      <w:proofErr w:type="spellStart"/>
      <w:r w:rsidRPr="00BE01C6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BE01C6">
        <w:rPr>
          <w:rFonts w:ascii="Times New Roman" w:eastAsia="Calibri" w:hAnsi="Times New Roman" w:cs="Times New Roman"/>
          <w:sz w:val="24"/>
          <w:szCs w:val="24"/>
        </w:rPr>
        <w:t xml:space="preserve"> формате и дистанционно. 56 дипломов, 23 грамоты и 11 благодарственных писем  внесли в копилку 2021 года творческие коллективы</w:t>
      </w:r>
      <w:r w:rsidRPr="00BE01C6">
        <w:rPr>
          <w:rFonts w:ascii="Times New Roman" w:hAnsi="Times New Roman" w:cs="Times New Roman"/>
          <w:sz w:val="24"/>
          <w:szCs w:val="24"/>
        </w:rPr>
        <w:t>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</w:pPr>
      <w:r w:rsidRPr="00BE01C6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В отчетном году </w:t>
      </w:r>
      <w:r w:rsidRPr="00BE01C6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наш городской округ присоединился к реализации федерального проекта «Пушкинская карта». Этот проект позволяет молодым людям бесплатно посещать участвующие в программе театры, кинотеатры, музеи, выставки и другие учреждения культуры за счёт федерального бюджета.</w:t>
      </w:r>
      <w:r w:rsidRPr="00BE01C6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В 2021 году по Пушкинской карте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Pr="00BE01C6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проводили свои мероприятия Михайловский краеведческий музей и Выставочный зал. Уже в декабре прошлого года в рамках проекта было проведено 26 мероприятий и реализовано 526 билетов.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Pr="00BE01C6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</w:t>
      </w:r>
      <w:r w:rsidRPr="00BE01C6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текущем году работа в данном направлении продолжается, так в начале года к реализации проекта присоединился городской дворец культуры.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В 2021 году в целях укрепления и развития материально-технической базы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hAnsi="Times New Roman" w:cs="Times New Roman"/>
          <w:sz w:val="24"/>
          <w:szCs w:val="24"/>
        </w:rPr>
        <w:t xml:space="preserve">произведен ремонт пола в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Отрадненском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СДК, кровли в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Сидорском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СДК, приобретено оборудование в Михайловский центр культуры, частично произведена замена оконных блоков в ДШИ, приобретено оборудование и оргтехника в Раздорскую библиотеку. На мероприятия направлено более 660 тыс. руб.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eastAsia="Calibri" w:hAnsi="Times New Roman" w:cs="Times New Roman"/>
          <w:sz w:val="24"/>
          <w:szCs w:val="24"/>
        </w:rPr>
        <w:t xml:space="preserve">В рамках повышения безопасности и антитеррористической защищённости установлена система видеонаблюдения в </w:t>
      </w:r>
      <w:r w:rsidRPr="00BE01C6">
        <w:rPr>
          <w:rFonts w:ascii="Times New Roman" w:hAnsi="Times New Roman" w:cs="Times New Roman"/>
          <w:sz w:val="24"/>
          <w:szCs w:val="24"/>
        </w:rPr>
        <w:t>Михайловском краеведческом музее.</w:t>
      </w:r>
    </w:p>
    <w:p w:rsidR="00BE01C6" w:rsidRPr="00BE01C6" w:rsidRDefault="00BE01C6" w:rsidP="00BE01C6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eastAsia="Calibri" w:hAnsi="Times New Roman" w:cs="Times New Roman"/>
          <w:sz w:val="24"/>
          <w:szCs w:val="24"/>
        </w:rPr>
        <w:t xml:space="preserve">Для обеспечения </w:t>
      </w:r>
      <w:r w:rsidRPr="00BE01C6">
        <w:rPr>
          <w:rFonts w:ascii="Times New Roman" w:hAnsi="Times New Roman" w:cs="Times New Roman"/>
          <w:sz w:val="24"/>
          <w:szCs w:val="24"/>
        </w:rPr>
        <w:t xml:space="preserve">пожарной безопасности учреждений сферы культуры обустроены запасные выходы в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Старореченском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СК,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Субботинском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СК и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Раздорском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СДК, произведена замена входных дверей и линолеума в клубе Заозерье, приобретены огнетушители, изготовлен план эвакуации, произведено обучение персонала в Михайловском центре культуры.</w:t>
      </w:r>
    </w:p>
    <w:bookmarkEnd w:id="5"/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Устройство детей-сирот и 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 является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 xml:space="preserve"> главным направлением в работе органа опеки и попечительства. 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Основными итогами 2021 года являются: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- 100%-ное устройство выявленных детей-сирот;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1C6">
        <w:rPr>
          <w:rFonts w:ascii="Times New Roman" w:hAnsi="Times New Roman" w:cs="Times New Roman"/>
          <w:sz w:val="24"/>
          <w:szCs w:val="24"/>
        </w:rPr>
        <w:t>- успешная реализация приоритетной формы семейного устройства: 8 подопечных детей усыновлены (удочерены);</w:t>
      </w:r>
      <w:proofErr w:type="gramEnd"/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проведение комплексной работы по профилактике социального сиротства, развитию семейных форм устройств, защите жилищных и имущественных прав подопечных;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- внедрение новых форм оказания помощи замещающим семьям в образовательных учреждениях.</w:t>
      </w:r>
    </w:p>
    <w:p w:rsidR="00BE01C6" w:rsidRPr="00BE01C6" w:rsidRDefault="00BE01C6" w:rsidP="00BE01C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E01C6" w:rsidRPr="00BE01C6" w:rsidRDefault="00BE01C6" w:rsidP="00BE01C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01C6">
        <w:rPr>
          <w:rFonts w:ascii="Times New Roman" w:hAnsi="Times New Roman" w:cs="Times New Roman"/>
        </w:rPr>
        <w:t>Защита прав несовершеннолетних и профилактика правонарушений – это основная цель работы комиссии по делам несовершеннолетних.</w:t>
      </w:r>
    </w:p>
    <w:p w:rsidR="00BE01C6" w:rsidRPr="00BE01C6" w:rsidRDefault="00BE01C6" w:rsidP="00BE01C6">
      <w:pPr>
        <w:pStyle w:val="p1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E01C6">
        <w:rPr>
          <w:rFonts w:ascii="Times New Roman" w:hAnsi="Times New Roman" w:cs="Times New Roman"/>
        </w:rPr>
        <w:t>В течение года на учете состояло 87 семей, это 215 детей, в отношении которых были разработаны индивидуальные планы реабилитации.</w:t>
      </w:r>
    </w:p>
    <w:p w:rsidR="00BE01C6" w:rsidRPr="00BE01C6" w:rsidRDefault="00BE01C6" w:rsidP="00BE01C6">
      <w:pPr>
        <w:pStyle w:val="p1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E01C6">
        <w:rPr>
          <w:rFonts w:ascii="Times New Roman" w:hAnsi="Times New Roman" w:cs="Times New Roman"/>
        </w:rPr>
        <w:t>31 семья снята с учета.</w:t>
      </w:r>
    </w:p>
    <w:p w:rsidR="00BE01C6" w:rsidRPr="00BE01C6" w:rsidRDefault="00BE01C6" w:rsidP="00BE01C6">
      <w:pPr>
        <w:pStyle w:val="p1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E01C6">
        <w:rPr>
          <w:rFonts w:ascii="Times New Roman" w:hAnsi="Times New Roman" w:cs="Times New Roman"/>
        </w:rPr>
        <w:t>Комиссией ведется активная системная работа по профилактике безнадзорности и правонарушений несовершеннолетними.</w:t>
      </w:r>
    </w:p>
    <w:p w:rsidR="00BE01C6" w:rsidRPr="00BE01C6" w:rsidRDefault="00BE01C6" w:rsidP="00BE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В городском округе много умных, инициативных, неравнодушных людей, которых волнуют проблемы городского округа. И первыми среди них являются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ТОСы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>.</w:t>
      </w:r>
    </w:p>
    <w:p w:rsidR="00BE01C6" w:rsidRPr="00BE01C6" w:rsidRDefault="00BE01C6" w:rsidP="00BE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ТОС – это одна из форм инициативного участия населения в осуществлении местного самоуправления, граждане имеют возможность решать свои жизненно важные проблемы, </w:t>
      </w:r>
      <w:r w:rsidRPr="00BE01C6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возникающие в процессе проживания на конкретной территории. </w:t>
      </w:r>
    </w:p>
    <w:p w:rsidR="00BE01C6" w:rsidRPr="00BE01C6" w:rsidRDefault="00BE01C6" w:rsidP="00BE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Сегодня в городском округе работают 93ТОСа, 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 xml:space="preserve"> объединяют 55 тыс. жителей.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Сумма средств, привлеченных за счет участия в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 xml:space="preserve"> поддержке в 2021 году, составила более 5 млн. рублей. </w:t>
      </w:r>
    </w:p>
    <w:p w:rsidR="00BE01C6" w:rsidRPr="00BE01C6" w:rsidRDefault="00BE01C6" w:rsidP="00BE0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Победителями конкурсов различных уровней в 2021 году стали 12некоммерческих организаций.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Еще одной из форм участия населения в благоустройстве нашего округа является 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инициативное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1C6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BE01C6">
        <w:rPr>
          <w:rFonts w:ascii="Times New Roman" w:hAnsi="Times New Roman" w:cs="Times New Roman"/>
          <w:sz w:val="24"/>
          <w:szCs w:val="24"/>
        </w:rPr>
        <w:t>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E01C6">
        <w:rPr>
          <w:rFonts w:ascii="Times New Roman" w:hAnsi="Times New Roman" w:cs="Times New Roman"/>
          <w:sz w:val="24"/>
          <w:szCs w:val="24"/>
        </w:rPr>
        <w:t xml:space="preserve">Это определение и выбор объектов </w:t>
      </w:r>
      <w:r w:rsidRPr="00BE01C6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общественной инфраструктуры</w:t>
      </w:r>
      <w:r w:rsidRPr="00BE01C6">
        <w:rPr>
          <w:rFonts w:ascii="Times New Roman" w:hAnsi="Times New Roman" w:cs="Times New Roman"/>
          <w:sz w:val="24"/>
          <w:szCs w:val="24"/>
        </w:rPr>
        <w:t xml:space="preserve">, а также последующий </w:t>
      </w:r>
      <w:proofErr w:type="gramStart"/>
      <w:r w:rsidRPr="00BE01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01C6">
        <w:rPr>
          <w:rFonts w:ascii="Times New Roman" w:hAnsi="Times New Roman" w:cs="Times New Roman"/>
          <w:sz w:val="24"/>
          <w:szCs w:val="24"/>
        </w:rPr>
        <w:t xml:space="preserve"> реализацией отобранных проектов при непосредственном участии граждан.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1C6">
        <w:rPr>
          <w:rFonts w:ascii="Times New Roman" w:eastAsia="Calibri" w:hAnsi="Times New Roman" w:cs="Times New Roman"/>
          <w:sz w:val="24"/>
          <w:szCs w:val="24"/>
        </w:rPr>
        <w:t>По результатам проведения Волгоградского областного конкурса проектов местных инициатив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01C6">
        <w:rPr>
          <w:rFonts w:ascii="Times New Roman" w:eastAsia="Calibri" w:hAnsi="Times New Roman" w:cs="Times New Roman"/>
          <w:sz w:val="24"/>
          <w:szCs w:val="24"/>
        </w:rPr>
        <w:t xml:space="preserve">в 2021 году признаны победителями </w:t>
      </w:r>
      <w:r w:rsidRPr="00BE01C6">
        <w:rPr>
          <w:rFonts w:ascii="Times New Roman" w:eastAsia="Calibri" w:hAnsi="Times New Roman" w:cs="Times New Roman"/>
          <w:sz w:val="24"/>
          <w:szCs w:val="24"/>
        </w:rPr>
        <w:br/>
        <w:t>5 проектов, на сумму порядка4,0млн</w:t>
      </w:r>
      <w:proofErr w:type="gramStart"/>
      <w:r w:rsidRPr="00BE01C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E01C6">
        <w:rPr>
          <w:rFonts w:ascii="Times New Roman" w:eastAsia="Calibri" w:hAnsi="Times New Roman" w:cs="Times New Roman"/>
          <w:sz w:val="24"/>
          <w:szCs w:val="24"/>
        </w:rPr>
        <w:t xml:space="preserve">ублей.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> 1. Проект «</w:t>
      </w:r>
      <w:r w:rsidRPr="00BE01C6">
        <w:rPr>
          <w:rFonts w:ascii="Times New Roman" w:hAnsi="Times New Roman" w:cs="Times New Roman"/>
          <w:i/>
          <w:sz w:val="24"/>
          <w:szCs w:val="24"/>
        </w:rPr>
        <w:t xml:space="preserve">Реконструкция уличной водопроводной сети от </w:t>
      </w:r>
      <w:r w:rsidRPr="00BE01C6">
        <w:rPr>
          <w:rFonts w:ascii="Times New Roman" w:hAnsi="Times New Roman" w:cs="Times New Roman"/>
          <w:i/>
          <w:sz w:val="24"/>
          <w:szCs w:val="24"/>
        </w:rPr>
        <w:br/>
        <w:t xml:space="preserve">ул.А. Матросова по пер. </w:t>
      </w:r>
      <w:proofErr w:type="gramStart"/>
      <w:r w:rsidRPr="00BE01C6">
        <w:rPr>
          <w:rFonts w:ascii="Times New Roman" w:hAnsi="Times New Roman" w:cs="Times New Roman"/>
          <w:i/>
          <w:sz w:val="24"/>
          <w:szCs w:val="24"/>
        </w:rPr>
        <w:t>Саратовскому</w:t>
      </w:r>
      <w:proofErr w:type="gramEnd"/>
      <w:r w:rsidRPr="00BE01C6">
        <w:rPr>
          <w:rFonts w:ascii="Times New Roman" w:hAnsi="Times New Roman" w:cs="Times New Roman"/>
          <w:i/>
          <w:sz w:val="24"/>
          <w:szCs w:val="24"/>
        </w:rPr>
        <w:t xml:space="preserve"> до пер. Школьный, д.14</w:t>
      </w:r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>».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>2. Проект «</w:t>
      </w:r>
      <w:r w:rsidRPr="00BE01C6">
        <w:rPr>
          <w:rFonts w:ascii="Times New Roman" w:hAnsi="Times New Roman" w:cs="Times New Roman"/>
          <w:i/>
          <w:sz w:val="24"/>
          <w:szCs w:val="24"/>
        </w:rPr>
        <w:t>Спорт и уют пусть в школе живут!</w:t>
      </w:r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» (ремонт </w:t>
      </w:r>
      <w:proofErr w:type="spellStart"/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>спорт</w:t>
      </w:r>
      <w:proofErr w:type="gramStart"/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>.з</w:t>
      </w:r>
      <w:proofErr w:type="gramEnd"/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>ала</w:t>
      </w:r>
      <w:proofErr w:type="spellEnd"/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>).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>3. Проект «</w:t>
      </w:r>
      <w:r w:rsidRPr="00BE01C6">
        <w:rPr>
          <w:rFonts w:ascii="Times New Roman" w:hAnsi="Times New Roman" w:cs="Times New Roman"/>
          <w:i/>
          <w:sz w:val="24"/>
          <w:szCs w:val="24"/>
        </w:rPr>
        <w:t>Театр начинается с вешалки, а школа со школьного двора</w:t>
      </w:r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>» (</w:t>
      </w:r>
      <w:r w:rsidRPr="00BE01C6">
        <w:rPr>
          <w:rFonts w:ascii="Times New Roman" w:hAnsi="Times New Roman" w:cs="Times New Roman"/>
          <w:i/>
          <w:sz w:val="24"/>
          <w:szCs w:val="24"/>
        </w:rPr>
        <w:t>площадки для проведения мероприятий)</w:t>
      </w:r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>4. Проект «</w:t>
      </w:r>
      <w:r w:rsidRPr="00BE01C6">
        <w:rPr>
          <w:rFonts w:ascii="Times New Roman" w:hAnsi="Times New Roman" w:cs="Times New Roman"/>
          <w:i/>
          <w:sz w:val="24"/>
          <w:szCs w:val="24"/>
        </w:rPr>
        <w:t>Выполнение работ по ремонту спортивного зала в здании МКОУ «СШ № 10</w:t>
      </w:r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>».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>5. Проект «</w:t>
      </w:r>
      <w:r w:rsidRPr="00BE01C6">
        <w:rPr>
          <w:rFonts w:ascii="Times New Roman" w:hAnsi="Times New Roman" w:cs="Times New Roman"/>
          <w:i/>
          <w:sz w:val="24"/>
          <w:szCs w:val="24"/>
        </w:rPr>
        <w:t>Ремонт спортивного зала» в здании МКОУ «Средняя школа №11»</w:t>
      </w:r>
      <w:r w:rsidRPr="00BE01C6">
        <w:rPr>
          <w:rFonts w:ascii="Times New Roman" w:hAnsi="Times New Roman" w:cs="Times New Roman"/>
          <w:i/>
          <w:color w:val="222222"/>
          <w:sz w:val="24"/>
          <w:szCs w:val="24"/>
        </w:rPr>
        <w:t>».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E0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Работы по всем проектам завершены.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E0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Финансовую поддержку эти проекты получили благодаря активности наших жителей. </w:t>
      </w: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E0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Выражаю огромную благодарность всем жителям и руководителям учреждений городского округа, которые инициировали свои проекты и приняли участие в голосовании. </w:t>
      </w:r>
    </w:p>
    <w:p w:rsidR="00BE01C6" w:rsidRPr="00BE01C6" w:rsidRDefault="00BE01C6" w:rsidP="00BE01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E0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Необходимо отметить, в 2021 году на территории Волгоградской области стартовало «</w:t>
      </w:r>
      <w:proofErr w:type="gramStart"/>
      <w:r w:rsidRPr="00BE0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Детское</w:t>
      </w:r>
      <w:proofErr w:type="gramEnd"/>
      <w:r w:rsidRPr="00BE0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инициативное </w:t>
      </w:r>
      <w:proofErr w:type="spellStart"/>
      <w:r w:rsidRPr="00BE0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бюджетирование</w:t>
      </w:r>
      <w:proofErr w:type="spellEnd"/>
      <w:r w:rsidRPr="00BE0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». Так же по </w:t>
      </w:r>
      <w:r w:rsidRPr="00BE01C6">
        <w:rPr>
          <w:rFonts w:ascii="Times New Roman" w:hAnsi="Times New Roman" w:cs="Times New Roman"/>
          <w:color w:val="222222"/>
          <w:sz w:val="24"/>
          <w:szCs w:val="24"/>
        </w:rPr>
        <w:t xml:space="preserve">итогам </w:t>
      </w:r>
      <w:proofErr w:type="spellStart"/>
      <w:r w:rsidRPr="00BE01C6">
        <w:rPr>
          <w:rFonts w:ascii="Times New Roman" w:hAnsi="Times New Roman" w:cs="Times New Roman"/>
          <w:color w:val="222222"/>
          <w:sz w:val="24"/>
          <w:szCs w:val="24"/>
        </w:rPr>
        <w:t>онлайн-голосования</w:t>
      </w:r>
      <w:proofErr w:type="spellEnd"/>
      <w:r w:rsidRPr="00BE0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было определено 4 проекта, на сумму более 1 млн</w:t>
      </w:r>
      <w:proofErr w:type="gramStart"/>
      <w:r w:rsidRPr="00BE0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.р</w:t>
      </w:r>
      <w:proofErr w:type="gramEnd"/>
      <w:r w:rsidRPr="00BE0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уб.:</w:t>
      </w:r>
    </w:p>
    <w:p w:rsidR="00BE01C6" w:rsidRPr="00BE01C6" w:rsidRDefault="00BE01C6" w:rsidP="00BE01C6">
      <w:pPr>
        <w:pStyle w:val="a4"/>
        <w:numPr>
          <w:ilvl w:val="0"/>
          <w:numId w:val="9"/>
        </w:numPr>
        <w:shd w:val="clear" w:color="auto" w:fill="FFFFFF"/>
        <w:textAlignment w:val="baseline"/>
        <w:rPr>
          <w:rFonts w:ascii="Times New Roman" w:hAnsi="Times New Roman"/>
          <w:i/>
          <w:bdr w:val="none" w:sz="0" w:space="0" w:color="auto" w:frame="1"/>
        </w:rPr>
      </w:pPr>
      <w:r w:rsidRPr="00BE01C6">
        <w:rPr>
          <w:rFonts w:ascii="Times New Roman" w:hAnsi="Times New Roman"/>
          <w:i/>
          <w:bdr w:val="none" w:sz="0" w:space="0" w:color="auto" w:frame="1"/>
        </w:rPr>
        <w:t>Проект «Зона отдыха в школе» (Школа №7);</w:t>
      </w:r>
    </w:p>
    <w:p w:rsidR="00BE01C6" w:rsidRPr="00BE01C6" w:rsidRDefault="00BE01C6" w:rsidP="00BE01C6">
      <w:pPr>
        <w:pStyle w:val="a4"/>
        <w:numPr>
          <w:ilvl w:val="0"/>
          <w:numId w:val="9"/>
        </w:numPr>
        <w:shd w:val="clear" w:color="auto" w:fill="FFFFFF"/>
        <w:textAlignment w:val="baseline"/>
        <w:rPr>
          <w:rFonts w:ascii="Times New Roman" w:hAnsi="Times New Roman"/>
          <w:i/>
          <w:bdr w:val="none" w:sz="0" w:space="0" w:color="auto" w:frame="1"/>
        </w:rPr>
      </w:pPr>
      <w:r w:rsidRPr="00BE01C6">
        <w:rPr>
          <w:rFonts w:ascii="Times New Roman" w:hAnsi="Times New Roman"/>
          <w:i/>
          <w:bdr w:val="none" w:sz="0" w:space="0" w:color="auto" w:frame="1"/>
        </w:rPr>
        <w:t>Проект «Зона отдыха глазами детей» (</w:t>
      </w:r>
      <w:proofErr w:type="spellStart"/>
      <w:r w:rsidRPr="00BE01C6">
        <w:rPr>
          <w:rFonts w:ascii="Times New Roman" w:hAnsi="Times New Roman"/>
          <w:i/>
          <w:bdr w:val="none" w:sz="0" w:space="0" w:color="auto" w:frame="1"/>
        </w:rPr>
        <w:t>Реконструкторская</w:t>
      </w:r>
      <w:proofErr w:type="spellEnd"/>
      <w:r w:rsidRPr="00BE01C6">
        <w:rPr>
          <w:rFonts w:ascii="Times New Roman" w:hAnsi="Times New Roman"/>
          <w:i/>
          <w:bdr w:val="none" w:sz="0" w:space="0" w:color="auto" w:frame="1"/>
        </w:rPr>
        <w:t xml:space="preserve"> школа);</w:t>
      </w:r>
    </w:p>
    <w:p w:rsidR="00BE01C6" w:rsidRPr="00BE01C6" w:rsidRDefault="00BE01C6" w:rsidP="00BE01C6">
      <w:pPr>
        <w:pStyle w:val="a4"/>
        <w:numPr>
          <w:ilvl w:val="0"/>
          <w:numId w:val="9"/>
        </w:numPr>
        <w:shd w:val="clear" w:color="auto" w:fill="FFFFFF"/>
        <w:textAlignment w:val="baseline"/>
        <w:rPr>
          <w:rFonts w:ascii="Times New Roman" w:hAnsi="Times New Roman"/>
          <w:i/>
          <w:bdr w:val="none" w:sz="0" w:space="0" w:color="auto" w:frame="1"/>
        </w:rPr>
      </w:pPr>
      <w:r w:rsidRPr="00BE01C6">
        <w:rPr>
          <w:rFonts w:ascii="Times New Roman" w:hAnsi="Times New Roman"/>
          <w:i/>
          <w:bdr w:val="none" w:sz="0" w:space="0" w:color="auto" w:frame="1"/>
        </w:rPr>
        <w:t>Проект «ГТО – Горжусь. Тобой. Отечество!» (</w:t>
      </w:r>
      <w:proofErr w:type="spellStart"/>
      <w:r w:rsidRPr="00BE01C6">
        <w:rPr>
          <w:rFonts w:ascii="Times New Roman" w:hAnsi="Times New Roman"/>
          <w:i/>
          <w:bdr w:val="none" w:sz="0" w:space="0" w:color="auto" w:frame="1"/>
        </w:rPr>
        <w:t>Старосельская</w:t>
      </w:r>
      <w:proofErr w:type="spellEnd"/>
      <w:r w:rsidRPr="00BE01C6">
        <w:rPr>
          <w:rFonts w:ascii="Times New Roman" w:hAnsi="Times New Roman"/>
          <w:i/>
          <w:bdr w:val="none" w:sz="0" w:space="0" w:color="auto" w:frame="1"/>
        </w:rPr>
        <w:t xml:space="preserve"> школа, закупка спортинвентаря);</w:t>
      </w:r>
    </w:p>
    <w:p w:rsidR="00BE01C6" w:rsidRPr="00BE01C6" w:rsidRDefault="00BE01C6" w:rsidP="00BE01C6">
      <w:pPr>
        <w:pStyle w:val="a4"/>
        <w:numPr>
          <w:ilvl w:val="0"/>
          <w:numId w:val="9"/>
        </w:numPr>
        <w:shd w:val="clear" w:color="auto" w:fill="FFFFFF"/>
        <w:textAlignment w:val="baseline"/>
        <w:rPr>
          <w:rFonts w:ascii="Times New Roman" w:hAnsi="Times New Roman"/>
          <w:i/>
          <w:bdr w:val="none" w:sz="0" w:space="0" w:color="auto" w:frame="1"/>
        </w:rPr>
      </w:pPr>
      <w:r w:rsidRPr="00BE01C6">
        <w:rPr>
          <w:rFonts w:ascii="Times New Roman" w:hAnsi="Times New Roman"/>
          <w:i/>
          <w:bdr w:val="none" w:sz="0" w:space="0" w:color="auto" w:frame="1"/>
        </w:rPr>
        <w:t xml:space="preserve">Проект «Комната психологической разгрузки для формирования </w:t>
      </w:r>
      <w:proofErr w:type="spellStart"/>
      <w:r w:rsidRPr="00BE01C6">
        <w:rPr>
          <w:rFonts w:ascii="Times New Roman" w:hAnsi="Times New Roman"/>
          <w:i/>
          <w:bdr w:val="none" w:sz="0" w:space="0" w:color="auto" w:frame="1"/>
        </w:rPr>
        <w:t>здоровьесберегающей</w:t>
      </w:r>
      <w:proofErr w:type="spellEnd"/>
      <w:r w:rsidRPr="00BE01C6">
        <w:rPr>
          <w:rFonts w:ascii="Times New Roman" w:hAnsi="Times New Roman"/>
          <w:i/>
          <w:bdr w:val="none" w:sz="0" w:space="0" w:color="auto" w:frame="1"/>
        </w:rPr>
        <w:t xml:space="preserve"> среды учащихся и детей с ограниченными возможностями здоровья» (Школа №1). </w:t>
      </w:r>
    </w:p>
    <w:p w:rsidR="00BE01C6" w:rsidRPr="00BE01C6" w:rsidRDefault="00BE01C6" w:rsidP="00BE0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C6" w:rsidRPr="00BE01C6" w:rsidRDefault="00BE01C6" w:rsidP="00BE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1C6">
        <w:rPr>
          <w:rFonts w:ascii="Times New Roman" w:hAnsi="Times New Roman" w:cs="Times New Roman"/>
          <w:sz w:val="24"/>
          <w:szCs w:val="24"/>
        </w:rPr>
        <w:t>Сделать городской округ перспективным, привлекательным, комфортным для проживания и более современным, сохранив при этом его уникальную историческую самобытность, – вот основной приоритет в работе исполнительного органа местного самоуправления и в отчетном периоде, и на все предстоящие периоды деятельности.</w:t>
      </w:r>
    </w:p>
    <w:p w:rsidR="00C4520E" w:rsidRDefault="00C4520E" w:rsidP="00472BB9">
      <w:pPr>
        <w:pStyle w:val="a6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C4520E" w:rsidSect="0047551C">
      <w:headerReference w:type="default" r:id="rId11"/>
      <w:footerReference w:type="default" r:id="rId12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38" w:rsidRDefault="008D7238" w:rsidP="00F25841">
      <w:pPr>
        <w:spacing w:after="0" w:line="240" w:lineRule="auto"/>
      </w:pPr>
      <w:r>
        <w:separator/>
      </w:r>
    </w:p>
  </w:endnote>
  <w:endnote w:type="continuationSeparator" w:id="1">
    <w:p w:rsidR="008D7238" w:rsidRDefault="008D7238" w:rsidP="00F2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6016"/>
      <w:docPartObj>
        <w:docPartGallery w:val="Page Numbers (Bottom of Page)"/>
        <w:docPartUnique/>
      </w:docPartObj>
    </w:sdtPr>
    <w:sdtContent>
      <w:p w:rsidR="0047551C" w:rsidRDefault="00B45D7C">
        <w:pPr>
          <w:pStyle w:val="af3"/>
          <w:jc w:val="center"/>
        </w:pPr>
        <w:fldSimple w:instr=" PAGE   \* MERGEFORMAT ">
          <w:r w:rsidR="00E76C58">
            <w:rPr>
              <w:noProof/>
            </w:rPr>
            <w:t>14</w:t>
          </w:r>
        </w:fldSimple>
      </w:p>
    </w:sdtContent>
  </w:sdt>
  <w:p w:rsidR="0047551C" w:rsidRDefault="0047551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38" w:rsidRDefault="008D7238" w:rsidP="00F25841">
      <w:pPr>
        <w:spacing w:after="0" w:line="240" w:lineRule="auto"/>
      </w:pPr>
      <w:r>
        <w:separator/>
      </w:r>
    </w:p>
  </w:footnote>
  <w:footnote w:type="continuationSeparator" w:id="1">
    <w:p w:rsidR="008D7238" w:rsidRDefault="008D7238" w:rsidP="00F2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24" w:rsidRDefault="00EC5524" w:rsidP="00EC5524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117B53"/>
    <w:multiLevelType w:val="hybridMultilevel"/>
    <w:tmpl w:val="E7740F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D528D"/>
    <w:multiLevelType w:val="hybridMultilevel"/>
    <w:tmpl w:val="5C26BAE0"/>
    <w:lvl w:ilvl="0" w:tplc="748CB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9432F2"/>
    <w:multiLevelType w:val="hybridMultilevel"/>
    <w:tmpl w:val="3D787ED4"/>
    <w:lvl w:ilvl="0" w:tplc="A59E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4E10FF"/>
    <w:multiLevelType w:val="hybridMultilevel"/>
    <w:tmpl w:val="F782CF96"/>
    <w:lvl w:ilvl="0" w:tplc="530A34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A927EF"/>
    <w:multiLevelType w:val="hybridMultilevel"/>
    <w:tmpl w:val="C936C854"/>
    <w:lvl w:ilvl="0" w:tplc="4D9E3C7C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6">
    <w:nsid w:val="3FDA5B24"/>
    <w:multiLevelType w:val="hybridMultilevel"/>
    <w:tmpl w:val="623E63A0"/>
    <w:lvl w:ilvl="0" w:tplc="E1E46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BD1588"/>
    <w:multiLevelType w:val="hybridMultilevel"/>
    <w:tmpl w:val="875E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C5655"/>
    <w:multiLevelType w:val="hybridMultilevel"/>
    <w:tmpl w:val="718A282C"/>
    <w:lvl w:ilvl="0" w:tplc="DB7A9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6B8"/>
    <w:rsid w:val="00061CAC"/>
    <w:rsid w:val="000D62A8"/>
    <w:rsid w:val="001874BD"/>
    <w:rsid w:val="001F1C52"/>
    <w:rsid w:val="002020A6"/>
    <w:rsid w:val="00211D59"/>
    <w:rsid w:val="00264CC4"/>
    <w:rsid w:val="00286BB9"/>
    <w:rsid w:val="002C0BCF"/>
    <w:rsid w:val="00312197"/>
    <w:rsid w:val="00327227"/>
    <w:rsid w:val="00347CDE"/>
    <w:rsid w:val="00351C33"/>
    <w:rsid w:val="00362F18"/>
    <w:rsid w:val="00380D1F"/>
    <w:rsid w:val="003B0ECE"/>
    <w:rsid w:val="00412AD6"/>
    <w:rsid w:val="004576E6"/>
    <w:rsid w:val="00472BB9"/>
    <w:rsid w:val="0047551C"/>
    <w:rsid w:val="00497207"/>
    <w:rsid w:val="004D4773"/>
    <w:rsid w:val="004E0F0E"/>
    <w:rsid w:val="004F258D"/>
    <w:rsid w:val="005055EB"/>
    <w:rsid w:val="00566E15"/>
    <w:rsid w:val="0057151E"/>
    <w:rsid w:val="005B2FCF"/>
    <w:rsid w:val="005E0F22"/>
    <w:rsid w:val="00686982"/>
    <w:rsid w:val="006A0731"/>
    <w:rsid w:val="006B4BC6"/>
    <w:rsid w:val="0089506C"/>
    <w:rsid w:val="008D7238"/>
    <w:rsid w:val="008E6715"/>
    <w:rsid w:val="00900060"/>
    <w:rsid w:val="00946DB7"/>
    <w:rsid w:val="00983B10"/>
    <w:rsid w:val="009A532D"/>
    <w:rsid w:val="009D0764"/>
    <w:rsid w:val="009E297D"/>
    <w:rsid w:val="009F6B3B"/>
    <w:rsid w:val="00A24F9C"/>
    <w:rsid w:val="00A3397A"/>
    <w:rsid w:val="00A45B20"/>
    <w:rsid w:val="00A842F1"/>
    <w:rsid w:val="00A96ACA"/>
    <w:rsid w:val="00AA0143"/>
    <w:rsid w:val="00AA7C1F"/>
    <w:rsid w:val="00B02A97"/>
    <w:rsid w:val="00B2015C"/>
    <w:rsid w:val="00B276B8"/>
    <w:rsid w:val="00B45D7C"/>
    <w:rsid w:val="00B902FA"/>
    <w:rsid w:val="00B932FF"/>
    <w:rsid w:val="00BA6058"/>
    <w:rsid w:val="00BD10C5"/>
    <w:rsid w:val="00BE01C6"/>
    <w:rsid w:val="00BE43C1"/>
    <w:rsid w:val="00C128D2"/>
    <w:rsid w:val="00C44E60"/>
    <w:rsid w:val="00C4520E"/>
    <w:rsid w:val="00C97ADC"/>
    <w:rsid w:val="00D00A43"/>
    <w:rsid w:val="00D25197"/>
    <w:rsid w:val="00D618E6"/>
    <w:rsid w:val="00D74E6F"/>
    <w:rsid w:val="00D934A2"/>
    <w:rsid w:val="00DA1BF9"/>
    <w:rsid w:val="00DA4D86"/>
    <w:rsid w:val="00E14CDE"/>
    <w:rsid w:val="00E62597"/>
    <w:rsid w:val="00E76C58"/>
    <w:rsid w:val="00EC340B"/>
    <w:rsid w:val="00EC5524"/>
    <w:rsid w:val="00F03B60"/>
    <w:rsid w:val="00F25841"/>
    <w:rsid w:val="00F407AE"/>
    <w:rsid w:val="00F96D75"/>
    <w:rsid w:val="00FB351D"/>
    <w:rsid w:val="00FD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76B8"/>
    <w:pPr>
      <w:keepNext/>
      <w:spacing w:after="0" w:line="240" w:lineRule="auto"/>
      <w:ind w:firstLine="567"/>
      <w:jc w:val="center"/>
      <w:outlineLvl w:val="0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276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76B8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76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1Char">
    <w:name w:val="Heading 1 Char"/>
    <w:basedOn w:val="a0"/>
    <w:uiPriority w:val="99"/>
    <w:locked/>
    <w:rsid w:val="00B276B8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B276B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276B8"/>
    <w:pPr>
      <w:spacing w:after="0" w:line="240" w:lineRule="auto"/>
      <w:ind w:left="720"/>
      <w:jc w:val="both"/>
    </w:pPr>
    <w:rPr>
      <w:rFonts w:cs="Times New Roman"/>
      <w:sz w:val="24"/>
      <w:szCs w:val="24"/>
    </w:rPr>
  </w:style>
  <w:style w:type="paragraph" w:styleId="a6">
    <w:name w:val="Normal (Web)"/>
    <w:aliases w:val="Обычный (Web),Обычный (веб)1,Обычный (веб)11"/>
    <w:basedOn w:val="a"/>
    <w:link w:val="a7"/>
    <w:uiPriority w:val="99"/>
    <w:qFormat/>
    <w:rsid w:val="00B276B8"/>
    <w:rPr>
      <w:sz w:val="24"/>
      <w:szCs w:val="24"/>
    </w:rPr>
  </w:style>
  <w:style w:type="character" w:customStyle="1" w:styleId="a7">
    <w:name w:val="Обычный (веб) Знак"/>
    <w:aliases w:val="Обычный (Web) Знак,Обычный (веб)1 Знак,Обычный (веб)11 Знак"/>
    <w:basedOn w:val="a0"/>
    <w:link w:val="a6"/>
    <w:uiPriority w:val="99"/>
    <w:locked/>
    <w:rsid w:val="00B276B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B276B8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styleId="a8">
    <w:name w:val="No Spacing"/>
    <w:uiPriority w:val="99"/>
    <w:qFormat/>
    <w:rsid w:val="00B276B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qFormat/>
    <w:rsid w:val="00B276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rsid w:val="00B276B8"/>
    <w:pPr>
      <w:widowControl w:val="0"/>
      <w:spacing w:before="60" w:after="0" w:line="200" w:lineRule="exact"/>
      <w:ind w:left="142" w:hanging="142"/>
      <w:jc w:val="both"/>
    </w:pPr>
    <w:rPr>
      <w:i/>
      <w:iCs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rsid w:val="00B276B8"/>
    <w:rPr>
      <w:rFonts w:ascii="Calibri" w:eastAsia="Times New Roman" w:hAnsi="Calibri" w:cs="Calibri"/>
      <w:i/>
      <w:iCs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B276B8"/>
    <w:rPr>
      <w:b/>
      <w:bCs/>
    </w:rPr>
  </w:style>
  <w:style w:type="character" w:customStyle="1" w:styleId="FontStyle18">
    <w:name w:val="Font Style18"/>
    <w:uiPriority w:val="99"/>
    <w:rsid w:val="00B276B8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aliases w:val="Стандартный HTML Знак1,Стандартный HTML Знак Знак"/>
    <w:basedOn w:val="a"/>
    <w:link w:val="HTML0"/>
    <w:uiPriority w:val="99"/>
    <w:rsid w:val="00B27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,Стандартный HTML Знак Знак Знак"/>
    <w:basedOn w:val="a0"/>
    <w:link w:val="HTML"/>
    <w:uiPriority w:val="99"/>
    <w:rsid w:val="00B276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B276B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5">
    <w:name w:val="Без интервала5"/>
    <w:uiPriority w:val="99"/>
    <w:rsid w:val="00B276B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3">
    <w:name w:val="p3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uiPriority w:val="99"/>
    <w:rsid w:val="00B276B8"/>
  </w:style>
  <w:style w:type="character" w:customStyle="1" w:styleId="s3">
    <w:name w:val="s3"/>
    <w:basedOn w:val="a0"/>
    <w:uiPriority w:val="99"/>
    <w:rsid w:val="00B276B8"/>
  </w:style>
  <w:style w:type="character" w:customStyle="1" w:styleId="s4">
    <w:name w:val="s4"/>
    <w:basedOn w:val="a0"/>
    <w:uiPriority w:val="99"/>
    <w:rsid w:val="00B276B8"/>
  </w:style>
  <w:style w:type="paragraph" w:customStyle="1" w:styleId="p6">
    <w:name w:val="p6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uiPriority w:val="99"/>
    <w:rsid w:val="00B276B8"/>
  </w:style>
  <w:style w:type="paragraph" w:customStyle="1" w:styleId="p8">
    <w:name w:val="p8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uiPriority w:val="99"/>
    <w:rsid w:val="00B276B8"/>
  </w:style>
  <w:style w:type="paragraph" w:customStyle="1" w:styleId="p10">
    <w:name w:val="p10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276B8"/>
  </w:style>
  <w:style w:type="paragraph" w:customStyle="1" w:styleId="Default">
    <w:name w:val="Default"/>
    <w:uiPriority w:val="99"/>
    <w:rsid w:val="00B276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276B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1 Знак Знак Знак Знак Знак Знак"/>
    <w:basedOn w:val="a"/>
    <w:uiPriority w:val="99"/>
    <w:rsid w:val="00B276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erson0">
    <w:name w:val="person_0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1">
    <w:name w:val="Знак Знак3"/>
    <w:basedOn w:val="a"/>
    <w:uiPriority w:val="99"/>
    <w:rsid w:val="00B276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B276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276B8"/>
    <w:rPr>
      <w:rFonts w:ascii="Calibri" w:eastAsia="Times New Roman" w:hAnsi="Calibri" w:cs="Calibri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B276B8"/>
  </w:style>
  <w:style w:type="paragraph" w:customStyle="1" w:styleId="p9">
    <w:name w:val="p9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2">
    <w:name w:val="p12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7">
    <w:name w:val="s7"/>
    <w:basedOn w:val="a0"/>
    <w:uiPriority w:val="99"/>
    <w:rsid w:val="00B276B8"/>
  </w:style>
  <w:style w:type="paragraph" w:customStyle="1" w:styleId="p14">
    <w:name w:val="p14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B276B8"/>
  </w:style>
  <w:style w:type="paragraph" w:customStyle="1" w:styleId="ConsPlusNormal">
    <w:name w:val="ConsPlusNormal"/>
    <w:rsid w:val="00B27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B276B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B276B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t">
    <w:name w:val="bt Знак Знак"/>
    <w:uiPriority w:val="99"/>
    <w:locked/>
    <w:rsid w:val="00B276B8"/>
    <w:rPr>
      <w:sz w:val="24"/>
      <w:szCs w:val="24"/>
      <w:lang w:val="ru-RU" w:eastAsia="ru-RU"/>
    </w:rPr>
  </w:style>
  <w:style w:type="paragraph" w:customStyle="1" w:styleId="af0">
    <w:name w:val="Знак Знак Знак Знак"/>
    <w:basedOn w:val="a"/>
    <w:uiPriority w:val="99"/>
    <w:rsid w:val="00B276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27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7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uiPriority w:val="99"/>
    <w:rsid w:val="00B276B8"/>
  </w:style>
  <w:style w:type="paragraph" w:customStyle="1" w:styleId="af2">
    <w:name w:val="Знак"/>
    <w:basedOn w:val="a"/>
    <w:rsid w:val="00B276B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mailrucssattributepostfix">
    <w:name w:val="msonospacing_mailru_css_attribute_postfix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4">
    <w:name w:val="Абзац списка1"/>
    <w:basedOn w:val="a"/>
    <w:uiPriority w:val="99"/>
    <w:rsid w:val="00B276B8"/>
    <w:pPr>
      <w:spacing w:after="0" w:line="240" w:lineRule="auto"/>
      <w:ind w:left="720"/>
    </w:pPr>
    <w:rPr>
      <w:sz w:val="24"/>
      <w:szCs w:val="24"/>
    </w:rPr>
  </w:style>
  <w:style w:type="paragraph" w:styleId="af3">
    <w:name w:val="footer"/>
    <w:basedOn w:val="a"/>
    <w:link w:val="af4"/>
    <w:uiPriority w:val="99"/>
    <w:rsid w:val="00B276B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276B8"/>
    <w:rPr>
      <w:rFonts w:ascii="Calibri" w:eastAsia="Times New Roman" w:hAnsi="Calibri" w:cs="Calibri"/>
      <w:lang w:eastAsia="ru-RU"/>
    </w:rPr>
  </w:style>
  <w:style w:type="paragraph" w:styleId="32">
    <w:name w:val="Body Text Indent 3"/>
    <w:basedOn w:val="a"/>
    <w:link w:val="33"/>
    <w:uiPriority w:val="99"/>
    <w:rsid w:val="00B276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276B8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276B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Знак2"/>
    <w:basedOn w:val="a"/>
    <w:uiPriority w:val="99"/>
    <w:rsid w:val="00B276B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B276B8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B276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7">
    <w:name w:val="Emphasis"/>
    <w:basedOn w:val="a0"/>
    <w:uiPriority w:val="20"/>
    <w:qFormat/>
    <w:rsid w:val="00B276B8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B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276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B276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276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B276B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6">
    <w:name w:val="Обычный1"/>
    <w:rsid w:val="00B2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A0731"/>
  </w:style>
  <w:style w:type="character" w:customStyle="1" w:styleId="34">
    <w:name w:val="Основной текст (3)"/>
    <w:rsid w:val="00BE0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olgograd.bezformata.com/word/okon/41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1%D1%81%D0%BE%D1%80%D1%82%D0%B8%D0%BC%D0%B5%D0%BD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1873-28E8-4E5C-8A17-156427AA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48</cp:revision>
  <cp:lastPrinted>2022-05-04T05:53:00Z</cp:lastPrinted>
  <dcterms:created xsi:type="dcterms:W3CDTF">2021-05-12T07:09:00Z</dcterms:created>
  <dcterms:modified xsi:type="dcterms:W3CDTF">2022-05-04T05:55:00Z</dcterms:modified>
</cp:coreProperties>
</file>