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AF" w:rsidRDefault="00793AAF" w:rsidP="00793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93AAF" w:rsidRDefault="00793AAF" w:rsidP="00793A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793AAF" w:rsidRDefault="00793AAF" w:rsidP="00793A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819150" cy="1152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AAF" w:rsidRDefault="00793AAF" w:rsidP="00793A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793AAF" w:rsidRDefault="00793AAF" w:rsidP="00793A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793AAF" w:rsidRDefault="00793AAF" w:rsidP="00793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МИХАЙЛОВСКАЯ ГОРОДСКАЯ ДУМА</w:t>
      </w:r>
    </w:p>
    <w:p w:rsidR="00793AAF" w:rsidRPr="00793AAF" w:rsidRDefault="00793AAF" w:rsidP="00793A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3AAF" w:rsidRDefault="00793AAF" w:rsidP="00793AAF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793AAF" w:rsidRPr="00793AAF" w:rsidRDefault="00793AAF" w:rsidP="00793A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3AAF" w:rsidRDefault="00793AAF" w:rsidP="00793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793AAF" w:rsidRPr="00793AAF" w:rsidRDefault="00793AAF" w:rsidP="00793A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AAF" w:rsidRDefault="00793AAF" w:rsidP="0079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Принято Михайловской </w:t>
      </w:r>
    </w:p>
    <w:p w:rsidR="00793AAF" w:rsidRPr="00793AAF" w:rsidRDefault="00793AAF" w:rsidP="0079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городской Думой                2022 г.                                                                   </w:t>
      </w:r>
      <w:r w:rsidRPr="00793AAF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</w:p>
    <w:p w:rsidR="00793AAF" w:rsidRPr="00793AAF" w:rsidRDefault="00793AAF" w:rsidP="00793A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3AAF" w:rsidRDefault="00793AAF" w:rsidP="00793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увековечении памяти Умрихина Михаила Дмитриевича</w:t>
      </w:r>
    </w:p>
    <w:p w:rsidR="00793AAF" w:rsidRPr="00793AAF" w:rsidRDefault="00793AAF" w:rsidP="00793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AAF" w:rsidRDefault="00793AAF" w:rsidP="0079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3AA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Положением об увековечении памяти выдающихся граждан, событий и организаций в городском округе город Михайловка, утвержденным решением Михайловской городской Думы от 24 октября 2014 года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793AAF">
        <w:rPr>
          <w:rFonts w:ascii="Times New Roman" w:hAnsi="Times New Roman" w:cs="Times New Roman"/>
          <w:sz w:val="24"/>
          <w:szCs w:val="24"/>
        </w:rPr>
        <w:t xml:space="preserve"> 910, </w:t>
      </w:r>
      <w:r>
        <w:rPr>
          <w:rFonts w:ascii="Times New Roman" w:hAnsi="Times New Roman" w:cs="Times New Roman"/>
          <w:sz w:val="24"/>
          <w:szCs w:val="24"/>
        </w:rPr>
        <w:t>Михайловская городская Дума</w:t>
      </w:r>
    </w:p>
    <w:p w:rsidR="00793AAF" w:rsidRPr="00793AAF" w:rsidRDefault="00793AAF" w:rsidP="00793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AAF" w:rsidRDefault="00793AAF" w:rsidP="0079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РЕШИЛА:</w:t>
      </w:r>
    </w:p>
    <w:p w:rsidR="00793AAF" w:rsidRPr="00793AAF" w:rsidRDefault="00793AAF" w:rsidP="00793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AAF" w:rsidRPr="00793AAF" w:rsidRDefault="00793AAF" w:rsidP="00793AAF">
      <w:pPr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793AA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Увековечить память Умрихина Михаила Дмитриевича путем установления мемориальной доски по адресу: Волгоградская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Михайловка ул. Мира, д. 39, с текстом следующего содержания: </w:t>
      </w:r>
      <w:r w:rsidRPr="00793A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Здесь работал участник Великой Отечественной войны, нотариус города Михайловки  Умрихин Михаил Дмитриевич</w:t>
      </w:r>
      <w:r w:rsidRPr="00793AAF">
        <w:rPr>
          <w:rFonts w:ascii="Times New Roman" w:hAnsi="Times New Roman" w:cs="Times New Roman"/>
          <w:sz w:val="24"/>
          <w:szCs w:val="24"/>
        </w:rPr>
        <w:t>».</w:t>
      </w:r>
    </w:p>
    <w:p w:rsidR="00793AAF" w:rsidRDefault="00793AAF" w:rsidP="00793AAF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793AAF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 и подлежит обнародованию.</w:t>
      </w:r>
    </w:p>
    <w:p w:rsidR="00793AAF" w:rsidRDefault="00793AAF" w:rsidP="00793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93AAF">
        <w:rPr>
          <w:rFonts w:ascii="Times New Roman" w:hAnsi="Times New Roman" w:cs="Times New Roman"/>
          <w:sz w:val="24"/>
          <w:szCs w:val="24"/>
          <w:highlight w:val="white"/>
        </w:rPr>
        <w:t xml:space="preserve">3.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Контроль исполнения настоящего решения возложить на постоянную комиссию по социальной политике и защите прав граждан Михайловской городской Думы. </w:t>
      </w:r>
    </w:p>
    <w:p w:rsidR="00793AAF" w:rsidRPr="00793AAF" w:rsidRDefault="00793AAF" w:rsidP="00793AAF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Calibri" w:hAnsi="Calibri" w:cs="Calibri"/>
        </w:rPr>
      </w:pPr>
    </w:p>
    <w:p w:rsidR="00793AAF" w:rsidRPr="00793AAF" w:rsidRDefault="00793AAF" w:rsidP="00793A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AAF" w:rsidRDefault="00793AAF" w:rsidP="0079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793AAF" w:rsidRDefault="00793AAF" w:rsidP="0079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Михайловской городской Думы</w:t>
      </w:r>
    </w:p>
    <w:p w:rsidR="00793AAF" w:rsidRDefault="00793AAF" w:rsidP="0079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                                                                                  В.Н. Гудков</w:t>
      </w:r>
    </w:p>
    <w:p w:rsidR="00793AAF" w:rsidRPr="00793AAF" w:rsidRDefault="00793AAF" w:rsidP="00793A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AAF" w:rsidRPr="00793AAF" w:rsidRDefault="00793AAF" w:rsidP="00793A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AAF" w:rsidRDefault="00793AAF" w:rsidP="0079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городского округа</w:t>
      </w:r>
    </w:p>
    <w:p w:rsidR="00793AAF" w:rsidRDefault="00793AAF" w:rsidP="0079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 Михайловка</w:t>
      </w:r>
    </w:p>
    <w:p w:rsidR="00793AAF" w:rsidRPr="00793AAF" w:rsidRDefault="00793AAF" w:rsidP="0079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Волгоградской области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А.В. Тюрин</w:t>
      </w:r>
    </w:p>
    <w:p w:rsidR="00000000" w:rsidRDefault="00907929"/>
    <w:p w:rsidR="00793AAF" w:rsidRPr="00793AAF" w:rsidRDefault="00793AAF">
      <w:pPr>
        <w:rPr>
          <w:rFonts w:ascii="Times New Roman" w:hAnsi="Times New Roman" w:cs="Times New Roman"/>
          <w:sz w:val="24"/>
          <w:szCs w:val="24"/>
        </w:rPr>
      </w:pPr>
      <w:r w:rsidRPr="00793AAF">
        <w:rPr>
          <w:rFonts w:ascii="Times New Roman" w:hAnsi="Times New Roman" w:cs="Times New Roman"/>
          <w:sz w:val="24"/>
          <w:szCs w:val="24"/>
        </w:rPr>
        <w:t>______</w:t>
      </w:r>
      <w:r w:rsidR="00907929">
        <w:rPr>
          <w:rFonts w:ascii="Times New Roman" w:hAnsi="Times New Roman" w:cs="Times New Roman"/>
          <w:sz w:val="24"/>
          <w:szCs w:val="24"/>
        </w:rPr>
        <w:t>_____</w:t>
      </w:r>
      <w:r w:rsidRPr="00793AAF">
        <w:rPr>
          <w:rFonts w:ascii="Times New Roman" w:hAnsi="Times New Roman" w:cs="Times New Roman"/>
          <w:sz w:val="24"/>
          <w:szCs w:val="24"/>
        </w:rPr>
        <w:t>2022</w:t>
      </w:r>
      <w:r w:rsidR="00907929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793AAF" w:rsidRPr="00793AAF" w:rsidSect="0081068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AAF"/>
    <w:rsid w:val="00793AAF"/>
    <w:rsid w:val="0090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1111111111</dc:creator>
  <cp:keywords/>
  <dc:description/>
  <cp:lastModifiedBy>1111111111</cp:lastModifiedBy>
  <cp:revision>3</cp:revision>
  <dcterms:created xsi:type="dcterms:W3CDTF">2022-03-02T12:24:00Z</dcterms:created>
  <dcterms:modified xsi:type="dcterms:W3CDTF">2022-03-02T12:25:00Z</dcterms:modified>
</cp:coreProperties>
</file>