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00" w:rsidRPr="000F0CF1" w:rsidRDefault="00AD4A00" w:rsidP="00AD4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2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00" w:rsidRPr="000F0CF1" w:rsidRDefault="00AD4A00" w:rsidP="00AD4A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4A00" w:rsidRPr="004E1119" w:rsidRDefault="00AD4A00" w:rsidP="00AD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МИХАЙЛОВСКАЯ ГОРОДСКАЯ ДУМА</w:t>
      </w:r>
    </w:p>
    <w:p w:rsidR="00AD4A00" w:rsidRPr="004E1119" w:rsidRDefault="00AD4A00" w:rsidP="00AD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A00" w:rsidRPr="004E1119" w:rsidRDefault="00AD4A00" w:rsidP="00AD4A00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AD4A00" w:rsidRPr="004E1119" w:rsidRDefault="00AD4A00" w:rsidP="00AD4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4A00" w:rsidRPr="004E1119" w:rsidRDefault="00AD4A00" w:rsidP="00AD4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AD4A00" w:rsidRPr="004E1119" w:rsidRDefault="00AD4A00" w:rsidP="00AD4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4A00" w:rsidRPr="004E1119" w:rsidRDefault="00AD4A00" w:rsidP="00AD4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E5">
        <w:rPr>
          <w:rFonts w:ascii="Times New Roman" w:eastAsia="Calibri" w:hAnsi="Times New Roman" w:cs="Times New Roman"/>
          <w:color w:val="000000"/>
          <w:spacing w:val="5"/>
          <w:sz w:val="20"/>
          <w:szCs w:val="20"/>
          <w:lang w:eastAsia="en-US"/>
        </w:rPr>
        <w:pict>
          <v:rect id="_x0000_s1026" style="position:absolute;margin-left:377.95pt;margin-top:-202.9pt;width:98.25pt;height:30pt;z-index:251658240" strokecolor="white">
            <v:textbox>
              <w:txbxContent>
                <w:p w:rsidR="00AD4A00" w:rsidRDefault="00AD4A00" w:rsidP="00AD4A00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Принято Михайловской </w:t>
      </w:r>
    </w:p>
    <w:p w:rsidR="00AD4A00" w:rsidRDefault="00AD4A00" w:rsidP="00AD4A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>городской Думой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 декабря 2021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Pr="004E1119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477</w:t>
      </w:r>
    </w:p>
    <w:p w:rsidR="0088174D" w:rsidRDefault="0088174D" w:rsidP="00881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174D" w:rsidRDefault="0088174D" w:rsidP="008817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занятости подростков и молодежи в летний период 202</w:t>
      </w:r>
      <w:r w:rsidR="0001581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в городском округе город Михайловка Волгоградской области</w:t>
      </w:r>
    </w:p>
    <w:p w:rsidR="0088174D" w:rsidRDefault="0088174D" w:rsidP="0088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174D" w:rsidRDefault="0088174D" w:rsidP="0088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Рассмотрев информацию отдела по культуре, молодежной политике, спорту и развитию туризма администрации городского округа город Михайловка об итогах </w:t>
      </w:r>
      <w:r>
        <w:rPr>
          <w:rFonts w:ascii="Times New Roman" w:hAnsi="Times New Roman" w:cs="Times New Roman"/>
          <w:sz w:val="24"/>
          <w:szCs w:val="24"/>
        </w:rPr>
        <w:t xml:space="preserve">занятости подростков и молодежи в летний </w:t>
      </w:r>
      <w:r w:rsidR="00015817">
        <w:rPr>
          <w:rFonts w:ascii="Times New Roman" w:hAnsi="Times New Roman" w:cs="Times New Roman"/>
          <w:sz w:val="24"/>
          <w:szCs w:val="24"/>
        </w:rPr>
        <w:t>период 2021</w:t>
      </w:r>
      <w:r>
        <w:rPr>
          <w:rFonts w:ascii="Times New Roman" w:hAnsi="Times New Roman" w:cs="Times New Roman"/>
          <w:sz w:val="24"/>
          <w:szCs w:val="24"/>
        </w:rPr>
        <w:t xml:space="preserve"> г. в городском округе город Михайловка Волгоградской области,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Михайловская городская Дума  </w:t>
      </w:r>
    </w:p>
    <w:p w:rsidR="0088174D" w:rsidRDefault="0088174D" w:rsidP="0088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74D" w:rsidRDefault="0088174D" w:rsidP="008817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88174D" w:rsidRDefault="0088174D" w:rsidP="0088174D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74D" w:rsidRDefault="0088174D" w:rsidP="00881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 Информацию об итогах </w:t>
      </w:r>
      <w:r>
        <w:rPr>
          <w:rFonts w:ascii="Times New Roman" w:hAnsi="Times New Roman" w:cs="Times New Roman"/>
          <w:sz w:val="24"/>
          <w:szCs w:val="24"/>
        </w:rPr>
        <w:t>занятости подростков и молодежи в летний период 202</w:t>
      </w:r>
      <w:r w:rsidR="000158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в городском округе город Михайловка Волгоградской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(прилагается).</w:t>
      </w:r>
    </w:p>
    <w:p w:rsidR="0088174D" w:rsidRDefault="0088174D" w:rsidP="00881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74D" w:rsidRDefault="0088174D" w:rsidP="00881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174D" w:rsidRDefault="0088174D" w:rsidP="008817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74D" w:rsidRDefault="0088174D" w:rsidP="0088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74D" w:rsidRDefault="0088174D" w:rsidP="0088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4A00" w:rsidRPr="000F0CF1" w:rsidRDefault="00AD4A00" w:rsidP="00AD4A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председателя</w:t>
      </w:r>
      <w:r w:rsidRPr="000F0CF1">
        <w:rPr>
          <w:rFonts w:ascii="Times New Roman" w:hAnsi="Times New Roman"/>
          <w:b/>
          <w:sz w:val="24"/>
          <w:szCs w:val="24"/>
        </w:rPr>
        <w:t xml:space="preserve">     </w:t>
      </w:r>
    </w:p>
    <w:p w:rsidR="00AD4A00" w:rsidRDefault="00AD4A00" w:rsidP="00AD4A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CF1">
        <w:rPr>
          <w:rFonts w:ascii="Times New Roman" w:hAnsi="Times New Roman"/>
          <w:b/>
          <w:sz w:val="24"/>
          <w:szCs w:val="24"/>
        </w:rPr>
        <w:t>Михайловской городской Думы</w:t>
      </w:r>
    </w:p>
    <w:p w:rsidR="00AD4A00" w:rsidRPr="000F0CF1" w:rsidRDefault="00AD4A00" w:rsidP="00AD4A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  <w:r w:rsidRPr="000F0CF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П.Г. </w:t>
      </w:r>
      <w:proofErr w:type="spellStart"/>
      <w:r>
        <w:rPr>
          <w:rFonts w:ascii="Times New Roman" w:hAnsi="Times New Roman"/>
          <w:b/>
          <w:sz w:val="24"/>
          <w:szCs w:val="24"/>
        </w:rPr>
        <w:t>Локтионов</w:t>
      </w:r>
      <w:proofErr w:type="spellEnd"/>
      <w:r w:rsidRPr="000F0CF1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AD4A00" w:rsidRPr="000F0CF1" w:rsidRDefault="00AD4A00" w:rsidP="00AD4A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D4A00" w:rsidRDefault="00AD4A00" w:rsidP="00AD4A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 декабря 2021</w:t>
      </w:r>
      <w:r w:rsidRPr="000F0CF1">
        <w:rPr>
          <w:rFonts w:ascii="Times New Roman" w:hAnsi="Times New Roman"/>
          <w:b/>
          <w:sz w:val="24"/>
          <w:szCs w:val="24"/>
        </w:rPr>
        <w:t xml:space="preserve"> г.</w:t>
      </w:r>
    </w:p>
    <w:p w:rsidR="00AD4A00" w:rsidRPr="002F46FB" w:rsidRDefault="00AD4A00" w:rsidP="00AD4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74D" w:rsidRDefault="0088174D" w:rsidP="0088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4A00" w:rsidRDefault="00AD4A00" w:rsidP="0088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4A00" w:rsidRDefault="00AD4A00" w:rsidP="0088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4A00" w:rsidRDefault="00AD4A00" w:rsidP="0088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74D" w:rsidRDefault="0088174D" w:rsidP="0088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74D" w:rsidRDefault="0088174D" w:rsidP="0088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74D" w:rsidRDefault="0088174D" w:rsidP="0088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74D" w:rsidRDefault="0088174D" w:rsidP="0088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74D" w:rsidRDefault="0088174D" w:rsidP="0088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74D" w:rsidRDefault="0088174D" w:rsidP="0088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74D" w:rsidRDefault="0088174D" w:rsidP="0088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74D" w:rsidRDefault="0088174D" w:rsidP="0088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74D" w:rsidRDefault="0088174D" w:rsidP="0088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74D" w:rsidRDefault="0088174D" w:rsidP="0088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74D" w:rsidRDefault="0088174D" w:rsidP="0088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174D" w:rsidRPr="00256F06" w:rsidRDefault="0088174D" w:rsidP="00881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256F06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88174D" w:rsidRPr="00256F06" w:rsidRDefault="0088174D" w:rsidP="00881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256F06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</w:t>
      </w:r>
    </w:p>
    <w:p w:rsidR="0088174D" w:rsidRPr="00256F06" w:rsidRDefault="0088174D" w:rsidP="00881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56F06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</w:t>
      </w:r>
      <w:r w:rsidR="00256F06">
        <w:rPr>
          <w:rFonts w:ascii="Times New Roman" w:eastAsia="Times New Roman" w:hAnsi="Times New Roman" w:cs="Times New Roman"/>
          <w:color w:val="000000"/>
        </w:rPr>
        <w:t xml:space="preserve">                       Волгоградской области</w:t>
      </w:r>
      <w:r w:rsidRPr="00256F06">
        <w:rPr>
          <w:rFonts w:ascii="Times New Roman" w:eastAsia="Times New Roman" w:hAnsi="Times New Roman" w:cs="Times New Roman"/>
          <w:color w:val="000000"/>
        </w:rPr>
        <w:t xml:space="preserve">  от </w:t>
      </w:r>
      <w:r w:rsidR="00AD4A00">
        <w:rPr>
          <w:rFonts w:ascii="Times New Roman" w:eastAsia="Times New Roman" w:hAnsi="Times New Roman" w:cs="Times New Roman"/>
          <w:color w:val="000000"/>
        </w:rPr>
        <w:t xml:space="preserve">24.12.2021 </w:t>
      </w:r>
      <w:r w:rsidRPr="00256F06">
        <w:rPr>
          <w:rFonts w:ascii="Times New Roman" w:eastAsia="Times New Roman" w:hAnsi="Times New Roman" w:cs="Times New Roman"/>
          <w:color w:val="000000"/>
        </w:rPr>
        <w:t xml:space="preserve">№ </w:t>
      </w:r>
      <w:r w:rsidR="00AD4A00">
        <w:rPr>
          <w:rFonts w:ascii="Times New Roman" w:eastAsia="Times New Roman" w:hAnsi="Times New Roman" w:cs="Times New Roman"/>
          <w:color w:val="000000"/>
        </w:rPr>
        <w:t>477</w:t>
      </w:r>
    </w:p>
    <w:p w:rsidR="0088174D" w:rsidRPr="00256F06" w:rsidRDefault="0088174D" w:rsidP="008817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6F06">
        <w:rPr>
          <w:rFonts w:ascii="Times New Roman" w:eastAsia="Times New Roman" w:hAnsi="Times New Roman" w:cs="Times New Roman"/>
        </w:rPr>
        <w:t>«</w:t>
      </w:r>
      <w:r w:rsidRPr="00256F06">
        <w:rPr>
          <w:rFonts w:ascii="Times New Roman" w:hAnsi="Times New Roman" w:cs="Times New Roman"/>
        </w:rPr>
        <w:t xml:space="preserve">Итоги занятости подростков и молодежи </w:t>
      </w:r>
    </w:p>
    <w:p w:rsidR="0088174D" w:rsidRPr="00256F06" w:rsidRDefault="0088174D" w:rsidP="008817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6F06">
        <w:rPr>
          <w:rFonts w:ascii="Times New Roman" w:hAnsi="Times New Roman" w:cs="Times New Roman"/>
        </w:rPr>
        <w:t>в летний период 202</w:t>
      </w:r>
      <w:r w:rsidR="00015817">
        <w:rPr>
          <w:rFonts w:ascii="Times New Roman" w:hAnsi="Times New Roman" w:cs="Times New Roman"/>
        </w:rPr>
        <w:t>1</w:t>
      </w:r>
      <w:r w:rsidRPr="00256F06">
        <w:rPr>
          <w:rFonts w:ascii="Times New Roman" w:hAnsi="Times New Roman" w:cs="Times New Roman"/>
        </w:rPr>
        <w:t xml:space="preserve"> г. в городском округе </w:t>
      </w:r>
    </w:p>
    <w:p w:rsidR="0088174D" w:rsidRPr="00256F06" w:rsidRDefault="0088174D" w:rsidP="008817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56F06">
        <w:rPr>
          <w:rFonts w:ascii="Times New Roman" w:hAnsi="Times New Roman" w:cs="Times New Roman"/>
        </w:rPr>
        <w:t>город Михайловка Волгоградской области»</w:t>
      </w:r>
    </w:p>
    <w:p w:rsidR="0088174D" w:rsidRDefault="0088174D" w:rsidP="00881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8174D" w:rsidRDefault="0088174D" w:rsidP="005574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817" w:rsidRPr="00015817" w:rsidRDefault="00015817" w:rsidP="00015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817">
        <w:rPr>
          <w:rFonts w:ascii="Times New Roman" w:hAnsi="Times New Roman" w:cs="Times New Roman"/>
          <w:sz w:val="24"/>
          <w:szCs w:val="24"/>
        </w:rPr>
        <w:t>Итоги занятости подростков и молодежи в летний период 2021 года в городском округе город Михайловка Волгоградской области.</w:t>
      </w:r>
    </w:p>
    <w:p w:rsidR="00015817" w:rsidRPr="00015817" w:rsidRDefault="00015817" w:rsidP="00015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5817" w:rsidRPr="00015817" w:rsidRDefault="00015817" w:rsidP="00015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817">
        <w:rPr>
          <w:rFonts w:ascii="Times New Roman" w:hAnsi="Times New Roman" w:cs="Times New Roman"/>
          <w:sz w:val="24"/>
          <w:szCs w:val="24"/>
        </w:rPr>
        <w:t xml:space="preserve">Занятость подростков и молодежи в летний период складывается из трех направлений: организация отдыха и оздоровления детей в загородных лагерях и санаторно-курортных организациях, </w:t>
      </w:r>
      <w:r w:rsidRPr="00015817">
        <w:rPr>
          <w:rFonts w:ascii="Times New Roman" w:eastAsia="Times New Roman" w:hAnsi="Times New Roman" w:cs="Times New Roman"/>
          <w:sz w:val="24"/>
          <w:szCs w:val="24"/>
        </w:rPr>
        <w:t>временное трудоустройство несовершеннолетних граждан в возрасте от 14 до 18 лет, организация досуга в подростковых клубах и проведение мероприятий МКУ «</w:t>
      </w:r>
      <w:proofErr w:type="spellStart"/>
      <w:r w:rsidRPr="00015817">
        <w:rPr>
          <w:rFonts w:ascii="Times New Roman" w:eastAsia="Times New Roman" w:hAnsi="Times New Roman" w:cs="Times New Roman"/>
          <w:sz w:val="24"/>
          <w:szCs w:val="24"/>
        </w:rPr>
        <w:t>Социально-досуговый</w:t>
      </w:r>
      <w:proofErr w:type="spellEnd"/>
      <w:r w:rsidRPr="00015817">
        <w:rPr>
          <w:rFonts w:ascii="Times New Roman" w:eastAsia="Times New Roman" w:hAnsi="Times New Roman" w:cs="Times New Roman"/>
          <w:sz w:val="24"/>
          <w:szCs w:val="24"/>
        </w:rPr>
        <w:t xml:space="preserve"> центр для подростков и молодежи». </w:t>
      </w:r>
    </w:p>
    <w:p w:rsidR="00015817" w:rsidRPr="00015817" w:rsidRDefault="00015817" w:rsidP="0001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5817">
        <w:rPr>
          <w:rFonts w:ascii="Times New Roman" w:hAnsi="Times New Roman" w:cs="Times New Roman"/>
          <w:sz w:val="24"/>
          <w:szCs w:val="24"/>
        </w:rPr>
        <w:t xml:space="preserve">Летом текущего года в муниципальном бюджетном учреждении «Детский оздоровительный лагерь «Ленинец» с учетом рекомендаций </w:t>
      </w:r>
      <w:proofErr w:type="spellStart"/>
      <w:r w:rsidRPr="000158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Роспотребнадзора</w:t>
      </w:r>
      <w:proofErr w:type="spellEnd"/>
      <w:r w:rsidRPr="0001581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015817">
        <w:rPr>
          <w:rFonts w:ascii="Times New Roman" w:hAnsi="Times New Roman" w:cs="Times New Roman"/>
          <w:sz w:val="24"/>
          <w:szCs w:val="24"/>
        </w:rPr>
        <w:t xml:space="preserve">было проведено 2 смены с охватом 180 человек в условиях сохранения рисков распространения COVID-19. </w:t>
      </w:r>
      <w:proofErr w:type="gramStart"/>
      <w:r w:rsidRPr="00015817">
        <w:rPr>
          <w:rFonts w:ascii="Times New Roman" w:hAnsi="Times New Roman" w:cs="Times New Roman"/>
          <w:sz w:val="24"/>
          <w:szCs w:val="24"/>
        </w:rPr>
        <w:t>С 04 по 24 июня была организована первая социальная смена, в которой  приняли участие 90 детей из многодетных семей, одиноких семей, детей из семей ветеранов боевых действий, детей находящихся под опекой и попечительством, безнадзорных детей, а также детей, чьи семьи находятся в трудной жизненной ситуации  (70 детей отдохнули по сертификатам, 20 детей - по путевкам за счет средств местного бюджета).</w:t>
      </w:r>
      <w:proofErr w:type="gramEnd"/>
      <w:r w:rsidRPr="00015817">
        <w:rPr>
          <w:rFonts w:ascii="Times New Roman" w:hAnsi="Times New Roman" w:cs="Times New Roman"/>
          <w:sz w:val="24"/>
          <w:szCs w:val="24"/>
        </w:rPr>
        <w:t xml:space="preserve"> С 06 по 26 августа состоялась вторая профильная смена (военно-патриотической направленности). В этой смене также отдохнули  90 детей (80 детей - по путевке с частичной оплатой их стоимости за счет средств областного бюджета и 10 детей - по сертификатам с полной оплатой стоимости за счет средств областного бюджета).</w:t>
      </w:r>
    </w:p>
    <w:p w:rsidR="00015817" w:rsidRPr="00015817" w:rsidRDefault="00015817" w:rsidP="0001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17">
        <w:rPr>
          <w:rFonts w:ascii="Times New Roman" w:hAnsi="Times New Roman" w:cs="Times New Roman"/>
          <w:sz w:val="24"/>
          <w:szCs w:val="24"/>
        </w:rPr>
        <w:t xml:space="preserve">      33 ребенка, проживающих на территории городского округа город Михайловка Волгоградской области, в летний период смогли отдохнуть и оздоровиться в санаториях круглогодичного действия на территории Волгоградской области, </w:t>
      </w:r>
      <w:proofErr w:type="spellStart"/>
      <w:r w:rsidRPr="00015817">
        <w:rPr>
          <w:rFonts w:ascii="Times New Roman" w:hAnsi="Times New Roman" w:cs="Times New Roman"/>
          <w:sz w:val="24"/>
          <w:szCs w:val="24"/>
        </w:rPr>
        <w:t>Кавказких</w:t>
      </w:r>
      <w:proofErr w:type="spellEnd"/>
      <w:r w:rsidRPr="00015817">
        <w:rPr>
          <w:rFonts w:ascii="Times New Roman" w:hAnsi="Times New Roman" w:cs="Times New Roman"/>
          <w:sz w:val="24"/>
          <w:szCs w:val="24"/>
        </w:rPr>
        <w:t xml:space="preserve"> Минеральных водах и Черноморском побережье.</w:t>
      </w:r>
    </w:p>
    <w:p w:rsidR="00015817" w:rsidRPr="00015817" w:rsidRDefault="00015817" w:rsidP="0001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15817">
        <w:rPr>
          <w:rFonts w:ascii="Times New Roman" w:hAnsi="Times New Roman" w:cs="Times New Roman"/>
          <w:sz w:val="24"/>
          <w:szCs w:val="24"/>
          <w:highlight w:val="white"/>
        </w:rPr>
        <w:t xml:space="preserve">    133 ребенка городского округа г</w:t>
      </w:r>
      <w:proofErr w:type="gramStart"/>
      <w:r w:rsidRPr="00015817">
        <w:rPr>
          <w:rFonts w:ascii="Times New Roman" w:hAnsi="Times New Roman" w:cs="Times New Roman"/>
          <w:sz w:val="24"/>
          <w:szCs w:val="24"/>
          <w:highlight w:val="white"/>
        </w:rPr>
        <w:t>.М</w:t>
      </w:r>
      <w:proofErr w:type="gramEnd"/>
      <w:r w:rsidRPr="00015817">
        <w:rPr>
          <w:rFonts w:ascii="Times New Roman" w:hAnsi="Times New Roman" w:cs="Times New Roman"/>
          <w:sz w:val="24"/>
          <w:szCs w:val="24"/>
          <w:highlight w:val="white"/>
        </w:rPr>
        <w:t>ихайловка этим летом отдыхали в иных лагерях,  расположенных на территории Волгоградской области:</w:t>
      </w:r>
    </w:p>
    <w:p w:rsidR="00015817" w:rsidRPr="00015817" w:rsidRDefault="00015817" w:rsidP="0001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15817">
        <w:rPr>
          <w:rFonts w:ascii="Times New Roman" w:hAnsi="Times New Roman" w:cs="Times New Roman"/>
          <w:sz w:val="24"/>
          <w:szCs w:val="24"/>
          <w:highlight w:val="white"/>
        </w:rPr>
        <w:t xml:space="preserve">   - 18 детей, состоящих на различных видах учета в органах и учреждениях системы профилактики безнадзорности и правонарушений несовершеннолетних по путевкам за счет средств областного бюджета в МАУ «Новониколаевская ДБО «Спутник»;</w:t>
      </w:r>
    </w:p>
    <w:p w:rsidR="00015817" w:rsidRPr="00015817" w:rsidRDefault="00015817" w:rsidP="0001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15817">
        <w:rPr>
          <w:rFonts w:ascii="Times New Roman" w:hAnsi="Times New Roman" w:cs="Times New Roman"/>
          <w:sz w:val="24"/>
          <w:szCs w:val="24"/>
          <w:highlight w:val="white"/>
        </w:rPr>
        <w:t xml:space="preserve">   - 63 ребенка по  бесплатным сертификатам в ООО ДЮСОК «Сосна» </w:t>
      </w:r>
      <w:proofErr w:type="spellStart"/>
      <w:r w:rsidRPr="00015817">
        <w:rPr>
          <w:rFonts w:ascii="Times New Roman" w:hAnsi="Times New Roman" w:cs="Times New Roman"/>
          <w:sz w:val="24"/>
          <w:szCs w:val="24"/>
          <w:highlight w:val="white"/>
        </w:rPr>
        <w:t>Фроловского</w:t>
      </w:r>
      <w:proofErr w:type="spellEnd"/>
      <w:r w:rsidRPr="00015817">
        <w:rPr>
          <w:rFonts w:ascii="Times New Roman" w:hAnsi="Times New Roman" w:cs="Times New Roman"/>
          <w:sz w:val="24"/>
          <w:szCs w:val="24"/>
          <w:highlight w:val="white"/>
        </w:rPr>
        <w:t xml:space="preserve"> района;</w:t>
      </w:r>
    </w:p>
    <w:p w:rsidR="00015817" w:rsidRPr="00015817" w:rsidRDefault="00015817" w:rsidP="0001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17">
        <w:rPr>
          <w:rFonts w:ascii="Times New Roman" w:hAnsi="Times New Roman" w:cs="Times New Roman"/>
          <w:sz w:val="24"/>
          <w:szCs w:val="24"/>
          <w:highlight w:val="white"/>
        </w:rPr>
        <w:t xml:space="preserve">    - 25 детей по бесплатным сертификатам </w:t>
      </w:r>
      <w:r w:rsidRPr="00015817">
        <w:rPr>
          <w:rFonts w:ascii="Times New Roman" w:hAnsi="Times New Roman" w:cs="Times New Roman"/>
          <w:sz w:val="24"/>
          <w:szCs w:val="24"/>
        </w:rPr>
        <w:t>ДОЛ «Лазурный» ООО «</w:t>
      </w:r>
      <w:proofErr w:type="spellStart"/>
      <w:r w:rsidRPr="00015817">
        <w:rPr>
          <w:rFonts w:ascii="Times New Roman" w:hAnsi="Times New Roman" w:cs="Times New Roman"/>
          <w:sz w:val="24"/>
          <w:szCs w:val="24"/>
        </w:rPr>
        <w:t>Пролето</w:t>
      </w:r>
      <w:proofErr w:type="spellEnd"/>
      <w:r w:rsidRPr="0001581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015817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015817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15817" w:rsidRPr="00015817" w:rsidRDefault="00015817" w:rsidP="00015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5817">
        <w:rPr>
          <w:rFonts w:ascii="Times New Roman" w:hAnsi="Times New Roman" w:cs="Times New Roman"/>
          <w:sz w:val="24"/>
          <w:szCs w:val="24"/>
        </w:rPr>
        <w:t xml:space="preserve">    - 27 детей по бесплатным сертификатам в иные лагеря.</w:t>
      </w:r>
      <w:r w:rsidRPr="0001581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015817" w:rsidRPr="00015817" w:rsidRDefault="00015817" w:rsidP="00015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5817">
        <w:rPr>
          <w:rFonts w:ascii="Times New Roman" w:hAnsi="Times New Roman" w:cs="Times New Roman"/>
          <w:sz w:val="24"/>
          <w:szCs w:val="24"/>
        </w:rPr>
        <w:t xml:space="preserve">       Таким образом, за летний период 2021 г. 346 детей,  проживающих на территории городского округа, отдохнули в санаторно-курортных организациях нашей области и за ее пределами, а также  в  загородных лагерях, расположенных на территории Волгоградской области.</w:t>
      </w:r>
    </w:p>
    <w:p w:rsidR="00015817" w:rsidRPr="00015817" w:rsidRDefault="00015817" w:rsidP="0001581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5817">
        <w:rPr>
          <w:rFonts w:ascii="Times New Roman" w:eastAsia="Times New Roman" w:hAnsi="Times New Roman" w:cs="Times New Roman"/>
          <w:sz w:val="24"/>
          <w:szCs w:val="24"/>
        </w:rPr>
        <w:t xml:space="preserve">В рамках муниципальной программы «Содействие занятости населения в городском округе город Михайловка Волгоградской области на 2020-2022 годы» </w:t>
      </w:r>
      <w:r w:rsidRPr="00015817">
        <w:rPr>
          <w:rFonts w:ascii="Times New Roman" w:hAnsi="Times New Roman" w:cs="Times New Roman"/>
          <w:sz w:val="24"/>
          <w:szCs w:val="24"/>
        </w:rPr>
        <w:t xml:space="preserve">на организацию временного трудоустройства несовершеннолетних граждан в возрасте от 14 до 18 лет в свободное от учебы время для обеспечения их временной занятости и дополнительной социальной поддержки  автономному учреждению городского округа город Михайловка </w:t>
      </w:r>
      <w:r w:rsidRPr="00015817">
        <w:rPr>
          <w:rFonts w:ascii="Times New Roman" w:hAnsi="Times New Roman" w:cs="Times New Roman"/>
          <w:sz w:val="24"/>
          <w:szCs w:val="24"/>
        </w:rPr>
        <w:lastRenderedPageBreak/>
        <w:t>Волгоградской области «Центр физической культуры и спорта» в 2021 году</w:t>
      </w:r>
      <w:proofErr w:type="gramEnd"/>
      <w:r w:rsidRPr="00015817">
        <w:rPr>
          <w:rFonts w:ascii="Times New Roman" w:hAnsi="Times New Roman" w:cs="Times New Roman"/>
          <w:sz w:val="24"/>
          <w:szCs w:val="24"/>
        </w:rPr>
        <w:t xml:space="preserve"> было выделено  336,00 тыс. руб.  Эти средства позволили трудоустроить 29  подростков, из них 12 человек, состоящих на учете в Комиссии по делам несовершеннолетних и защите их прав (далее – КДН), 8 человек - из опекунских семей. Дети  работали на территории объектов учреждения, выполняли работы по благоустройству территории. Их трудовые обязанности не связаны с выполнением тяже</w:t>
      </w:r>
      <w:bookmarkStart w:id="0" w:name="_GoBack"/>
      <w:bookmarkEnd w:id="0"/>
      <w:r w:rsidRPr="00015817">
        <w:rPr>
          <w:rFonts w:ascii="Times New Roman" w:hAnsi="Times New Roman" w:cs="Times New Roman"/>
          <w:sz w:val="24"/>
          <w:szCs w:val="24"/>
        </w:rPr>
        <w:t xml:space="preserve">лых работ,  работ с вредными, опасными и иными особыми условиями труда. Заработная плата соответствует  минимальному </w:t>
      </w:r>
      <w:proofErr w:type="gramStart"/>
      <w:r w:rsidRPr="00015817">
        <w:rPr>
          <w:rFonts w:ascii="Times New Roman" w:hAnsi="Times New Roman" w:cs="Times New Roman"/>
          <w:sz w:val="24"/>
          <w:szCs w:val="24"/>
        </w:rPr>
        <w:t>размеру оплаты труда</w:t>
      </w:r>
      <w:proofErr w:type="gramEnd"/>
      <w:r w:rsidRPr="00015817">
        <w:rPr>
          <w:rFonts w:ascii="Times New Roman" w:hAnsi="Times New Roman" w:cs="Times New Roman"/>
          <w:sz w:val="24"/>
          <w:szCs w:val="24"/>
        </w:rPr>
        <w:t>.</w:t>
      </w:r>
    </w:p>
    <w:p w:rsidR="00015817" w:rsidRPr="00015817" w:rsidRDefault="00015817" w:rsidP="00015817">
      <w:pPr>
        <w:pStyle w:val="textbody"/>
        <w:spacing w:before="0" w:beforeAutospacing="0" w:after="0" w:afterAutospacing="0"/>
        <w:ind w:firstLine="708"/>
        <w:jc w:val="both"/>
        <w:textAlignment w:val="baseline"/>
        <w:rPr>
          <w:color w:val="000000"/>
          <w:bdr w:val="none" w:sz="0" w:space="0" w:color="auto" w:frame="1"/>
        </w:rPr>
      </w:pPr>
      <w:r w:rsidRPr="00015817">
        <w:rPr>
          <w:color w:val="000000"/>
          <w:bdr w:val="none" w:sz="0" w:space="0" w:color="auto" w:frame="1"/>
        </w:rPr>
        <w:t xml:space="preserve">В период летних каникул, с 1 июня 2021 года, на базе филиалов </w:t>
      </w:r>
      <w:r w:rsidRPr="00015817">
        <w:rPr>
          <w:color w:val="000000"/>
          <w:spacing w:val="3"/>
        </w:rPr>
        <w:t xml:space="preserve">МКУ </w:t>
      </w:r>
      <w:r w:rsidRPr="00015817">
        <w:t>«</w:t>
      </w:r>
      <w:proofErr w:type="spellStart"/>
      <w:r w:rsidRPr="00015817">
        <w:t>Социально-досуговый</w:t>
      </w:r>
      <w:proofErr w:type="spellEnd"/>
      <w:r w:rsidRPr="00015817">
        <w:t xml:space="preserve"> центр для подростков и молодежи» (далее – МКУ «СДЦ»)</w:t>
      </w:r>
      <w:r w:rsidRPr="00015817">
        <w:rPr>
          <w:color w:val="000000"/>
          <w:bdr w:val="none" w:sz="0" w:space="0" w:color="auto" w:frame="1"/>
        </w:rPr>
        <w:t xml:space="preserve"> работали разновозрастные отряды. Их деятельность строилась по типу работы летнего лагеря, только без сна и приема пищи. Особое внимание уделялось детям и подросткам, состоящим на всех видах учета, согласно спискам, предоставленным учреждениями образования, КДН и органами опеки и попечительства. Работа в клубах велась следующим образом:</w:t>
      </w:r>
    </w:p>
    <w:p w:rsidR="00015817" w:rsidRPr="00015817" w:rsidRDefault="00015817" w:rsidP="00015817">
      <w:pPr>
        <w:pStyle w:val="textbody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015817">
        <w:rPr>
          <w:color w:val="000000"/>
          <w:bdr w:val="none" w:sz="0" w:space="0" w:color="auto" w:frame="1"/>
        </w:rPr>
        <w:t xml:space="preserve"> -  постоянно работали  11  </w:t>
      </w:r>
      <w:proofErr w:type="spellStart"/>
      <w:r w:rsidRPr="00015817">
        <w:rPr>
          <w:color w:val="000000"/>
          <w:bdr w:val="none" w:sz="0" w:space="0" w:color="auto" w:frame="1"/>
        </w:rPr>
        <w:t>разнопрофильных</w:t>
      </w:r>
      <w:proofErr w:type="spellEnd"/>
      <w:r w:rsidRPr="00015817">
        <w:rPr>
          <w:color w:val="000000"/>
          <w:bdr w:val="none" w:sz="0" w:space="0" w:color="auto" w:frame="1"/>
        </w:rPr>
        <w:t xml:space="preserve"> кружков, </w:t>
      </w:r>
    </w:p>
    <w:p w:rsidR="00015817" w:rsidRPr="00015817" w:rsidRDefault="00015817" w:rsidP="00015817">
      <w:pPr>
        <w:pStyle w:val="textbody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015817">
        <w:rPr>
          <w:color w:val="000000"/>
          <w:bdr w:val="none" w:sz="0" w:space="0" w:color="auto" w:frame="1"/>
        </w:rPr>
        <w:t xml:space="preserve">- регулярно проводились внутриклубные, </w:t>
      </w:r>
      <w:proofErr w:type="spellStart"/>
      <w:r w:rsidRPr="00015817">
        <w:rPr>
          <w:color w:val="000000"/>
          <w:bdr w:val="none" w:sz="0" w:space="0" w:color="auto" w:frame="1"/>
        </w:rPr>
        <w:t>межклубные</w:t>
      </w:r>
      <w:proofErr w:type="spellEnd"/>
      <w:r w:rsidRPr="00015817">
        <w:rPr>
          <w:color w:val="000000"/>
          <w:bdr w:val="none" w:sz="0" w:space="0" w:color="auto" w:frame="1"/>
        </w:rPr>
        <w:t xml:space="preserve">, городские мероприятия со следующей периодичностью: внутриклубные мероприятия - ежедневно,  </w:t>
      </w:r>
      <w:proofErr w:type="spellStart"/>
      <w:r w:rsidRPr="00015817">
        <w:rPr>
          <w:color w:val="000000"/>
          <w:bdr w:val="none" w:sz="0" w:space="0" w:color="auto" w:frame="1"/>
        </w:rPr>
        <w:t>межклубные</w:t>
      </w:r>
      <w:proofErr w:type="spellEnd"/>
      <w:r w:rsidRPr="00015817">
        <w:rPr>
          <w:color w:val="000000"/>
          <w:bdr w:val="none" w:sz="0" w:space="0" w:color="auto" w:frame="1"/>
        </w:rPr>
        <w:t xml:space="preserve"> - 1 раз в 2 недели, городские по ранее составленному плану.</w:t>
      </w:r>
    </w:p>
    <w:p w:rsidR="00015817" w:rsidRPr="00015817" w:rsidRDefault="00015817" w:rsidP="000158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15817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015817">
        <w:rPr>
          <w:rFonts w:ascii="Times New Roman" w:eastAsia="Times New Roman" w:hAnsi="Times New Roman" w:cs="Times New Roman"/>
          <w:sz w:val="24"/>
          <w:szCs w:val="24"/>
        </w:rPr>
        <w:t xml:space="preserve">предотвращения гибели и травматизма детей </w:t>
      </w:r>
      <w:r w:rsidRPr="0001581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сотрудниками </w:t>
      </w:r>
      <w:r w:rsidRPr="00015817">
        <w:rPr>
          <w:rFonts w:ascii="Times New Roman" w:eastAsia="Times New Roman" w:hAnsi="Times New Roman" w:cs="Times New Roman"/>
          <w:sz w:val="24"/>
          <w:szCs w:val="24"/>
        </w:rPr>
        <w:t xml:space="preserve">МКУ «СДЦ» были проведены 30 рейдов по детским площадкам и пляжам, </w:t>
      </w:r>
      <w:r w:rsidRPr="00015817">
        <w:rPr>
          <w:rFonts w:ascii="Times New Roman" w:hAnsi="Times New Roman" w:cs="Times New Roman"/>
          <w:bCs/>
          <w:sz w:val="24"/>
          <w:szCs w:val="24"/>
        </w:rPr>
        <w:t>проведена профилактическая беседа с 164 детьми, 132 родителями</w:t>
      </w:r>
      <w:r w:rsidRPr="00015817">
        <w:rPr>
          <w:rFonts w:ascii="Times New Roman" w:eastAsia="Times New Roman" w:hAnsi="Times New Roman" w:cs="Times New Roman"/>
          <w:sz w:val="24"/>
          <w:szCs w:val="24"/>
        </w:rPr>
        <w:t xml:space="preserve">, раздали более 250 памяток. В летний период были проведены следующие профилактические мероприятия: </w:t>
      </w:r>
      <w:proofErr w:type="gramStart"/>
      <w:r w:rsidRPr="00015817">
        <w:rPr>
          <w:rFonts w:ascii="Times New Roman" w:eastAsia="Times New Roman" w:hAnsi="Times New Roman" w:cs="Times New Roman"/>
          <w:sz w:val="24"/>
          <w:szCs w:val="24"/>
        </w:rPr>
        <w:t xml:space="preserve">«Добрая вода», «Дети и окна», «Осторожно, огонь!», «Осторожно, дорога!» и т.п. </w:t>
      </w:r>
      <w:proofErr w:type="gramEnd"/>
    </w:p>
    <w:p w:rsidR="00015817" w:rsidRPr="00015817" w:rsidRDefault="00015817" w:rsidP="000158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158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Всего МКУ «СДЦ» в летний период организовано и проведено 152  </w:t>
      </w:r>
      <w:proofErr w:type="spellStart"/>
      <w:r w:rsidRPr="000158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разнопрофильных</w:t>
      </w:r>
      <w:proofErr w:type="spellEnd"/>
      <w:r w:rsidRPr="000158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мероприятия с охватом 3 830 человек.</w:t>
      </w:r>
      <w:r w:rsidRPr="0001581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информационных площадках через </w:t>
      </w:r>
      <w:proofErr w:type="spellStart"/>
      <w:r w:rsidRPr="00015817">
        <w:rPr>
          <w:rFonts w:ascii="Times New Roman" w:hAnsi="Times New Roman" w:cs="Times New Roman"/>
          <w:color w:val="000000"/>
          <w:spacing w:val="3"/>
          <w:sz w:val="24"/>
          <w:szCs w:val="24"/>
        </w:rPr>
        <w:t>медиапространство</w:t>
      </w:r>
      <w:proofErr w:type="spellEnd"/>
      <w:r w:rsidRPr="0001581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проведено 40</w:t>
      </w:r>
      <w:r w:rsidRPr="000158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15817">
        <w:rPr>
          <w:rFonts w:ascii="Times New Roman" w:hAnsi="Times New Roman" w:cs="Times New Roman"/>
          <w:color w:val="000000"/>
          <w:spacing w:val="3"/>
          <w:sz w:val="24"/>
          <w:szCs w:val="24"/>
        </w:rPr>
        <w:t>онлайн</w:t>
      </w:r>
      <w:proofErr w:type="spellEnd"/>
      <w:r w:rsidRPr="0001581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мероприятий различной тематической направленности, количество просмотров составило 7561, в том числе  8 </w:t>
      </w:r>
      <w:r w:rsidRPr="000158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тематических </w:t>
      </w:r>
      <w:proofErr w:type="spellStart"/>
      <w:r w:rsidRPr="000158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квестов</w:t>
      </w:r>
      <w:proofErr w:type="spellEnd"/>
      <w:r w:rsidRPr="0001581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для детей, а так же 7 субботников по очистке от мусора берегов рек и озер в рамках всероссийской акции «Вода России».</w:t>
      </w:r>
    </w:p>
    <w:p w:rsidR="00015817" w:rsidRDefault="00015817" w:rsidP="000158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817" w:rsidRDefault="00015817" w:rsidP="000158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B6F" w:rsidRPr="0088174D" w:rsidRDefault="002B5B6F" w:rsidP="00015817">
      <w:pPr>
        <w:spacing w:after="0" w:line="240" w:lineRule="auto"/>
        <w:jc w:val="center"/>
        <w:rPr>
          <w:sz w:val="24"/>
          <w:szCs w:val="24"/>
        </w:rPr>
      </w:pPr>
    </w:p>
    <w:sectPr w:rsidR="002B5B6F" w:rsidRPr="0088174D" w:rsidSect="00AD4A00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9A7"/>
    <w:rsid w:val="00015817"/>
    <w:rsid w:val="00097C8D"/>
    <w:rsid w:val="000C6BF3"/>
    <w:rsid w:val="000C6CE3"/>
    <w:rsid w:val="00100B97"/>
    <w:rsid w:val="00150FCE"/>
    <w:rsid w:val="00192EDB"/>
    <w:rsid w:val="001A1640"/>
    <w:rsid w:val="001B3703"/>
    <w:rsid w:val="001C2040"/>
    <w:rsid w:val="001D7035"/>
    <w:rsid w:val="001F1EE9"/>
    <w:rsid w:val="0021348A"/>
    <w:rsid w:val="00213FB5"/>
    <w:rsid w:val="00232F0B"/>
    <w:rsid w:val="00241104"/>
    <w:rsid w:val="00244310"/>
    <w:rsid w:val="00256F06"/>
    <w:rsid w:val="00275823"/>
    <w:rsid w:val="002B5B6F"/>
    <w:rsid w:val="002B7DBF"/>
    <w:rsid w:val="002F4C5F"/>
    <w:rsid w:val="0033617D"/>
    <w:rsid w:val="00354D1B"/>
    <w:rsid w:val="00364EC2"/>
    <w:rsid w:val="00366DD1"/>
    <w:rsid w:val="00371F59"/>
    <w:rsid w:val="00387CA0"/>
    <w:rsid w:val="003B24F9"/>
    <w:rsid w:val="003B42AE"/>
    <w:rsid w:val="003D2D29"/>
    <w:rsid w:val="003E6E71"/>
    <w:rsid w:val="00407121"/>
    <w:rsid w:val="004121FB"/>
    <w:rsid w:val="00435137"/>
    <w:rsid w:val="004705DE"/>
    <w:rsid w:val="004766FD"/>
    <w:rsid w:val="0049196D"/>
    <w:rsid w:val="004C3AFC"/>
    <w:rsid w:val="004D1E61"/>
    <w:rsid w:val="004F65A7"/>
    <w:rsid w:val="005033BC"/>
    <w:rsid w:val="0055748B"/>
    <w:rsid w:val="00557DE0"/>
    <w:rsid w:val="00560EE8"/>
    <w:rsid w:val="005704A7"/>
    <w:rsid w:val="00587765"/>
    <w:rsid w:val="005D5500"/>
    <w:rsid w:val="005E38BD"/>
    <w:rsid w:val="005F4C72"/>
    <w:rsid w:val="006350DD"/>
    <w:rsid w:val="00671EBA"/>
    <w:rsid w:val="00680D9F"/>
    <w:rsid w:val="006A3FF3"/>
    <w:rsid w:val="006A7599"/>
    <w:rsid w:val="006C7AF4"/>
    <w:rsid w:val="006D480B"/>
    <w:rsid w:val="00722AE4"/>
    <w:rsid w:val="007239A7"/>
    <w:rsid w:val="00725AFC"/>
    <w:rsid w:val="00750F5E"/>
    <w:rsid w:val="00793CF2"/>
    <w:rsid w:val="00795347"/>
    <w:rsid w:val="00796E39"/>
    <w:rsid w:val="007C6916"/>
    <w:rsid w:val="007F648D"/>
    <w:rsid w:val="00862082"/>
    <w:rsid w:val="0088174D"/>
    <w:rsid w:val="00886352"/>
    <w:rsid w:val="00897026"/>
    <w:rsid w:val="008A1317"/>
    <w:rsid w:val="008B42D7"/>
    <w:rsid w:val="008F579C"/>
    <w:rsid w:val="00916696"/>
    <w:rsid w:val="00921E2F"/>
    <w:rsid w:val="009239DD"/>
    <w:rsid w:val="00942E78"/>
    <w:rsid w:val="0095256A"/>
    <w:rsid w:val="00964243"/>
    <w:rsid w:val="009910F3"/>
    <w:rsid w:val="009B135C"/>
    <w:rsid w:val="009D302A"/>
    <w:rsid w:val="009D306B"/>
    <w:rsid w:val="009E13EC"/>
    <w:rsid w:val="00A23F59"/>
    <w:rsid w:val="00A33DD1"/>
    <w:rsid w:val="00A75145"/>
    <w:rsid w:val="00A87C79"/>
    <w:rsid w:val="00AA524D"/>
    <w:rsid w:val="00AB1E31"/>
    <w:rsid w:val="00AC34CD"/>
    <w:rsid w:val="00AD4A00"/>
    <w:rsid w:val="00AD69A7"/>
    <w:rsid w:val="00AD7B17"/>
    <w:rsid w:val="00AE5802"/>
    <w:rsid w:val="00B41350"/>
    <w:rsid w:val="00B41A99"/>
    <w:rsid w:val="00B549FA"/>
    <w:rsid w:val="00B56634"/>
    <w:rsid w:val="00B61E2B"/>
    <w:rsid w:val="00B72DFD"/>
    <w:rsid w:val="00BA2088"/>
    <w:rsid w:val="00BA54C5"/>
    <w:rsid w:val="00BC607D"/>
    <w:rsid w:val="00BE4C06"/>
    <w:rsid w:val="00C4271D"/>
    <w:rsid w:val="00CF32C0"/>
    <w:rsid w:val="00CF5D2A"/>
    <w:rsid w:val="00D23623"/>
    <w:rsid w:val="00D26F4F"/>
    <w:rsid w:val="00D331D1"/>
    <w:rsid w:val="00D519CD"/>
    <w:rsid w:val="00D82148"/>
    <w:rsid w:val="00DB4BFA"/>
    <w:rsid w:val="00DE43C1"/>
    <w:rsid w:val="00E02F03"/>
    <w:rsid w:val="00E04555"/>
    <w:rsid w:val="00E65308"/>
    <w:rsid w:val="00E87D26"/>
    <w:rsid w:val="00E90517"/>
    <w:rsid w:val="00EE32FE"/>
    <w:rsid w:val="00EF453B"/>
    <w:rsid w:val="00F01BDE"/>
    <w:rsid w:val="00F3725E"/>
    <w:rsid w:val="00F55D50"/>
    <w:rsid w:val="00F70497"/>
    <w:rsid w:val="00F72AD8"/>
    <w:rsid w:val="00FA3E85"/>
    <w:rsid w:val="00FC77D3"/>
    <w:rsid w:val="00FD09B3"/>
    <w:rsid w:val="00FD1313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24F9"/>
    <w:pPr>
      <w:suppressAutoHyphens/>
      <w:spacing w:after="0" w:line="100" w:lineRule="atLeast"/>
    </w:pPr>
    <w:rPr>
      <w:rFonts w:ascii="Calibri" w:eastAsia="SimSun" w:hAnsi="Calibri" w:cs="font295"/>
      <w:lang w:eastAsia="ar-SA"/>
    </w:rPr>
  </w:style>
  <w:style w:type="paragraph" w:styleId="a3">
    <w:name w:val="List Paragraph"/>
    <w:basedOn w:val="a"/>
    <w:uiPriority w:val="34"/>
    <w:qFormat/>
    <w:rsid w:val="003B24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C6B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74D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a"/>
    <w:rsid w:val="000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882AB-D1F7-4D70-865B-741C7161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65</cp:revision>
  <cp:lastPrinted>2021-12-29T06:41:00Z</cp:lastPrinted>
  <dcterms:created xsi:type="dcterms:W3CDTF">2018-07-12T13:56:00Z</dcterms:created>
  <dcterms:modified xsi:type="dcterms:W3CDTF">2021-12-29T06:42:00Z</dcterms:modified>
</cp:coreProperties>
</file>